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UNNAMED THEORY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Нам не важно какое количество параметров будет в определенном ноде.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Ведь у каждого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лишь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один параметр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параметр это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заряд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А вот у связи нода уже другое предназначение, их может быть несколько, - Расстояние (Между группами нодов)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Вероятность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en-US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Сила связи (Лояльность) 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Частота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Проводимость(Коэффицент потери заряда)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- Распространение (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В скольких Скоплениях кластеров присутствует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)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{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Присвоен группе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}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Расстояние - Расстяжимый параметр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Проводимость - количество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Сила связи - Количество верных срабатываний \ общее количество активаций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(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Частота это то как часто мы используем это, условно говоря слова привычки, а проводимость это уже корректность, эти параметры взаимосвязаны ибо и частота и проводимость будут влиять на то сколько в итоге очков мы получим)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К примеру при мысли о букве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“H-Hello” 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я решил представить места где это используется и первым что пришло мне в голову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так как я использовал его только что для тестов, а второе слово которое мне пришло в голову,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Helicopter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и это объясняется тем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начало у этих слов схожее.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Получается есть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остаточное восприятие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которое влияет на предпочитаемый выход?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Но в случае с беседой, я бы не стал использовать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 xml:space="preserve"> “Helicopter”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, ведь это никак не ввязывается в контекст беседы. Получается у нас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есть ограничения?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И подумав о контексте приветственной беседы, первое до чего я дошел это </w:t>
      </w:r>
      <w:r>
        <w:rPr>
          <w:rFonts w:hint="default" w:ascii="Bahnschrift SemiBold" w:hAnsi="Bahnschrift SemiBold" w:cs="Bahnschrift SemiBold"/>
          <w:sz w:val="24"/>
          <w:szCs w:val="24"/>
          <w:lang w:val="en-US"/>
        </w:rPr>
        <w:t>“How are you?”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Значит у нас должны быть на данный момент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2 генерируемых объекта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Связь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между Нодами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>*Это является результатом слияния, но по сути группы имеют код, так что они тоже генерируются*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-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Группы\Кластеры</w:t>
      </w: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 нодов (Параметром будет наверное плотность и область покрытия)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lang w:val="ru-RU"/>
        </w:rPr>
        <w:t xml:space="preserve">Но в случае генерации нужно еще так же внедрить возможность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слияния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Нод(Заряд) 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Группы Нодов(Слова\чувство)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Кластер Нодов(Подтекст)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Скопления Кластеров (Контекст)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Облако\Зона (Категория)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Между этими объектами так же должны формироваться связи, правда уже немного иного типа.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Так же нужна функция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пересечения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для больших групп.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 Заряд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- это то насколько крепко его право на то чтобы быть в этой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группе.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Сам по себе нод это просто хранилище информации.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погодите. Его хранение информации по сути формальное. Ведь технически нашим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нейроном является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именно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группа нодов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а не сам нод.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Начальная вероятность равна 100, но разделяется на распространение и скалируется на СИЛУ.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ФОРМА ГРУППЫ НОДОВ ОПРЕДЕЛЯЕТСЯ ТЕМ НАСКОЛЬКО БЛИЗКИ ПО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СМЫСЛУ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”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ПРИЛЕЖАЩИЕ ГРУППЫ.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 случае 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Hello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мы можем сделать первую группу нодов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HELL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дальше от плавающего нода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O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т.е будет происходить деформация самого нижнего по уровню слоя.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так же мы можем образовать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Helicopter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Получается теперь доминирующая группа это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Hel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которая растягивается до огромных масштабов.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Вывод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 xml:space="preserve">: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между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ами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группы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определяется тем , к скольким группам входящие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ы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относятся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И Самой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кучной группой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будет та группа что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не несет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дополнительных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вероятных групп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.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единственный объект что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 xml:space="preserve"> не может нести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в себе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дочерних групп это НОД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, такой нод будет являться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Корневым НОДОМ.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Проблема с тем как мы вообще будем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рассчитывать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это самое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расстояние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? Т.е как нам понять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насколько сильно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нам нужно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деформировать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наше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облако нодов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 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Возможно нам нужно внедрить объекты плавающего Нода, которые будут служить скаляром того насколько мы вообще должны изменить наше облако.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Но ведь по сути это и есть нашего надо?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Поскольку у нас нет дополнительных органов чувств, нам придется полагаться на оценку человеком.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Но даже если мы внедрим дополнительные органы чувств, нам все равно понадобятся </w:t>
      </w:r>
      <w:r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  <w:t>корни абстракции.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green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Потому что слово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“Hello”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, не имеет за собой какого действительного объекта на который мы можем опираться, а значит его значение, приходит лишь с опытом, того как взаимодействует авторитет.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 xml:space="preserve">Вопрос </w:t>
      </w: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  <w:t>: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- Нужно подумать не о том как это происходит, а зачем?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  <w:r>
        <w:rPr>
          <w:rFonts w:hint="default" w:ascii="Bahnschrift SemiBold" w:hAnsi="Bahnschrift SemiBold" w:cs="Bahnschrift SemiBold"/>
          <w:sz w:val="24"/>
          <w:szCs w:val="24"/>
          <w:highlight w:val="none"/>
          <w:lang w:val="ru-RU"/>
        </w:rPr>
        <w:t>В общем абстракции это будут еще и своеобразные правила, что то вроде абстракции знания о написании предложения с большой буквы, и просто итоговое значение будет скалироваться на абстракцию</w:t>
      </w:r>
    </w:p>
    <w:p>
      <w:pPr>
        <w:jc w:val="left"/>
        <w:rPr>
          <w:rFonts w:hint="default" w:ascii="Bahnschrift SemiBold" w:hAnsi="Bahnschrift SemiBold" w:cs="Bahnschrift SemiBold"/>
          <w:sz w:val="24"/>
          <w:szCs w:val="24"/>
          <w:highlight w:val="none"/>
          <w:lang w:val="en-US"/>
        </w:rPr>
      </w:pPr>
    </w:p>
    <w:p>
      <w:pPr>
        <w:jc w:val="left"/>
      </w:pPr>
      <w:r>
        <w:drawing>
          <wp:inline distT="0" distB="0" distL="114300" distR="114300">
            <wp:extent cx="5268595" cy="6522085"/>
            <wp:effectExtent l="0" t="0" r="4445" b="63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5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ru-RU"/>
        </w:rPr>
      </w:pPr>
      <w:r>
        <w:rPr>
          <w:rFonts w:hint="default"/>
          <w:highlight w:val="green"/>
          <w:lang w:val="ru-RU"/>
        </w:rPr>
        <w:t>Голубые это кор ноды</w:t>
      </w:r>
      <w:r>
        <w:rPr>
          <w:rFonts w:hint="default"/>
          <w:lang w:val="ru-RU"/>
        </w:rPr>
        <w:t>, в них не может быть дубликата, это нейрон содержащий заряд.</w:t>
      </w:r>
    </w:p>
    <w:p>
      <w:pPr>
        <w:jc w:val="left"/>
        <w:rPr>
          <w:rFonts w:hint="default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  <w:r>
        <w:rPr>
          <w:rFonts w:hint="default"/>
          <w:highlight w:val="green"/>
          <w:lang w:val="ru-RU"/>
        </w:rPr>
        <w:t>Зеленые</w:t>
      </w:r>
      <w:r>
        <w:rPr>
          <w:rFonts w:hint="default"/>
          <w:lang w:val="ru-RU"/>
        </w:rPr>
        <w:t xml:space="preserve">, это </w:t>
      </w:r>
      <w:r>
        <w:rPr>
          <w:rFonts w:hint="default"/>
          <w:highlight w:val="green"/>
          <w:lang w:val="ru-RU"/>
        </w:rPr>
        <w:t>абстрактные ноды</w:t>
      </w:r>
      <w:r>
        <w:rPr>
          <w:rFonts w:hint="default"/>
          <w:lang w:val="ru-RU"/>
        </w:rPr>
        <w:t xml:space="preserve"> созданные лишь для </w:t>
      </w:r>
      <w:r>
        <w:rPr>
          <w:rFonts w:hint="default"/>
          <w:sz w:val="21"/>
          <w:szCs w:val="21"/>
          <w:highlight w:val="green"/>
          <w:lang w:val="ru-RU"/>
        </w:rPr>
        <w:t>визуализации Линков</w:t>
      </w: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green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green"/>
          <w:lang w:val="ru-RU"/>
        </w:rPr>
        <w:t>Оранжевый</w:t>
      </w:r>
      <w:r>
        <w:rPr>
          <w:rFonts w:hint="default"/>
          <w:sz w:val="21"/>
          <w:szCs w:val="21"/>
          <w:highlight w:val="none"/>
          <w:lang w:val="ru-RU"/>
        </w:rPr>
        <w:t xml:space="preserve"> отображает группу нодов, тоже абстракция, но для ясности связал их.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Обсидиан плох в визуализации так что не слишком фокусируемся на это.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Предположительно у нас есть Нод старта, у него фиксированный заряд 1, мы переходим к следующему ноду, и заряд проходя путь к следующему ноду затраичивает какую то часть этой энергии.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Неправильный исход будем уменьшать проводимость энергии , правильный исход будет увеличивать проводимость, и мы будем терять меньшее количество энергии на путь.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Вопрос</w:t>
      </w:r>
      <w:r>
        <w:rPr>
          <w:rFonts w:hint="default"/>
          <w:sz w:val="21"/>
          <w:szCs w:val="21"/>
          <w:highlight w:val="none"/>
          <w:lang w:val="en-US"/>
        </w:rPr>
        <w:t xml:space="preserve">: 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избежать повторение одного и того же слова?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-Как поступать с зарядом в случае длинных слов? Он иссякнет прежде чем мы достигнем? Увеличить итоговое вознаграждение? Но мы тогда будем использовать длинные слова в приоритет коротких? Велик ли смысл?</w:t>
      </w: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ru-RU"/>
        </w:rPr>
        <w:t>С другой стороны поощрять сложносочиненные предложения это хорошо, грубо говоря можно сделать так</w:t>
      </w:r>
      <w:r>
        <w:rPr>
          <w:rFonts w:hint="default"/>
          <w:sz w:val="21"/>
          <w:szCs w:val="21"/>
          <w:highlight w:val="none"/>
          <w:lang w:val="en-US"/>
        </w:rPr>
        <w:t>: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 xml:space="preserve">Высокая проводимость с маленьким количеством задействованных нейронов, при правильном результате будет минимально влиять на наш </w:t>
      </w:r>
      <w:r>
        <w:rPr>
          <w:rFonts w:hint="default"/>
          <w:sz w:val="21"/>
          <w:szCs w:val="21"/>
          <w:highlight w:val="none"/>
          <w:lang w:val="en-US"/>
        </w:rPr>
        <w:t>I_Score</w:t>
      </w:r>
      <w:r>
        <w:rPr>
          <w:rFonts w:hint="default"/>
          <w:sz w:val="21"/>
          <w:szCs w:val="21"/>
          <w:highlight w:val="none"/>
          <w:lang w:val="ru-RU"/>
        </w:rPr>
        <w:t>, и в случае ошибки, сильно уменьшать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Низкая проводимость с большим количеством нейронов, будет слабо наказывать, и хорошо поощрять. Однако при достижении высокой проводимости профит будет так же сводится к минимуму.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Правильная конструкция , но неподходящее под контекст\смысл, не должно сильно влиять на проводимость.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en-US"/>
        </w:rPr>
      </w:pPr>
      <w:r>
        <w:rPr>
          <w:rFonts w:hint="default"/>
          <w:sz w:val="21"/>
          <w:szCs w:val="21"/>
          <w:highlight w:val="none"/>
          <w:lang w:val="en-US"/>
        </w:rPr>
        <w:t>__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Нодам не нужны координаты но группам нужны, по сути группы нодов это слова, кластеры это контексты и категории, а облака тогда получается смысл?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Вероятно нам также нужно разделять ноды, на конкретные и обобщающие, ну по сути у нас как раз таки уже есть эти конкретные и обобщающие.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Полагаю у обобщающих заряд изначальный должен быть выше.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pBdr>
          <w:bottom w:val="single" w:color="auto" w:sz="12" w:space="0"/>
        </w:pBd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Крч у линков нодов, будет только два параметра это сила и проводимость, но в коде, они будут именно высчитываться, т.е храниться в линках будет именно количество активаций и количество верных активаций, чтобы изменение нейрона происходило динамически а не статично.</w:t>
      </w: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</w:p>
    <w:p>
      <w:pPr>
        <w:jc w:val="left"/>
        <w:rPr>
          <w:rFonts w:hint="default"/>
          <w:sz w:val="21"/>
          <w:szCs w:val="21"/>
          <w:highlight w:val="none"/>
          <w:lang w:val="ru-RU"/>
        </w:rPr>
      </w:pPr>
      <w:r>
        <w:rPr>
          <w:rFonts w:hint="default"/>
          <w:sz w:val="21"/>
          <w:szCs w:val="21"/>
          <w:highlight w:val="none"/>
          <w:lang w:val="ru-RU"/>
        </w:rPr>
        <w:t>А расстояние было перенесено для линков групп, потому что вот там оно как раз таки нужно.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766D61"/>
    <w:rsid w:val="159857DA"/>
    <w:rsid w:val="1DC34E00"/>
    <w:rsid w:val="29465BB1"/>
    <w:rsid w:val="35017885"/>
    <w:rsid w:val="3B472B4A"/>
    <w:rsid w:val="3D4225DB"/>
    <w:rsid w:val="3FC13BD4"/>
    <w:rsid w:val="44705597"/>
    <w:rsid w:val="4CF11927"/>
    <w:rsid w:val="63F82CE2"/>
    <w:rsid w:val="64133B9A"/>
    <w:rsid w:val="6AE81035"/>
    <w:rsid w:val="6BEE72ED"/>
    <w:rsid w:val="743504C2"/>
    <w:rsid w:val="7B012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558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2022-10-01T20:08:00Z</dcterms:created>
  <dc:creator>ArcNoar</dc:creator>
  <cp:lastModifiedBy>ArcNoah</cp:lastModifiedBy>
  <dcterms:modified xsi:type="dcterms:W3CDTF">2022-10-26T21:47:24Z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1049-11.2.0.11380</vt:lpwstr>
  </property>
  <property fmtid="{D5CDD505-2E9C-101B-9397-08002B2CF9AE}" pid="3" name="ICV">
    <vt:lpwstr>16E55AE152B348108EEF08D34F1AD9DA</vt:lpwstr>
  </property>
</Properties>
</file>