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17B" w:rsidRPr="00EA74B8" w:rsidRDefault="00EA74B8">
      <w:pPr>
        <w:rPr>
          <w:b/>
        </w:rPr>
      </w:pPr>
      <w:r w:rsidRPr="00EA74B8">
        <w:rPr>
          <w:b/>
        </w:rPr>
        <w:t>Deliverables of the Sidechains Federated Peg Project</w:t>
      </w:r>
    </w:p>
    <w:p w:rsidR="00EA74B8" w:rsidRPr="00EA74B8" w:rsidRDefault="00EA74B8" w:rsidP="00EA74B8">
      <w:r w:rsidRPr="00EA74B8">
        <w:rPr>
          <w:b/>
        </w:rPr>
        <w:t>Blockchain Generation</w:t>
      </w:r>
      <w:r>
        <w:rPr>
          <w:b/>
        </w:rPr>
        <w:t xml:space="preserve"> – </w:t>
      </w:r>
      <w:r>
        <w:t xml:space="preserve">The sidechain network is </w:t>
      </w:r>
      <w:proofErr w:type="spellStart"/>
      <w:proofErr w:type="gramStart"/>
      <w:r>
        <w:t>pre configured</w:t>
      </w:r>
      <w:proofErr w:type="spellEnd"/>
      <w:proofErr w:type="gramEnd"/>
      <w:r>
        <w:t xml:space="preserve"> and setup using Blockchain Generation.  This creates a new blockchain (genesis, default ports </w:t>
      </w:r>
      <w:proofErr w:type="spellStart"/>
      <w:r>
        <w:t>etc</w:t>
      </w:r>
      <w:proofErr w:type="spellEnd"/>
      <w:r>
        <w:t>).</w:t>
      </w:r>
    </w:p>
    <w:p w:rsidR="00EA74B8" w:rsidRDefault="00EA74B8" w:rsidP="00EA74B8">
      <w:r w:rsidRPr="00632C66">
        <w:rPr>
          <w:b/>
        </w:rPr>
        <w:t>Federation Key Pair Generator</w:t>
      </w:r>
      <w:r>
        <w:t xml:space="preserve"> – This is a simple command line utility that can be distributed to the federation members.  It takes their name and a passphrase and generates a public and private key for both mainchain and the sidechain.</w:t>
      </w:r>
    </w:p>
    <w:p w:rsidR="00EA74B8" w:rsidRDefault="00EA74B8" w:rsidP="00EA74B8">
      <w:r w:rsidRPr="00632C66">
        <w:rPr>
          <w:b/>
        </w:rPr>
        <w:t>Sidechain Initializer</w:t>
      </w:r>
      <w:r>
        <w:t xml:space="preserve"> – Creates the multi-sig addresses by combining the federation member keys.</w:t>
      </w:r>
      <w:r w:rsidR="00632C66">
        <w:t xml:space="preserve"> Outputs the multi sigs and script pub keys and pre-mines the coins into the </w:t>
      </w:r>
      <w:proofErr w:type="spellStart"/>
      <w:r w:rsidR="00632C66">
        <w:t>multisig</w:t>
      </w:r>
      <w:proofErr w:type="spellEnd"/>
      <w:r w:rsidR="00632C66">
        <w:t xml:space="preserve"> address on the sidechain.</w:t>
      </w:r>
    </w:p>
    <w:p w:rsidR="00EA74B8" w:rsidRDefault="00EA74B8" w:rsidP="00EA74B8">
      <w:r w:rsidRPr="00632C66">
        <w:rPr>
          <w:b/>
        </w:rPr>
        <w:t>Send Fund</w:t>
      </w:r>
      <w:r w:rsidR="00632C66" w:rsidRPr="00632C66">
        <w:rPr>
          <w:b/>
        </w:rPr>
        <w:t>ing</w:t>
      </w:r>
      <w:r w:rsidRPr="00632C66">
        <w:rPr>
          <w:b/>
        </w:rPr>
        <w:t xml:space="preserve"> Tran</w:t>
      </w:r>
      <w:r w:rsidR="00632C66" w:rsidRPr="00632C66">
        <w:rPr>
          <w:b/>
        </w:rPr>
        <w:t>saction</w:t>
      </w:r>
      <w:r>
        <w:t xml:space="preserve"> on mainchain</w:t>
      </w:r>
      <w:r w:rsidR="00632C66">
        <w:t>.  Creates a transaction with an OP_RETURN that contains destination address on the sidechain.</w:t>
      </w:r>
    </w:p>
    <w:p w:rsidR="00EA74B8" w:rsidRPr="00632C66" w:rsidRDefault="00EA74B8" w:rsidP="00EA74B8">
      <w:pPr>
        <w:rPr>
          <w:b/>
        </w:rPr>
      </w:pPr>
      <w:r w:rsidRPr="00632C66">
        <w:rPr>
          <w:b/>
        </w:rPr>
        <w:t>Monitor mainchain for fund transactions</w:t>
      </w:r>
      <w:r w:rsidR="00632C66">
        <w:rPr>
          <w:b/>
        </w:rPr>
        <w:t xml:space="preserve"> </w:t>
      </w:r>
      <w:r w:rsidR="00632C66" w:rsidRPr="00632C66">
        <w:t>–</w:t>
      </w:r>
      <w:r w:rsidR="00632C66">
        <w:t xml:space="preserve"> </w:t>
      </w:r>
      <w:bookmarkStart w:id="0" w:name="_Hlk509951352"/>
      <w:r w:rsidR="00632C66">
        <w:t xml:space="preserve">The federation node monitors the mainchain for </w:t>
      </w:r>
      <w:r w:rsidR="0054362D">
        <w:t>Funding Transactions and</w:t>
      </w:r>
      <w:r w:rsidR="002B53C3">
        <w:t xml:space="preserve"> checks whether it has already been actioned on the sidechain</w:t>
      </w:r>
      <w:bookmarkEnd w:id="0"/>
      <w:r w:rsidR="002B53C3">
        <w:t>.</w:t>
      </w:r>
      <w:r w:rsidR="0054362D">
        <w:t xml:space="preserve"> </w:t>
      </w:r>
    </w:p>
    <w:p w:rsidR="00EA74B8" w:rsidRDefault="00EA74B8" w:rsidP="00EA74B8">
      <w:r w:rsidRPr="002B53C3">
        <w:rPr>
          <w:b/>
        </w:rPr>
        <w:t>Send Fund transaction into sidechain</w:t>
      </w:r>
      <w:r w:rsidR="002B53C3">
        <w:t xml:space="preserve"> – After a delay of x blocks.  A federation gateway node is selected to build and broadcast the multi-sig distribution to the sidechain destination.  The node requests partial transactions be signed and returned to the </w:t>
      </w:r>
      <w:proofErr w:type="spellStart"/>
      <w:r w:rsidR="002B53C3">
        <w:t>builderbroadcast</w:t>
      </w:r>
      <w:proofErr w:type="spellEnd"/>
      <w:r w:rsidR="002B53C3">
        <w:t xml:space="preserve"> node. When </w:t>
      </w:r>
      <w:proofErr w:type="gramStart"/>
      <w:r w:rsidR="002B53C3">
        <w:t>a sufficient number of</w:t>
      </w:r>
      <w:proofErr w:type="gramEnd"/>
      <w:r w:rsidR="002B53C3">
        <w:t xml:space="preserve"> confirmations are received the transaction is marked as complete.</w:t>
      </w:r>
    </w:p>
    <w:p w:rsidR="00EA74B8" w:rsidRPr="002B53C3" w:rsidRDefault="002B53C3" w:rsidP="00EA74B8">
      <w:r>
        <w:rPr>
          <w:b/>
        </w:rPr>
        <w:t>Send withdrawal transactions</w:t>
      </w:r>
      <w:r w:rsidRPr="002B53C3">
        <w:t xml:space="preserve"> and </w:t>
      </w:r>
      <w:r w:rsidR="00EA74B8" w:rsidRPr="002B53C3">
        <w:rPr>
          <w:b/>
        </w:rPr>
        <w:t>Monitor sidechain for withdrawal transactions</w:t>
      </w:r>
      <w:r>
        <w:t xml:space="preserve"> and </w:t>
      </w:r>
      <w:r w:rsidR="00EA74B8" w:rsidRPr="002B53C3">
        <w:rPr>
          <w:b/>
        </w:rPr>
        <w:t>Send withdrawal into mainchain</w:t>
      </w:r>
      <w:r>
        <w:t xml:space="preserve"> are identical to the three steps above except funds move from sidechain to mainchain.</w:t>
      </w:r>
    </w:p>
    <w:p w:rsidR="00EA74B8" w:rsidRPr="002B53C3" w:rsidRDefault="00EA74B8" w:rsidP="00EA74B8">
      <w:pPr>
        <w:rPr>
          <w:b/>
        </w:rPr>
      </w:pPr>
      <w:r w:rsidRPr="002B53C3">
        <w:rPr>
          <w:b/>
        </w:rPr>
        <w:t>multi-sig wallet</w:t>
      </w:r>
      <w:r w:rsidR="002B53C3">
        <w:rPr>
          <w:b/>
        </w:rPr>
        <w:t xml:space="preserve"> </w:t>
      </w:r>
      <w:r w:rsidR="002B53C3" w:rsidRPr="002B53C3">
        <w:t xml:space="preserve">– a feature that </w:t>
      </w:r>
      <w:r w:rsidR="002B53C3">
        <w:t>will track multi-sig transactions and expose multi-sig functions like building a multi-sign transaction template and partial transactions.</w:t>
      </w:r>
    </w:p>
    <w:p w:rsidR="00EA74B8" w:rsidRPr="002B53C3" w:rsidRDefault="00EA74B8" w:rsidP="00EA74B8">
      <w:pPr>
        <w:rPr>
          <w:b/>
        </w:rPr>
      </w:pPr>
      <w:r w:rsidRPr="002B53C3">
        <w:rPr>
          <w:b/>
        </w:rPr>
        <w:t xml:space="preserve">Federation node internode </w:t>
      </w:r>
      <w:proofErr w:type="spellStart"/>
      <w:r w:rsidRPr="002B53C3">
        <w:rPr>
          <w:b/>
        </w:rPr>
        <w:t>comms</w:t>
      </w:r>
      <w:proofErr w:type="spellEnd"/>
      <w:r w:rsidR="002B53C3">
        <w:rPr>
          <w:b/>
        </w:rPr>
        <w:t xml:space="preserve"> - </w:t>
      </w:r>
      <w:r w:rsidR="002B53C3" w:rsidRPr="002B53C3">
        <w:t xml:space="preserve">used </w:t>
      </w:r>
      <w:r w:rsidR="002B53C3" w:rsidRPr="00621612">
        <w:t xml:space="preserve">to </w:t>
      </w:r>
      <w:r w:rsidR="00621612">
        <w:t>collect the partial transactions from the other federation gateway node members.</w:t>
      </w:r>
    </w:p>
    <w:p w:rsidR="00EA74B8" w:rsidRPr="00621612" w:rsidRDefault="00EA74B8" w:rsidP="00EA74B8">
      <w:pPr>
        <w:rPr>
          <w:b/>
        </w:rPr>
      </w:pPr>
      <w:r w:rsidRPr="00621612">
        <w:rPr>
          <w:b/>
        </w:rPr>
        <w:t>Lock mining to federation nodes</w:t>
      </w:r>
      <w:r w:rsidR="00621612">
        <w:rPr>
          <w:b/>
        </w:rPr>
        <w:t xml:space="preserve"> </w:t>
      </w:r>
      <w:r w:rsidR="00621612">
        <w:t>–</w:t>
      </w:r>
      <w:r w:rsidR="00621612" w:rsidRPr="00621612">
        <w:t xml:space="preserve"> </w:t>
      </w:r>
      <w:r w:rsidR="00621612">
        <w:t xml:space="preserve">optional extra where we write a simple consensus rule that checks rewards are mined only into the </w:t>
      </w:r>
      <w:proofErr w:type="spellStart"/>
      <w:r w:rsidR="00621612">
        <w:t>multisig</w:t>
      </w:r>
      <w:proofErr w:type="spellEnd"/>
      <w:r w:rsidR="00621612">
        <w:t xml:space="preserve"> addresses and hence privately mined.</w:t>
      </w:r>
    </w:p>
    <w:p w:rsidR="00EA74B8" w:rsidRDefault="00EA74B8" w:rsidP="00EA74B8">
      <w:r w:rsidRPr="00621612">
        <w:rPr>
          <w:b/>
        </w:rPr>
        <w:t xml:space="preserve">web pages for </w:t>
      </w:r>
      <w:r w:rsidR="00621612" w:rsidRPr="00621612">
        <w:rPr>
          <w:b/>
        </w:rPr>
        <w:t>coordinating members</w:t>
      </w:r>
      <w:r w:rsidR="00621612">
        <w:t xml:space="preserve"> – currently out of scope, command line tool and email will be used.</w:t>
      </w:r>
    </w:p>
    <w:p w:rsidR="00EA74B8" w:rsidRPr="00621612" w:rsidRDefault="00EA74B8" w:rsidP="00EA74B8">
      <w:pPr>
        <w:rPr>
          <w:b/>
        </w:rPr>
      </w:pPr>
      <w:r w:rsidRPr="00621612">
        <w:rPr>
          <w:b/>
        </w:rPr>
        <w:t>build packages</w:t>
      </w:r>
      <w:r w:rsidR="00621612">
        <w:rPr>
          <w:b/>
        </w:rPr>
        <w:t xml:space="preserve"> – </w:t>
      </w:r>
      <w:r w:rsidR="00621612" w:rsidRPr="00621612">
        <w:t>currently out of scope</w:t>
      </w:r>
      <w:bookmarkStart w:id="1" w:name="_GoBack"/>
      <w:bookmarkEnd w:id="1"/>
    </w:p>
    <w:p w:rsidR="00EA74B8" w:rsidRDefault="00EA74B8" w:rsidP="00EA74B8">
      <w:r w:rsidRPr="00621612">
        <w:rPr>
          <w:b/>
        </w:rPr>
        <w:t>UI for Blockchain Generation</w:t>
      </w:r>
      <w:r w:rsidR="00621612">
        <w:t xml:space="preserve"> – simply to display the currency name and symbol in the UI and provide a startup options to indicate whether the </w:t>
      </w:r>
      <w:proofErr w:type="spellStart"/>
      <w:r w:rsidR="00621612">
        <w:t>api</w:t>
      </w:r>
      <w:proofErr w:type="spellEnd"/>
      <w:r w:rsidR="00621612">
        <w:t xml:space="preserve"> </w:t>
      </w:r>
      <w:proofErr w:type="spellStart"/>
      <w:r w:rsidR="00621612">
        <w:t>uri</w:t>
      </w:r>
      <w:proofErr w:type="spellEnd"/>
      <w:r w:rsidR="00621612">
        <w:t xml:space="preserve"> and whether </w:t>
      </w:r>
      <w:proofErr w:type="gramStart"/>
      <w:r w:rsidR="00621612">
        <w:t>the  chain</w:t>
      </w:r>
      <w:proofErr w:type="gramEnd"/>
      <w:r w:rsidR="00621612">
        <w:t xml:space="preserve"> should be started automatically.</w:t>
      </w:r>
    </w:p>
    <w:p w:rsidR="00EA74B8" w:rsidRPr="00621612" w:rsidRDefault="00EA74B8" w:rsidP="00EA74B8">
      <w:pPr>
        <w:rPr>
          <w:b/>
        </w:rPr>
      </w:pPr>
      <w:r w:rsidRPr="00621612">
        <w:rPr>
          <w:b/>
        </w:rPr>
        <w:t>UI for Fund Transaction</w:t>
      </w:r>
      <w:r w:rsidR="00621612" w:rsidRPr="00621612">
        <w:rPr>
          <w:b/>
        </w:rPr>
        <w:t xml:space="preserve"> and </w:t>
      </w:r>
      <w:r w:rsidRPr="00621612">
        <w:rPr>
          <w:b/>
        </w:rPr>
        <w:t>UI for Withdrawal Transaction</w:t>
      </w:r>
      <w:r w:rsidR="00621612" w:rsidRPr="00621612">
        <w:t xml:space="preserve"> – a </w:t>
      </w:r>
      <w:r w:rsidR="00621612">
        <w:t>dialog box that creates a transaction where the destination address on the counter chain can be specified.</w:t>
      </w:r>
    </w:p>
    <w:sectPr w:rsidR="00EA74B8" w:rsidRPr="0062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B8"/>
    <w:rsid w:val="00225EAA"/>
    <w:rsid w:val="002B53C3"/>
    <w:rsid w:val="0054362D"/>
    <w:rsid w:val="00621612"/>
    <w:rsid w:val="00632C66"/>
    <w:rsid w:val="00CC4BA2"/>
    <w:rsid w:val="00EA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527E"/>
  <w15:chartTrackingRefBased/>
  <w15:docId w15:val="{E97E3A53-12B0-4F62-8AC3-B45779ED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CarltonInFarEast Pringle</dc:creator>
  <cp:keywords/>
  <dc:description/>
  <cp:lastModifiedBy>CarltonInFarEast Pringle</cp:lastModifiedBy>
  <cp:revision>2</cp:revision>
  <dcterms:created xsi:type="dcterms:W3CDTF">2018-03-27T14:33:00Z</dcterms:created>
  <dcterms:modified xsi:type="dcterms:W3CDTF">2018-03-27T15:12:00Z</dcterms:modified>
</cp:coreProperties>
</file>