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40"/>
          <w:szCs w:val="48"/>
        </w:rPr>
      </w:pPr>
      <w:r>
        <w:rPr>
          <w:rFonts w:hint="eastAsia"/>
          <w:b/>
          <w:bCs/>
          <w:sz w:val="40"/>
          <w:szCs w:val="48"/>
        </w:rPr>
        <w:t xml:space="preserve">Game </w:t>
      </w:r>
      <w:r>
        <w:rPr>
          <w:rFonts w:hint="eastAsia"/>
          <w:b/>
          <w:bCs/>
          <w:sz w:val="40"/>
          <w:szCs w:val="48"/>
          <w:lang w:val="en-US" w:eastAsia="zh-CN"/>
        </w:rPr>
        <w:t>H</w:t>
      </w:r>
      <w:r>
        <w:rPr>
          <w:rFonts w:hint="eastAsia"/>
          <w:b/>
          <w:bCs/>
          <w:sz w:val="40"/>
          <w:szCs w:val="48"/>
        </w:rPr>
        <w:t xml:space="preserve">omepage </w:t>
      </w:r>
      <w:r>
        <w:rPr>
          <w:rFonts w:hint="eastAsia"/>
          <w:b/>
          <w:bCs/>
          <w:sz w:val="40"/>
          <w:szCs w:val="48"/>
          <w:lang w:val="en-US" w:eastAsia="zh-CN"/>
        </w:rPr>
        <w:t>I</w:t>
      </w:r>
      <w:r>
        <w:rPr>
          <w:rFonts w:hint="eastAsia"/>
          <w:b/>
          <w:bCs/>
          <w:sz w:val="40"/>
          <w:szCs w:val="48"/>
        </w:rPr>
        <w:t>nstructions</w:t>
      </w:r>
    </w:p>
    <w:p/>
    <w:p>
      <w:pPr>
        <w:rPr>
          <w:rFonts w:hint="default" w:asciiTheme="minorAscii" w:hAnsiTheme="minorAscii"/>
          <w:sz w:val="21"/>
          <w:szCs w:val="21"/>
        </w:rPr>
      </w:pPr>
      <w:r>
        <w:rPr>
          <w:rFonts w:hint="default" w:asciiTheme="minorAscii" w:hAnsiTheme="minorAscii"/>
          <w:sz w:val="21"/>
          <w:szCs w:val="21"/>
        </w:rPr>
        <w:t>1. In the login interface, enter any email account and send the verification code.</w:t>
      </w:r>
    </w:p>
    <w:p>
      <w:pPr>
        <w:rPr>
          <w:rFonts w:hint="default" w:asciiTheme="minorAscii" w:hAnsiTheme="minorAscii"/>
          <w:sz w:val="21"/>
          <w:szCs w:val="21"/>
        </w:rPr>
      </w:pPr>
      <w:r>
        <w:rPr>
          <w:rFonts w:hint="default" w:asciiTheme="minorAscii" w:hAnsiTheme="minorAscii"/>
          <w:sz w:val="21"/>
          <w:szCs w:val="21"/>
        </w:rPr>
        <w:t>2. Enter the verification code number as "1111"</w:t>
      </w:r>
    </w:p>
    <w:p>
      <w:pPr>
        <w:rPr>
          <w:rFonts w:hint="default" w:asciiTheme="minorAscii" w:hAnsiTheme="minorAscii"/>
          <w:sz w:val="21"/>
          <w:szCs w:val="21"/>
        </w:rPr>
      </w:pPr>
      <w:r>
        <w:rPr>
          <w:rFonts w:hint="default" w:asciiTheme="minorAscii" w:hAnsiTheme="minorAscii"/>
          <w:sz w:val="21"/>
          <w:szCs w:val="21"/>
        </w:rPr>
        <w:t>3. Check "I agree to ArcX Terms of use and Privacy Palicy"</w:t>
      </w:r>
    </w:p>
    <w:p>
      <w:pPr>
        <w:rPr>
          <w:rFonts w:hint="default" w:asciiTheme="minorAscii" w:hAnsiTheme="minorAscii" w:eastAsiaTheme="minorEastAsia"/>
          <w:sz w:val="21"/>
          <w:szCs w:val="21"/>
          <w:lang w:val="en-US" w:eastAsia="zh-CN"/>
        </w:rPr>
      </w:pPr>
      <w:r>
        <w:rPr>
          <w:rFonts w:hint="default" w:asciiTheme="minorAscii" w:hAnsiTheme="minorAscii"/>
          <w:sz w:val="21"/>
          <w:szCs w:val="21"/>
        </w:rPr>
        <w:t xml:space="preserve">4. Click </w:t>
      </w:r>
      <w:r>
        <w:rPr>
          <w:rFonts w:hint="default" w:asciiTheme="minorAscii" w:hAnsiTheme="minorAscii"/>
          <w:sz w:val="21"/>
          <w:szCs w:val="21"/>
          <w:lang w:val="en-US" w:eastAsia="zh-CN"/>
        </w:rPr>
        <w:t>“L</w:t>
      </w:r>
      <w:r>
        <w:rPr>
          <w:rFonts w:hint="default" w:asciiTheme="minorAscii" w:hAnsiTheme="minorAscii"/>
          <w:sz w:val="21"/>
          <w:szCs w:val="21"/>
        </w:rPr>
        <w:t>ogin/sign up</w:t>
      </w:r>
      <w:r>
        <w:rPr>
          <w:rFonts w:hint="default" w:asciiTheme="minorAscii" w:hAnsiTheme="minorAscii"/>
          <w:sz w:val="21"/>
          <w:szCs w:val="21"/>
          <w:lang w:val="en-US" w:eastAsia="zh-CN"/>
        </w:rPr>
        <w:t>”</w:t>
      </w:r>
    </w:p>
    <w:p>
      <w:pPr>
        <w:rPr>
          <w:rFonts w:hint="default" w:asciiTheme="minorAscii" w:hAnsiTheme="minorAscii"/>
          <w:sz w:val="21"/>
          <w:szCs w:val="21"/>
        </w:rPr>
      </w:pPr>
    </w:p>
    <w:p>
      <w:pPr>
        <w:rPr>
          <w:rFonts w:hint="default" w:asciiTheme="minorAscii" w:hAnsiTheme="minorAscii" w:eastAsiaTheme="minorEastAsia"/>
          <w:b/>
          <w:bCs/>
          <w:sz w:val="21"/>
          <w:szCs w:val="21"/>
          <w:lang w:val="en-US" w:eastAsia="zh-CN"/>
        </w:rPr>
      </w:pPr>
      <w:r>
        <w:rPr>
          <w:rFonts w:hint="default" w:asciiTheme="minorAscii" w:hAnsiTheme="minorAscii"/>
          <w:b/>
          <w:bCs/>
          <w:sz w:val="21"/>
          <w:szCs w:val="21"/>
        </w:rPr>
        <w:t>Here are some premium accounts for testing</w:t>
      </w:r>
      <w:r>
        <w:rPr>
          <w:rFonts w:hint="default" w:asciiTheme="minorAscii" w:hAnsiTheme="minorAscii"/>
          <w:b/>
          <w:bCs/>
          <w:sz w:val="21"/>
          <w:szCs w:val="21"/>
          <w:lang w:val="en-US" w:eastAsia="zh-CN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宋体" w:cs="Arial" w:asciiTheme="minorAscii" w:hAnsiTheme="minorAscii"/>
          <w:kern w:val="0"/>
          <w:sz w:val="21"/>
          <w:szCs w:val="21"/>
          <w:lang w:val="en-US" w:eastAsia="zh-CN" w:bidi="ar"/>
        </w:rPr>
      </w:pPr>
      <w:r>
        <w:rPr>
          <w:rFonts w:hint="default" w:cs="Arial" w:asciiTheme="minorAscii" w:hAnsiTheme="minorAscii"/>
          <w:sz w:val="21"/>
          <w:szCs w:val="21"/>
        </w:rPr>
        <w:t>Email</w:t>
      </w:r>
      <w:r>
        <w:rPr>
          <w:rFonts w:hint="default" w:cs="Arial" w:asciiTheme="minorAscii" w:hAnsiTheme="minorAscii"/>
          <w:sz w:val="21"/>
          <w:szCs w:val="21"/>
          <w:lang w:val="en-US" w:eastAsia="zh-CN"/>
        </w:rPr>
        <w:t>:</w:t>
      </w:r>
      <w:r>
        <w:rPr>
          <w:rFonts w:hint="default" w:eastAsia="宋体" w:cs="Arial" w:asciiTheme="minorAscii" w:hAnsiTheme="minorAscii"/>
          <w:kern w:val="0"/>
          <w:sz w:val="21"/>
          <w:szCs w:val="21"/>
          <w:lang w:val="en-US" w:eastAsia="zh-CN" w:bidi="ar"/>
        </w:rPr>
        <w:t>Colosseum</w:t>
      </w:r>
      <w:r>
        <w:rPr>
          <w:rFonts w:hint="eastAsia" w:eastAsia="宋体" w:cs="Arial" w:asciiTheme="minorAscii" w:hAnsiTheme="minorAscii"/>
          <w:kern w:val="0"/>
          <w:sz w:val="21"/>
          <w:szCs w:val="21"/>
          <w:lang w:val="en-US" w:eastAsia="zh-CN" w:bidi="ar"/>
        </w:rPr>
        <w:t>3</w:t>
      </w:r>
      <w:r>
        <w:rPr>
          <w:rFonts w:hint="default" w:eastAsia="宋体" w:cs="Arial" w:asciiTheme="minorAscii" w:hAnsiTheme="minorAscii"/>
          <w:kern w:val="0"/>
          <w:sz w:val="21"/>
          <w:szCs w:val="21"/>
          <w:lang w:val="en-US" w:eastAsia="zh-CN" w:bidi="ar"/>
        </w:rPr>
        <w:t>@arcx.com</w:t>
      </w:r>
    </w:p>
    <w:p>
      <w:pPr>
        <w:keepNext w:val="0"/>
        <w:keepLines w:val="0"/>
        <w:widowControl/>
        <w:suppressLineNumbers w:val="0"/>
        <w:jc w:val="left"/>
        <w:rPr>
          <w:rFonts w:hint="default" w:cs="Arial" w:asciiTheme="minorAscii" w:hAnsiTheme="minorAscii"/>
          <w:sz w:val="21"/>
          <w:szCs w:val="21"/>
          <w:lang w:val="en-US" w:eastAsia="zh-CN"/>
        </w:rPr>
      </w:pPr>
      <w:r>
        <w:rPr>
          <w:rFonts w:hint="default" w:cs="Arial" w:asciiTheme="minorAscii" w:hAnsiTheme="minorAscii"/>
          <w:sz w:val="21"/>
          <w:szCs w:val="21"/>
        </w:rPr>
        <w:t>Email</w:t>
      </w:r>
      <w:r>
        <w:rPr>
          <w:rFonts w:hint="default" w:cs="Arial" w:asciiTheme="minorAscii" w:hAnsiTheme="minorAscii"/>
          <w:sz w:val="21"/>
          <w:szCs w:val="21"/>
          <w:lang w:val="en-US" w:eastAsia="zh-CN"/>
        </w:rPr>
        <w:t>:</w:t>
      </w:r>
      <w:r>
        <w:rPr>
          <w:rFonts w:hint="default" w:eastAsia="宋体" w:cs="Arial" w:asciiTheme="minorAscii" w:hAnsiTheme="minorAscii"/>
          <w:kern w:val="0"/>
          <w:sz w:val="21"/>
          <w:szCs w:val="21"/>
          <w:lang w:val="en-US" w:eastAsia="zh-CN" w:bidi="ar"/>
        </w:rPr>
        <w:t>Colosseum</w:t>
      </w:r>
      <w:r>
        <w:rPr>
          <w:rFonts w:hint="eastAsia" w:eastAsia="宋体" w:cs="Arial" w:asciiTheme="minorAscii" w:hAnsiTheme="minorAscii"/>
          <w:kern w:val="0"/>
          <w:sz w:val="21"/>
          <w:szCs w:val="21"/>
          <w:lang w:val="en-US" w:eastAsia="zh-CN" w:bidi="ar"/>
        </w:rPr>
        <w:t>4</w:t>
      </w:r>
      <w:r>
        <w:rPr>
          <w:rFonts w:hint="default" w:eastAsia="宋体" w:cs="Arial" w:asciiTheme="minorAscii" w:hAnsiTheme="minorAscii"/>
          <w:kern w:val="0"/>
          <w:sz w:val="21"/>
          <w:szCs w:val="21"/>
          <w:lang w:val="en-US" w:eastAsia="zh-CN" w:bidi="ar"/>
        </w:rPr>
        <w:t>@arcx.com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default" w:cs="Arial" w:asciiTheme="minorAscii" w:hAnsiTheme="minorAscii" w:eastAsiaTheme="minorEastAsia"/>
          <w:sz w:val="21"/>
          <w:szCs w:val="21"/>
          <w:lang w:val="en-US" w:eastAsia="zh-CN"/>
        </w:rPr>
      </w:pPr>
      <w:r>
        <w:rPr>
          <w:rFonts w:hint="default" w:cs="Arial" w:asciiTheme="minorAscii" w:hAnsiTheme="minorAscii"/>
          <w:sz w:val="21"/>
          <w:szCs w:val="21"/>
        </w:rPr>
        <w:t>Email</w:t>
      </w:r>
      <w:r>
        <w:rPr>
          <w:rFonts w:hint="default" w:cs="Arial" w:asciiTheme="minorAscii" w:hAnsiTheme="minorAscii"/>
          <w:sz w:val="21"/>
          <w:szCs w:val="21"/>
          <w:lang w:val="en-US" w:eastAsia="zh-CN"/>
        </w:rPr>
        <w:t>:</w:t>
      </w:r>
      <w:r>
        <w:rPr>
          <w:rFonts w:hint="default" w:eastAsia="宋体" w:cs="Arial" w:asciiTheme="minorAscii" w:hAnsiTheme="minorAscii"/>
          <w:kern w:val="0"/>
          <w:sz w:val="21"/>
          <w:szCs w:val="21"/>
          <w:lang w:val="en-US" w:eastAsia="zh-CN" w:bidi="ar"/>
        </w:rPr>
        <w:t>Colosseum</w:t>
      </w:r>
      <w:r>
        <w:rPr>
          <w:rFonts w:hint="eastAsia" w:eastAsia="宋体" w:cs="Arial" w:asciiTheme="minorAscii" w:hAnsiTheme="minorAscii"/>
          <w:kern w:val="0"/>
          <w:sz w:val="21"/>
          <w:szCs w:val="21"/>
          <w:lang w:val="en-US" w:eastAsia="zh-CN" w:bidi="ar"/>
        </w:rPr>
        <w:t>5</w:t>
      </w:r>
      <w:r>
        <w:rPr>
          <w:rFonts w:hint="default" w:eastAsia="宋体" w:cs="Arial" w:asciiTheme="minorAscii" w:hAnsiTheme="minorAscii"/>
          <w:kern w:val="0"/>
          <w:sz w:val="21"/>
          <w:szCs w:val="21"/>
          <w:lang w:val="en-US" w:eastAsia="zh-CN" w:bidi="ar"/>
        </w:rPr>
        <w:t>@arcx.com</w:t>
      </w:r>
    </w:p>
    <w:p>
      <w:pPr>
        <w:rPr>
          <w:rFonts w:hint="default" w:cs="Arial" w:asciiTheme="minorAscii" w:hAnsiTheme="minorAscii"/>
          <w:sz w:val="21"/>
          <w:szCs w:val="21"/>
          <w:lang w:val="en-US" w:eastAsia="zh-CN"/>
        </w:rPr>
      </w:pPr>
      <w:r>
        <w:rPr>
          <w:rFonts w:hint="default" w:cs="Arial" w:asciiTheme="minorAscii" w:hAnsiTheme="minorAscii"/>
          <w:sz w:val="21"/>
          <w:szCs w:val="21"/>
          <w:lang w:val="en-US" w:eastAsia="zh-CN"/>
        </w:rPr>
        <w:t>Click "send" to get the verification code and enter "1111"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4150" cy="4074160"/>
            <wp:effectExtent l="0" t="0" r="1270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sz w:val="40"/>
          <w:szCs w:val="40"/>
          <w:lang w:val="en-US" w:eastAsia="zh-CN"/>
        </w:rPr>
      </w:pPr>
      <w:r>
        <w:rPr>
          <w:rFonts w:hint="eastAsia"/>
          <w:b/>
          <w:bCs/>
          <w:sz w:val="40"/>
          <w:szCs w:val="40"/>
          <w:lang w:val="en-US" w:eastAsia="zh-CN"/>
        </w:rPr>
        <w:t>Coin Pusher Game Instructions</w:t>
      </w:r>
    </w:p>
    <w:p/>
    <w:p>
      <w:r>
        <w:drawing>
          <wp:inline distT="0" distB="0" distL="114300" distR="114300">
            <wp:extent cx="5264150" cy="3545205"/>
            <wp:effectExtent l="0" t="0" r="12700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448685" cy="4406900"/>
            <wp:effectExtent l="0" t="0" r="18415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8685" cy="440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  <w:b/>
          <w:bCs/>
          <w:sz w:val="40"/>
          <w:szCs w:val="40"/>
        </w:rPr>
        <w:t xml:space="preserve">Claw </w:t>
      </w:r>
      <w:r>
        <w:rPr>
          <w:rFonts w:hint="eastAsia"/>
          <w:b/>
          <w:bCs/>
          <w:sz w:val="40"/>
          <w:szCs w:val="40"/>
          <w:lang w:val="en-US" w:eastAsia="zh-CN"/>
        </w:rPr>
        <w:t>G</w:t>
      </w:r>
      <w:r>
        <w:rPr>
          <w:rFonts w:hint="eastAsia"/>
          <w:b/>
          <w:bCs/>
          <w:sz w:val="40"/>
          <w:szCs w:val="40"/>
        </w:rPr>
        <w:t xml:space="preserve">ame </w:t>
      </w:r>
      <w:r>
        <w:rPr>
          <w:rFonts w:hint="eastAsia"/>
          <w:b/>
          <w:bCs/>
          <w:sz w:val="40"/>
          <w:szCs w:val="40"/>
          <w:lang w:val="en-US" w:eastAsia="zh-CN"/>
        </w:rPr>
        <w:t>I</w:t>
      </w:r>
      <w:r>
        <w:rPr>
          <w:rFonts w:hint="eastAsia"/>
          <w:b/>
          <w:bCs/>
          <w:sz w:val="40"/>
          <w:szCs w:val="40"/>
        </w:rPr>
        <w:t>nstructions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Click "PLAY" to start the machine</w:t>
      </w:r>
      <w:r>
        <w:rPr>
          <w:rFonts w:hint="eastAsia"/>
          <w:lang w:val="en-US" w:eastAsia="zh-CN"/>
        </w:rPr>
        <w:t>.</w:t>
      </w:r>
    </w:p>
    <w:p>
      <w:r>
        <w:drawing>
          <wp:inline distT="0" distB="0" distL="114300" distR="114300">
            <wp:extent cx="5265420" cy="3865245"/>
            <wp:effectExtent l="0" t="0" r="1143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347085" cy="3723640"/>
            <wp:effectExtent l="0" t="0" r="571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7085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/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 xml:space="preserve">Ball </w:t>
      </w:r>
      <w:r>
        <w:rPr>
          <w:rFonts w:hint="eastAsia"/>
          <w:b/>
          <w:bCs/>
          <w:sz w:val="40"/>
          <w:szCs w:val="40"/>
          <w:lang w:val="en-US" w:eastAsia="zh-CN"/>
        </w:rPr>
        <w:t>D</w:t>
      </w:r>
      <w:r>
        <w:rPr>
          <w:rFonts w:hint="eastAsia"/>
          <w:b/>
          <w:bCs/>
          <w:sz w:val="40"/>
          <w:szCs w:val="40"/>
        </w:rPr>
        <w:t xml:space="preserve">ropping machine </w:t>
      </w:r>
      <w:r>
        <w:rPr>
          <w:rFonts w:hint="eastAsia"/>
          <w:b/>
          <w:bCs/>
          <w:sz w:val="40"/>
          <w:szCs w:val="40"/>
          <w:lang w:val="en-US" w:eastAsia="zh-CN"/>
        </w:rPr>
        <w:t>I</w:t>
      </w:r>
      <w:r>
        <w:rPr>
          <w:rFonts w:hint="eastAsia"/>
          <w:b/>
          <w:bCs/>
          <w:sz w:val="40"/>
          <w:szCs w:val="40"/>
        </w:rPr>
        <w:t>nstructions</w:t>
      </w:r>
    </w:p>
    <w:p>
      <w:pPr>
        <w:jc w:val="left"/>
        <w:rPr>
          <w:rFonts w:hint="eastAsia"/>
        </w:rPr>
      </w:pPr>
    </w:p>
    <w:p>
      <w:pPr>
        <w:rPr>
          <w:rFonts w:hint="default"/>
          <w:lang w:val="en-US"/>
        </w:rPr>
      </w:pPr>
      <w:r>
        <w:rPr>
          <w:rFonts w:hint="eastAsia" w:eastAsiaTheme="minorEastAsia"/>
          <w:lang w:val="en-US" w:eastAsia="zh-CN"/>
        </w:rPr>
        <w:t>Click "PLAY" to start the machine</w:t>
      </w:r>
      <w:r>
        <w:rPr>
          <w:rFonts w:hint="eastAsia"/>
          <w:lang w:val="en-US" w:eastAsia="zh-CN"/>
        </w:rPr>
        <w:t>.</w:t>
      </w:r>
    </w:p>
    <w:p>
      <w:pPr>
        <w:jc w:val="left"/>
      </w:pPr>
      <w:r>
        <w:drawing>
          <wp:inline distT="0" distB="0" distL="114300" distR="114300">
            <wp:extent cx="5269865" cy="4091940"/>
            <wp:effectExtent l="0" t="0" r="698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103880" cy="3336290"/>
            <wp:effectExtent l="0" t="0" r="1270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3880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left"/>
      </w:pPr>
      <w:r>
        <w:rPr>
          <w:rFonts w:hint="eastAsia"/>
          <w:b/>
          <w:bCs/>
          <w:sz w:val="40"/>
          <w:szCs w:val="40"/>
        </w:rPr>
        <w:t xml:space="preserve">Wallet </w:t>
      </w:r>
      <w:r>
        <w:rPr>
          <w:rFonts w:hint="eastAsia"/>
          <w:b/>
          <w:bCs/>
          <w:sz w:val="40"/>
          <w:szCs w:val="40"/>
          <w:lang w:val="en-US" w:eastAsia="zh-CN"/>
        </w:rPr>
        <w:t>I</w:t>
      </w:r>
      <w:r>
        <w:rPr>
          <w:rFonts w:hint="eastAsia"/>
          <w:b/>
          <w:bCs/>
          <w:sz w:val="40"/>
          <w:szCs w:val="40"/>
        </w:rPr>
        <w:t>nstructions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</w:rPr>
        <w:t>Click the wallet button from the homepage to enter</w:t>
      </w:r>
      <w:r>
        <w:rPr>
          <w:rFonts w:hint="eastAsia"/>
          <w:lang w:val="en-US" w:eastAsia="zh-CN"/>
        </w:rPr>
        <w:t>.</w:t>
      </w:r>
    </w:p>
    <w:p>
      <w:pPr>
        <w:jc w:val="left"/>
      </w:pPr>
      <w:r>
        <w:drawing>
          <wp:inline distT="0" distB="0" distL="114300" distR="114300">
            <wp:extent cx="3781425" cy="12287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Wallet</w:t>
      </w:r>
    </w:p>
    <w:p>
      <w:pPr>
        <w:jc w:val="left"/>
      </w:pPr>
      <w:r>
        <w:drawing>
          <wp:inline distT="0" distB="0" distL="114300" distR="114300">
            <wp:extent cx="5262880" cy="2425065"/>
            <wp:effectExtent l="0" t="0" r="13970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</w:rPr>
        <w:t>Click any token button to enter the transfer page</w:t>
      </w:r>
    </w:p>
    <w:p>
      <w:pPr>
        <w:jc w:val="center"/>
      </w:pPr>
      <w:r>
        <w:drawing>
          <wp:inline distT="0" distB="0" distL="114300" distR="114300">
            <wp:extent cx="1837690" cy="3087370"/>
            <wp:effectExtent l="0" t="0" r="10160" b="177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769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 xml:space="preserve">Account level </w:t>
      </w:r>
      <w:r>
        <w:rPr>
          <w:rFonts w:hint="eastAsia"/>
          <w:b/>
          <w:bCs/>
          <w:sz w:val="40"/>
          <w:szCs w:val="40"/>
          <w:lang w:val="en-US" w:eastAsia="zh-CN"/>
        </w:rPr>
        <w:t>F</w:t>
      </w:r>
      <w:r>
        <w:rPr>
          <w:rFonts w:hint="eastAsia"/>
          <w:b/>
          <w:bCs/>
          <w:sz w:val="40"/>
          <w:szCs w:val="40"/>
        </w:rPr>
        <w:t>unction</w:t>
      </w:r>
    </w:p>
    <w:p>
      <w:pPr>
        <w:jc w:val="left"/>
      </w:pP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</w:rPr>
        <w:t>Click on the avatar from the homepage to enter</w:t>
      </w:r>
      <w:r>
        <w:rPr>
          <w:rFonts w:hint="eastAsia"/>
          <w:lang w:val="en-US" w:eastAsia="zh-CN"/>
        </w:rPr>
        <w:t>.</w:t>
      </w:r>
    </w:p>
    <w:p>
      <w:pPr>
        <w:jc w:val="left"/>
      </w:pPr>
      <w:r>
        <w:drawing>
          <wp:inline distT="0" distB="0" distL="114300" distR="114300">
            <wp:extent cx="5271135" cy="3727450"/>
            <wp:effectExtent l="0" t="0" r="571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center"/>
      </w:pPr>
      <w:r>
        <w:drawing>
          <wp:inline distT="0" distB="0" distL="114300" distR="114300">
            <wp:extent cx="2908935" cy="3660775"/>
            <wp:effectExtent l="0" t="0" r="5715" b="158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b/>
          <w:bCs/>
          <w:sz w:val="40"/>
          <w:szCs w:val="40"/>
        </w:rPr>
      </w:pPr>
      <w:r>
        <w:rPr>
          <w:rFonts w:hint="eastAsia"/>
          <w:b/>
          <w:bCs/>
          <w:sz w:val="40"/>
          <w:szCs w:val="40"/>
        </w:rPr>
        <w:t xml:space="preserve">Other page </w:t>
      </w:r>
      <w:r>
        <w:rPr>
          <w:rFonts w:hint="eastAsia"/>
          <w:b/>
          <w:bCs/>
          <w:sz w:val="40"/>
          <w:szCs w:val="40"/>
          <w:lang w:val="en-US" w:eastAsia="zh-CN"/>
        </w:rPr>
        <w:t>d</w:t>
      </w:r>
      <w:r>
        <w:rPr>
          <w:rFonts w:hint="eastAsia"/>
          <w:b/>
          <w:bCs/>
          <w:sz w:val="40"/>
          <w:szCs w:val="40"/>
        </w:rPr>
        <w:t>isplay</w:t>
      </w:r>
    </w:p>
    <w:p>
      <w:pPr>
        <w:jc w:val="left"/>
      </w:pPr>
    </w:p>
    <w:p>
      <w:pPr>
        <w:jc w:val="left"/>
      </w:pPr>
      <w:r>
        <w:rPr>
          <w:rFonts w:hint="eastAsia"/>
          <w:sz w:val="24"/>
          <w:szCs w:val="32"/>
        </w:rPr>
        <w:t>The following content is under development and may not be fully displayed in the Demo for the time being.</w:t>
      </w:r>
    </w:p>
    <w:p>
      <w:pPr>
        <w:jc w:val="left"/>
      </w:pPr>
    </w:p>
    <w:p>
      <w:pPr>
        <w:jc w:val="both"/>
      </w:pPr>
      <w:r>
        <w:drawing>
          <wp:inline distT="0" distB="0" distL="114300" distR="114300">
            <wp:extent cx="5267960" cy="3785870"/>
            <wp:effectExtent l="0" t="0" r="889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8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lmODZiNjEwZDNhZWQ3NzA4OGYwODRiOWZhYjIxYjYifQ=="/>
  </w:docVars>
  <w:rsids>
    <w:rsidRoot w:val="00000000"/>
    <w:rsid w:val="082C51BD"/>
    <w:rsid w:val="0DDA4357"/>
    <w:rsid w:val="130A686C"/>
    <w:rsid w:val="139252E8"/>
    <w:rsid w:val="13BF4112"/>
    <w:rsid w:val="189B6C24"/>
    <w:rsid w:val="20BF27AE"/>
    <w:rsid w:val="22965A26"/>
    <w:rsid w:val="321F4876"/>
    <w:rsid w:val="32285F6F"/>
    <w:rsid w:val="32715B68"/>
    <w:rsid w:val="401D732F"/>
    <w:rsid w:val="431B5DA8"/>
    <w:rsid w:val="49995C78"/>
    <w:rsid w:val="4C1B150B"/>
    <w:rsid w:val="4CFA0756"/>
    <w:rsid w:val="55F935FB"/>
    <w:rsid w:val="590A14DD"/>
    <w:rsid w:val="5E6E77BB"/>
    <w:rsid w:val="5E8B1BDC"/>
    <w:rsid w:val="66285F62"/>
    <w:rsid w:val="6E1977A6"/>
    <w:rsid w:val="76796366"/>
    <w:rsid w:val="7B5B24DE"/>
    <w:rsid w:val="7F846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2024-04-01T07:37:00Z</dcterms:created>
  <dc:creator>ASUS</dc:creator>
  <cp:lastModifiedBy>烙痕</cp:lastModifiedBy>
  <dcterms:modified xsi:type="dcterms:W3CDTF">2024-04-02T09:03:02Z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708CBE8D01B44827BE21C4B22FBF7D13_12</vt:lpwstr>
  </property>
</Properties>
</file>