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DF66D" w14:textId="77777777" w:rsidR="00737A22" w:rsidRDefault="00000000">
      <w:pPr>
        <w:spacing w:after="478" w:line="259" w:lineRule="auto"/>
        <w:ind w:left="206" w:right="0" w:firstLine="0"/>
      </w:pPr>
      <w:r>
        <w:rPr>
          <w:rFonts w:ascii="Arial" w:eastAsia="Arial" w:hAnsi="Arial" w:cs="Arial"/>
          <w:b/>
          <w:sz w:val="48"/>
        </w:rPr>
        <w:t>Constitution of the Arcadian Republic</w:t>
      </w:r>
    </w:p>
    <w:p w14:paraId="7DE3A170" w14:textId="77777777" w:rsidR="00737A22" w:rsidRDefault="00000000">
      <w:pPr>
        <w:spacing w:after="1414" w:line="259" w:lineRule="auto"/>
        <w:ind w:left="0" w:right="0" w:firstLine="0"/>
        <w:jc w:val="center"/>
      </w:pPr>
      <w:r>
        <w:rPr>
          <w:rFonts w:ascii="Arial" w:eastAsia="Arial" w:hAnsi="Arial" w:cs="Arial"/>
          <w:sz w:val="28"/>
        </w:rPr>
        <w:t>Ratified by the Citizens of Arcadia</w:t>
      </w:r>
    </w:p>
    <w:p w14:paraId="20B550D5" w14:textId="77777777" w:rsidR="00737A22" w:rsidRDefault="00000000">
      <w:pPr>
        <w:spacing w:after="0" w:line="259" w:lineRule="auto"/>
        <w:ind w:left="1540" w:right="0" w:firstLine="0"/>
      </w:pPr>
      <w:r>
        <w:rPr>
          <w:noProof/>
        </w:rPr>
        <w:drawing>
          <wp:inline distT="0" distB="0" distL="0" distR="0" wp14:anchorId="75C624DF" wp14:editId="4D816D28">
            <wp:extent cx="3595752" cy="3595752"/>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7"/>
                    <a:stretch>
                      <a:fillRect/>
                    </a:stretch>
                  </pic:blipFill>
                  <pic:spPr>
                    <a:xfrm>
                      <a:off x="0" y="0"/>
                      <a:ext cx="3595752" cy="3595752"/>
                    </a:xfrm>
                    <a:prstGeom prst="rect">
                      <a:avLst/>
                    </a:prstGeom>
                  </pic:spPr>
                </pic:pic>
              </a:graphicData>
            </a:graphic>
          </wp:inline>
        </w:drawing>
      </w:r>
    </w:p>
    <w:p w14:paraId="66EABAB1" w14:textId="77777777" w:rsidR="00737A22" w:rsidRDefault="00737A22">
      <w:pPr>
        <w:sectPr w:rsidR="00737A22">
          <w:footerReference w:type="even" r:id="rId8"/>
          <w:footerReference w:type="default" r:id="rId9"/>
          <w:footerReference w:type="first" r:id="rId10"/>
          <w:pgSz w:w="11906" w:h="16838"/>
          <w:pgMar w:top="1440" w:right="1440" w:bottom="1440" w:left="1440" w:header="720" w:footer="720" w:gutter="0"/>
          <w:cols w:space="720"/>
        </w:sectPr>
      </w:pPr>
    </w:p>
    <w:sdt>
      <w:sdtPr>
        <w:id w:val="175544464"/>
        <w:docPartObj>
          <w:docPartGallery w:val="Table of Contents"/>
        </w:docPartObj>
      </w:sdtPr>
      <w:sdtContent>
        <w:p w14:paraId="560904CC" w14:textId="77777777" w:rsidR="00737A22" w:rsidRDefault="00000000">
          <w:pPr>
            <w:spacing w:after="0" w:line="265" w:lineRule="auto"/>
            <w:ind w:left="-5" w:right="0"/>
            <w:rPr>
              <w:rFonts w:ascii="Arial" w:eastAsia="Arial" w:hAnsi="Arial" w:cs="Arial"/>
              <w:b/>
              <w:sz w:val="32"/>
            </w:rPr>
          </w:pPr>
          <w:r>
            <w:rPr>
              <w:rFonts w:ascii="Arial" w:eastAsia="Arial" w:hAnsi="Arial" w:cs="Arial"/>
              <w:b/>
              <w:sz w:val="32"/>
            </w:rPr>
            <w:t>Table of Contents</w:t>
          </w:r>
        </w:p>
        <w:p w14:paraId="6E6F6CE7" w14:textId="77777777" w:rsidR="00103B9D" w:rsidRDefault="00103B9D">
          <w:pPr>
            <w:spacing w:after="0" w:line="265" w:lineRule="auto"/>
            <w:ind w:left="-5" w:right="0"/>
          </w:pPr>
        </w:p>
        <w:p w14:paraId="494B3C03" w14:textId="727AC8A2" w:rsidR="00EE4D44" w:rsidRDefault="00000000">
          <w:pPr>
            <w:pStyle w:val="TOC1"/>
            <w:tabs>
              <w:tab w:val="right" w:pos="9230"/>
            </w:tabs>
            <w:rPr>
              <w:rFonts w:asciiTheme="minorHAnsi" w:eastAsiaTheme="minorEastAsia" w:hAnsiTheme="minorHAnsi" w:cstheme="minorBidi"/>
              <w:noProof/>
              <w:color w:val="auto"/>
              <w:sz w:val="24"/>
            </w:rPr>
          </w:pPr>
          <w:r>
            <w:fldChar w:fldCharType="begin"/>
          </w:r>
          <w:r>
            <w:instrText xml:space="preserve"> TOC \o "1-1" \h \z \u </w:instrText>
          </w:r>
          <w:r>
            <w:fldChar w:fldCharType="separate"/>
          </w:r>
          <w:hyperlink w:anchor="_Toc204194279" w:history="1">
            <w:r w:rsidR="00EE4D44" w:rsidRPr="002C20E7">
              <w:rPr>
                <w:rStyle w:val="Hyperlink"/>
                <w:noProof/>
              </w:rPr>
              <w:t>Preamble</w:t>
            </w:r>
            <w:r w:rsidR="00EE4D44">
              <w:rPr>
                <w:noProof/>
                <w:webHidden/>
              </w:rPr>
              <w:tab/>
            </w:r>
            <w:r w:rsidR="00EE4D44">
              <w:rPr>
                <w:noProof/>
                <w:webHidden/>
              </w:rPr>
              <w:fldChar w:fldCharType="begin"/>
            </w:r>
            <w:r w:rsidR="00EE4D44">
              <w:rPr>
                <w:noProof/>
                <w:webHidden/>
              </w:rPr>
              <w:instrText xml:space="preserve"> PAGEREF _Toc204194279 \h </w:instrText>
            </w:r>
            <w:r w:rsidR="00EE4D44">
              <w:rPr>
                <w:noProof/>
                <w:webHidden/>
              </w:rPr>
            </w:r>
            <w:r w:rsidR="00EE4D44">
              <w:rPr>
                <w:noProof/>
                <w:webHidden/>
              </w:rPr>
              <w:fldChar w:fldCharType="separate"/>
            </w:r>
            <w:r w:rsidR="00D04494">
              <w:rPr>
                <w:noProof/>
                <w:webHidden/>
              </w:rPr>
              <w:t>1</w:t>
            </w:r>
            <w:r w:rsidR="00EE4D44">
              <w:rPr>
                <w:noProof/>
                <w:webHidden/>
              </w:rPr>
              <w:fldChar w:fldCharType="end"/>
            </w:r>
          </w:hyperlink>
        </w:p>
        <w:p w14:paraId="664A127C" w14:textId="0CCE8F6D" w:rsidR="00EE4D44" w:rsidRDefault="00EE4D44">
          <w:pPr>
            <w:pStyle w:val="TOC1"/>
            <w:tabs>
              <w:tab w:val="right" w:pos="9230"/>
            </w:tabs>
            <w:rPr>
              <w:rFonts w:asciiTheme="minorHAnsi" w:eastAsiaTheme="minorEastAsia" w:hAnsiTheme="minorHAnsi" w:cstheme="minorBidi"/>
              <w:noProof/>
              <w:color w:val="auto"/>
              <w:sz w:val="24"/>
            </w:rPr>
          </w:pPr>
          <w:hyperlink w:anchor="_Toc204194280" w:history="1">
            <w:r w:rsidRPr="002C20E7">
              <w:rPr>
                <w:rStyle w:val="Hyperlink"/>
                <w:noProof/>
              </w:rPr>
              <w:t>Part I - Foundational Principles</w:t>
            </w:r>
            <w:r>
              <w:rPr>
                <w:noProof/>
                <w:webHidden/>
              </w:rPr>
              <w:tab/>
            </w:r>
            <w:r>
              <w:rPr>
                <w:noProof/>
                <w:webHidden/>
              </w:rPr>
              <w:fldChar w:fldCharType="begin"/>
            </w:r>
            <w:r>
              <w:rPr>
                <w:noProof/>
                <w:webHidden/>
              </w:rPr>
              <w:instrText xml:space="preserve"> PAGEREF _Toc204194280 \h </w:instrText>
            </w:r>
            <w:r>
              <w:rPr>
                <w:noProof/>
                <w:webHidden/>
              </w:rPr>
            </w:r>
            <w:r>
              <w:rPr>
                <w:noProof/>
                <w:webHidden/>
              </w:rPr>
              <w:fldChar w:fldCharType="separate"/>
            </w:r>
            <w:r w:rsidR="00D04494">
              <w:rPr>
                <w:noProof/>
                <w:webHidden/>
              </w:rPr>
              <w:t>2</w:t>
            </w:r>
            <w:r>
              <w:rPr>
                <w:noProof/>
                <w:webHidden/>
              </w:rPr>
              <w:fldChar w:fldCharType="end"/>
            </w:r>
          </w:hyperlink>
        </w:p>
        <w:p w14:paraId="42B3FF41" w14:textId="01EFBF5F" w:rsidR="00EE4D44" w:rsidRDefault="00EE4D44">
          <w:pPr>
            <w:pStyle w:val="TOC1"/>
            <w:tabs>
              <w:tab w:val="right" w:pos="9230"/>
            </w:tabs>
            <w:rPr>
              <w:rFonts w:asciiTheme="minorHAnsi" w:eastAsiaTheme="minorEastAsia" w:hAnsiTheme="minorHAnsi" w:cstheme="minorBidi"/>
              <w:noProof/>
              <w:color w:val="auto"/>
              <w:sz w:val="24"/>
            </w:rPr>
          </w:pPr>
          <w:hyperlink w:anchor="_Toc204194281" w:history="1">
            <w:r w:rsidRPr="002C20E7">
              <w:rPr>
                <w:rStyle w:val="Hyperlink"/>
                <w:noProof/>
              </w:rPr>
              <w:t>Part II - Governmental Structure and Oversight</w:t>
            </w:r>
            <w:r>
              <w:rPr>
                <w:noProof/>
                <w:webHidden/>
              </w:rPr>
              <w:tab/>
            </w:r>
            <w:r>
              <w:rPr>
                <w:noProof/>
                <w:webHidden/>
              </w:rPr>
              <w:fldChar w:fldCharType="begin"/>
            </w:r>
            <w:r>
              <w:rPr>
                <w:noProof/>
                <w:webHidden/>
              </w:rPr>
              <w:instrText xml:space="preserve"> PAGEREF _Toc204194281 \h </w:instrText>
            </w:r>
            <w:r>
              <w:rPr>
                <w:noProof/>
                <w:webHidden/>
              </w:rPr>
            </w:r>
            <w:r>
              <w:rPr>
                <w:noProof/>
                <w:webHidden/>
              </w:rPr>
              <w:fldChar w:fldCharType="separate"/>
            </w:r>
            <w:r w:rsidR="00D04494">
              <w:rPr>
                <w:noProof/>
                <w:webHidden/>
              </w:rPr>
              <w:t>4</w:t>
            </w:r>
            <w:r>
              <w:rPr>
                <w:noProof/>
                <w:webHidden/>
              </w:rPr>
              <w:fldChar w:fldCharType="end"/>
            </w:r>
          </w:hyperlink>
        </w:p>
        <w:p w14:paraId="0E544326" w14:textId="7B6A71EC" w:rsidR="00EE4D44" w:rsidRDefault="00EE4D44">
          <w:pPr>
            <w:pStyle w:val="TOC1"/>
            <w:tabs>
              <w:tab w:val="right" w:pos="9230"/>
            </w:tabs>
            <w:rPr>
              <w:rFonts w:asciiTheme="minorHAnsi" w:eastAsiaTheme="minorEastAsia" w:hAnsiTheme="minorHAnsi" w:cstheme="minorBidi"/>
              <w:noProof/>
              <w:color w:val="auto"/>
              <w:sz w:val="24"/>
            </w:rPr>
          </w:pPr>
          <w:hyperlink w:anchor="_Toc204194282" w:history="1">
            <w:r w:rsidRPr="002C20E7">
              <w:rPr>
                <w:rStyle w:val="Hyperlink"/>
                <w:noProof/>
              </w:rPr>
              <w:t>Part III - Civic Participation and Mandate System</w:t>
            </w:r>
            <w:r>
              <w:rPr>
                <w:noProof/>
                <w:webHidden/>
              </w:rPr>
              <w:tab/>
            </w:r>
            <w:r>
              <w:rPr>
                <w:noProof/>
                <w:webHidden/>
              </w:rPr>
              <w:fldChar w:fldCharType="begin"/>
            </w:r>
            <w:r>
              <w:rPr>
                <w:noProof/>
                <w:webHidden/>
              </w:rPr>
              <w:instrText xml:space="preserve"> PAGEREF _Toc204194282 \h </w:instrText>
            </w:r>
            <w:r>
              <w:rPr>
                <w:noProof/>
                <w:webHidden/>
              </w:rPr>
            </w:r>
            <w:r>
              <w:rPr>
                <w:noProof/>
                <w:webHidden/>
              </w:rPr>
              <w:fldChar w:fldCharType="separate"/>
            </w:r>
            <w:r w:rsidR="00D04494">
              <w:rPr>
                <w:noProof/>
                <w:webHidden/>
              </w:rPr>
              <w:t>8</w:t>
            </w:r>
            <w:r>
              <w:rPr>
                <w:noProof/>
                <w:webHidden/>
              </w:rPr>
              <w:fldChar w:fldCharType="end"/>
            </w:r>
          </w:hyperlink>
        </w:p>
        <w:p w14:paraId="51A0B6CF" w14:textId="760E99A8" w:rsidR="00EE4D44" w:rsidRDefault="00EE4D44">
          <w:pPr>
            <w:pStyle w:val="TOC1"/>
            <w:tabs>
              <w:tab w:val="right" w:pos="9230"/>
            </w:tabs>
            <w:rPr>
              <w:rFonts w:asciiTheme="minorHAnsi" w:eastAsiaTheme="minorEastAsia" w:hAnsiTheme="minorHAnsi" w:cstheme="minorBidi"/>
              <w:noProof/>
              <w:color w:val="auto"/>
              <w:sz w:val="24"/>
            </w:rPr>
          </w:pPr>
          <w:hyperlink w:anchor="_Toc204194283" w:history="1">
            <w:r w:rsidRPr="002C20E7">
              <w:rPr>
                <w:rStyle w:val="Hyperlink"/>
                <w:noProof/>
              </w:rPr>
              <w:t>Part IV - Civil Rights, Freedoms, and Protections</w:t>
            </w:r>
            <w:r>
              <w:rPr>
                <w:noProof/>
                <w:webHidden/>
              </w:rPr>
              <w:tab/>
            </w:r>
            <w:r>
              <w:rPr>
                <w:noProof/>
                <w:webHidden/>
              </w:rPr>
              <w:fldChar w:fldCharType="begin"/>
            </w:r>
            <w:r>
              <w:rPr>
                <w:noProof/>
                <w:webHidden/>
              </w:rPr>
              <w:instrText xml:space="preserve"> PAGEREF _Toc204194283 \h </w:instrText>
            </w:r>
            <w:r>
              <w:rPr>
                <w:noProof/>
                <w:webHidden/>
              </w:rPr>
            </w:r>
            <w:r>
              <w:rPr>
                <w:noProof/>
                <w:webHidden/>
              </w:rPr>
              <w:fldChar w:fldCharType="separate"/>
            </w:r>
            <w:r w:rsidR="00D04494">
              <w:rPr>
                <w:noProof/>
                <w:webHidden/>
              </w:rPr>
              <w:t>10</w:t>
            </w:r>
            <w:r>
              <w:rPr>
                <w:noProof/>
                <w:webHidden/>
              </w:rPr>
              <w:fldChar w:fldCharType="end"/>
            </w:r>
          </w:hyperlink>
        </w:p>
        <w:p w14:paraId="1D921145" w14:textId="40557D68" w:rsidR="00EE4D44" w:rsidRDefault="00EE4D44">
          <w:pPr>
            <w:pStyle w:val="TOC1"/>
            <w:tabs>
              <w:tab w:val="right" w:pos="9230"/>
            </w:tabs>
            <w:rPr>
              <w:rFonts w:asciiTheme="minorHAnsi" w:eastAsiaTheme="minorEastAsia" w:hAnsiTheme="minorHAnsi" w:cstheme="minorBidi"/>
              <w:noProof/>
              <w:color w:val="auto"/>
              <w:sz w:val="24"/>
            </w:rPr>
          </w:pPr>
          <w:hyperlink w:anchor="_Toc204194284" w:history="1">
            <w:r w:rsidRPr="002C20E7">
              <w:rPr>
                <w:rStyle w:val="Hyperlink"/>
                <w:noProof/>
              </w:rPr>
              <w:t>Part V - Digital Rights and CivicNet Governance</w:t>
            </w:r>
            <w:r>
              <w:rPr>
                <w:noProof/>
                <w:webHidden/>
              </w:rPr>
              <w:tab/>
            </w:r>
            <w:r>
              <w:rPr>
                <w:noProof/>
                <w:webHidden/>
              </w:rPr>
              <w:fldChar w:fldCharType="begin"/>
            </w:r>
            <w:r>
              <w:rPr>
                <w:noProof/>
                <w:webHidden/>
              </w:rPr>
              <w:instrText xml:space="preserve"> PAGEREF _Toc204194284 \h </w:instrText>
            </w:r>
            <w:r>
              <w:rPr>
                <w:noProof/>
                <w:webHidden/>
              </w:rPr>
            </w:r>
            <w:r>
              <w:rPr>
                <w:noProof/>
                <w:webHidden/>
              </w:rPr>
              <w:fldChar w:fldCharType="separate"/>
            </w:r>
            <w:r w:rsidR="00D04494">
              <w:rPr>
                <w:noProof/>
                <w:webHidden/>
              </w:rPr>
              <w:t>12</w:t>
            </w:r>
            <w:r>
              <w:rPr>
                <w:noProof/>
                <w:webHidden/>
              </w:rPr>
              <w:fldChar w:fldCharType="end"/>
            </w:r>
          </w:hyperlink>
        </w:p>
        <w:p w14:paraId="07AD5764" w14:textId="0F21CB89" w:rsidR="00EE4D44" w:rsidRDefault="00EE4D44">
          <w:pPr>
            <w:pStyle w:val="TOC1"/>
            <w:tabs>
              <w:tab w:val="right" w:pos="9230"/>
            </w:tabs>
            <w:rPr>
              <w:rFonts w:asciiTheme="minorHAnsi" w:eastAsiaTheme="minorEastAsia" w:hAnsiTheme="minorHAnsi" w:cstheme="minorBidi"/>
              <w:noProof/>
              <w:color w:val="auto"/>
              <w:sz w:val="24"/>
            </w:rPr>
          </w:pPr>
          <w:hyperlink w:anchor="_Toc204194285" w:history="1">
            <w:r w:rsidRPr="002C20E7">
              <w:rPr>
                <w:rStyle w:val="Hyperlink"/>
                <w:noProof/>
              </w:rPr>
              <w:t>Part VI - Economic Systems and Classification Structure</w:t>
            </w:r>
            <w:r>
              <w:rPr>
                <w:noProof/>
                <w:webHidden/>
              </w:rPr>
              <w:tab/>
            </w:r>
            <w:r>
              <w:rPr>
                <w:noProof/>
                <w:webHidden/>
              </w:rPr>
              <w:fldChar w:fldCharType="begin"/>
            </w:r>
            <w:r>
              <w:rPr>
                <w:noProof/>
                <w:webHidden/>
              </w:rPr>
              <w:instrText xml:space="preserve"> PAGEREF _Toc204194285 \h </w:instrText>
            </w:r>
            <w:r>
              <w:rPr>
                <w:noProof/>
                <w:webHidden/>
              </w:rPr>
            </w:r>
            <w:r>
              <w:rPr>
                <w:noProof/>
                <w:webHidden/>
              </w:rPr>
              <w:fldChar w:fldCharType="separate"/>
            </w:r>
            <w:r w:rsidR="00D04494">
              <w:rPr>
                <w:noProof/>
                <w:webHidden/>
              </w:rPr>
              <w:t>14</w:t>
            </w:r>
            <w:r>
              <w:rPr>
                <w:noProof/>
                <w:webHidden/>
              </w:rPr>
              <w:fldChar w:fldCharType="end"/>
            </w:r>
          </w:hyperlink>
        </w:p>
        <w:p w14:paraId="1FFE4A35" w14:textId="2C94889B" w:rsidR="00EE4D44" w:rsidRDefault="00EE4D44">
          <w:pPr>
            <w:pStyle w:val="TOC1"/>
            <w:tabs>
              <w:tab w:val="right" w:pos="9230"/>
            </w:tabs>
            <w:rPr>
              <w:rFonts w:asciiTheme="minorHAnsi" w:eastAsiaTheme="minorEastAsia" w:hAnsiTheme="minorHAnsi" w:cstheme="minorBidi"/>
              <w:noProof/>
              <w:color w:val="auto"/>
              <w:sz w:val="24"/>
            </w:rPr>
          </w:pPr>
          <w:hyperlink w:anchor="_Toc204194286" w:history="1">
            <w:r w:rsidRPr="002C20E7">
              <w:rPr>
                <w:rStyle w:val="Hyperlink"/>
                <w:noProof/>
              </w:rPr>
              <w:t>Part VII - Emergency Response and Continuity Protocols</w:t>
            </w:r>
            <w:r>
              <w:rPr>
                <w:noProof/>
                <w:webHidden/>
              </w:rPr>
              <w:tab/>
            </w:r>
            <w:r>
              <w:rPr>
                <w:noProof/>
                <w:webHidden/>
              </w:rPr>
              <w:fldChar w:fldCharType="begin"/>
            </w:r>
            <w:r>
              <w:rPr>
                <w:noProof/>
                <w:webHidden/>
              </w:rPr>
              <w:instrText xml:space="preserve"> PAGEREF _Toc204194286 \h </w:instrText>
            </w:r>
            <w:r>
              <w:rPr>
                <w:noProof/>
                <w:webHidden/>
              </w:rPr>
            </w:r>
            <w:r>
              <w:rPr>
                <w:noProof/>
                <w:webHidden/>
              </w:rPr>
              <w:fldChar w:fldCharType="separate"/>
            </w:r>
            <w:r w:rsidR="00D04494">
              <w:rPr>
                <w:noProof/>
                <w:webHidden/>
              </w:rPr>
              <w:t>16</w:t>
            </w:r>
            <w:r>
              <w:rPr>
                <w:noProof/>
                <w:webHidden/>
              </w:rPr>
              <w:fldChar w:fldCharType="end"/>
            </w:r>
          </w:hyperlink>
        </w:p>
        <w:p w14:paraId="7971938A" w14:textId="7118C766" w:rsidR="00EE4D44" w:rsidRDefault="00EE4D44">
          <w:pPr>
            <w:pStyle w:val="TOC1"/>
            <w:tabs>
              <w:tab w:val="right" w:pos="9230"/>
            </w:tabs>
            <w:rPr>
              <w:rFonts w:asciiTheme="minorHAnsi" w:eastAsiaTheme="minorEastAsia" w:hAnsiTheme="minorHAnsi" w:cstheme="minorBidi"/>
              <w:noProof/>
              <w:color w:val="auto"/>
              <w:sz w:val="24"/>
            </w:rPr>
          </w:pPr>
          <w:hyperlink w:anchor="_Toc204194287" w:history="1">
            <w:r w:rsidRPr="002C20E7">
              <w:rPr>
                <w:rStyle w:val="Hyperlink"/>
                <w:noProof/>
              </w:rPr>
              <w:t>Part VIII - Structural Review and Adaptive Resilience</w:t>
            </w:r>
            <w:r>
              <w:rPr>
                <w:noProof/>
                <w:webHidden/>
              </w:rPr>
              <w:tab/>
            </w:r>
            <w:r>
              <w:rPr>
                <w:noProof/>
                <w:webHidden/>
              </w:rPr>
              <w:fldChar w:fldCharType="begin"/>
            </w:r>
            <w:r>
              <w:rPr>
                <w:noProof/>
                <w:webHidden/>
              </w:rPr>
              <w:instrText xml:space="preserve"> PAGEREF _Toc204194287 \h </w:instrText>
            </w:r>
            <w:r>
              <w:rPr>
                <w:noProof/>
                <w:webHidden/>
              </w:rPr>
            </w:r>
            <w:r>
              <w:rPr>
                <w:noProof/>
                <w:webHidden/>
              </w:rPr>
              <w:fldChar w:fldCharType="separate"/>
            </w:r>
            <w:r w:rsidR="00D04494">
              <w:rPr>
                <w:noProof/>
                <w:webHidden/>
              </w:rPr>
              <w:t>19</w:t>
            </w:r>
            <w:r>
              <w:rPr>
                <w:noProof/>
                <w:webHidden/>
              </w:rPr>
              <w:fldChar w:fldCharType="end"/>
            </w:r>
          </w:hyperlink>
        </w:p>
        <w:p w14:paraId="15360F7E" w14:textId="36C662D5" w:rsidR="00EE4D44" w:rsidRDefault="00EE4D44">
          <w:pPr>
            <w:pStyle w:val="TOC1"/>
            <w:tabs>
              <w:tab w:val="right" w:pos="9230"/>
            </w:tabs>
            <w:rPr>
              <w:rFonts w:asciiTheme="minorHAnsi" w:eastAsiaTheme="minorEastAsia" w:hAnsiTheme="minorHAnsi" w:cstheme="minorBidi"/>
              <w:noProof/>
              <w:color w:val="auto"/>
              <w:sz w:val="24"/>
            </w:rPr>
          </w:pPr>
          <w:hyperlink w:anchor="_Toc204194288" w:history="1">
            <w:r w:rsidRPr="002C20E7">
              <w:rPr>
                <w:rStyle w:val="Hyperlink"/>
                <w:noProof/>
              </w:rPr>
              <w:t>Part IX - Constitutional Amendments and Preservation</w:t>
            </w:r>
            <w:r>
              <w:rPr>
                <w:noProof/>
                <w:webHidden/>
              </w:rPr>
              <w:tab/>
            </w:r>
            <w:r>
              <w:rPr>
                <w:noProof/>
                <w:webHidden/>
              </w:rPr>
              <w:fldChar w:fldCharType="begin"/>
            </w:r>
            <w:r>
              <w:rPr>
                <w:noProof/>
                <w:webHidden/>
              </w:rPr>
              <w:instrText xml:space="preserve"> PAGEREF _Toc204194288 \h </w:instrText>
            </w:r>
            <w:r>
              <w:rPr>
                <w:noProof/>
                <w:webHidden/>
              </w:rPr>
            </w:r>
            <w:r>
              <w:rPr>
                <w:noProof/>
                <w:webHidden/>
              </w:rPr>
              <w:fldChar w:fldCharType="separate"/>
            </w:r>
            <w:r w:rsidR="00D04494">
              <w:rPr>
                <w:noProof/>
                <w:webHidden/>
              </w:rPr>
              <w:t>22</w:t>
            </w:r>
            <w:r>
              <w:rPr>
                <w:noProof/>
                <w:webHidden/>
              </w:rPr>
              <w:fldChar w:fldCharType="end"/>
            </w:r>
          </w:hyperlink>
        </w:p>
        <w:p w14:paraId="55FD2013" w14:textId="337D727E" w:rsidR="00EE4D44" w:rsidRDefault="00EE4D44">
          <w:pPr>
            <w:pStyle w:val="TOC1"/>
            <w:tabs>
              <w:tab w:val="right" w:pos="9230"/>
            </w:tabs>
            <w:rPr>
              <w:rFonts w:asciiTheme="minorHAnsi" w:eastAsiaTheme="minorEastAsia" w:hAnsiTheme="minorHAnsi" w:cstheme="minorBidi"/>
              <w:noProof/>
              <w:color w:val="auto"/>
              <w:sz w:val="24"/>
            </w:rPr>
          </w:pPr>
          <w:hyperlink w:anchor="_Toc204194289" w:history="1">
            <w:r w:rsidRPr="002C20E7">
              <w:rPr>
                <w:rStyle w:val="Hyperlink"/>
                <w:noProof/>
              </w:rPr>
              <w:t>Amendment I-A: Establishment of the CivicChain Voting System</w:t>
            </w:r>
            <w:r>
              <w:rPr>
                <w:noProof/>
                <w:webHidden/>
              </w:rPr>
              <w:tab/>
            </w:r>
            <w:r>
              <w:rPr>
                <w:noProof/>
                <w:webHidden/>
              </w:rPr>
              <w:fldChar w:fldCharType="begin"/>
            </w:r>
            <w:r>
              <w:rPr>
                <w:noProof/>
                <w:webHidden/>
              </w:rPr>
              <w:instrText xml:space="preserve"> PAGEREF _Toc204194289 \h </w:instrText>
            </w:r>
            <w:r>
              <w:rPr>
                <w:noProof/>
                <w:webHidden/>
              </w:rPr>
            </w:r>
            <w:r>
              <w:rPr>
                <w:noProof/>
                <w:webHidden/>
              </w:rPr>
              <w:fldChar w:fldCharType="separate"/>
            </w:r>
            <w:r w:rsidR="00D04494">
              <w:rPr>
                <w:noProof/>
                <w:webHidden/>
              </w:rPr>
              <w:t>24</w:t>
            </w:r>
            <w:r>
              <w:rPr>
                <w:noProof/>
                <w:webHidden/>
              </w:rPr>
              <w:fldChar w:fldCharType="end"/>
            </w:r>
          </w:hyperlink>
        </w:p>
        <w:p w14:paraId="6AC467CB" w14:textId="44F5FF9F" w:rsidR="00EE4D44" w:rsidRDefault="00EE4D44">
          <w:pPr>
            <w:pStyle w:val="TOC1"/>
            <w:tabs>
              <w:tab w:val="right" w:pos="9230"/>
            </w:tabs>
            <w:rPr>
              <w:rFonts w:asciiTheme="minorHAnsi" w:eastAsiaTheme="minorEastAsia" w:hAnsiTheme="minorHAnsi" w:cstheme="minorBidi"/>
              <w:noProof/>
              <w:color w:val="auto"/>
              <w:sz w:val="24"/>
            </w:rPr>
          </w:pPr>
          <w:hyperlink w:anchor="_Toc204194290" w:history="1">
            <w:r w:rsidRPr="002C20E7">
              <w:rPr>
                <w:rStyle w:val="Hyperlink"/>
                <w:noProof/>
              </w:rPr>
              <w:t>Part X - Digital Infrastructure and Sovereignty</w:t>
            </w:r>
            <w:r>
              <w:rPr>
                <w:noProof/>
                <w:webHidden/>
              </w:rPr>
              <w:tab/>
            </w:r>
            <w:r>
              <w:rPr>
                <w:noProof/>
                <w:webHidden/>
              </w:rPr>
              <w:fldChar w:fldCharType="begin"/>
            </w:r>
            <w:r>
              <w:rPr>
                <w:noProof/>
                <w:webHidden/>
              </w:rPr>
              <w:instrText xml:space="preserve"> PAGEREF _Toc204194290 \h </w:instrText>
            </w:r>
            <w:r>
              <w:rPr>
                <w:noProof/>
                <w:webHidden/>
              </w:rPr>
            </w:r>
            <w:r>
              <w:rPr>
                <w:noProof/>
                <w:webHidden/>
              </w:rPr>
              <w:fldChar w:fldCharType="separate"/>
            </w:r>
            <w:r w:rsidR="00D04494">
              <w:rPr>
                <w:noProof/>
                <w:webHidden/>
              </w:rPr>
              <w:t>26</w:t>
            </w:r>
            <w:r>
              <w:rPr>
                <w:noProof/>
                <w:webHidden/>
              </w:rPr>
              <w:fldChar w:fldCharType="end"/>
            </w:r>
          </w:hyperlink>
        </w:p>
        <w:p w14:paraId="0BCED05C" w14:textId="6A4E0F7B" w:rsidR="00EE4D44" w:rsidRDefault="00EE4D44">
          <w:pPr>
            <w:pStyle w:val="TOC1"/>
            <w:tabs>
              <w:tab w:val="right" w:pos="9230"/>
            </w:tabs>
            <w:rPr>
              <w:rFonts w:asciiTheme="minorHAnsi" w:eastAsiaTheme="minorEastAsia" w:hAnsiTheme="minorHAnsi" w:cstheme="minorBidi"/>
              <w:noProof/>
              <w:color w:val="auto"/>
              <w:sz w:val="24"/>
            </w:rPr>
          </w:pPr>
          <w:hyperlink w:anchor="_Toc204194291" w:history="1">
            <w:r w:rsidRPr="002C20E7">
              <w:rPr>
                <w:rStyle w:val="Hyperlink"/>
                <w:noProof/>
              </w:rPr>
              <w:t>Part XI - National Defense and Civil Protection</w:t>
            </w:r>
            <w:r>
              <w:rPr>
                <w:noProof/>
                <w:webHidden/>
              </w:rPr>
              <w:tab/>
            </w:r>
            <w:r>
              <w:rPr>
                <w:noProof/>
                <w:webHidden/>
              </w:rPr>
              <w:fldChar w:fldCharType="begin"/>
            </w:r>
            <w:r>
              <w:rPr>
                <w:noProof/>
                <w:webHidden/>
              </w:rPr>
              <w:instrText xml:space="preserve"> PAGEREF _Toc204194291 \h </w:instrText>
            </w:r>
            <w:r>
              <w:rPr>
                <w:noProof/>
                <w:webHidden/>
              </w:rPr>
            </w:r>
            <w:r>
              <w:rPr>
                <w:noProof/>
                <w:webHidden/>
              </w:rPr>
              <w:fldChar w:fldCharType="separate"/>
            </w:r>
            <w:r w:rsidR="00D04494">
              <w:rPr>
                <w:noProof/>
                <w:webHidden/>
              </w:rPr>
              <w:t>29</w:t>
            </w:r>
            <w:r>
              <w:rPr>
                <w:noProof/>
                <w:webHidden/>
              </w:rPr>
              <w:fldChar w:fldCharType="end"/>
            </w:r>
          </w:hyperlink>
        </w:p>
        <w:p w14:paraId="181C0568" w14:textId="6642760D" w:rsidR="00EE4D44" w:rsidRDefault="00EE4D44">
          <w:pPr>
            <w:pStyle w:val="TOC1"/>
            <w:tabs>
              <w:tab w:val="right" w:pos="9230"/>
            </w:tabs>
            <w:rPr>
              <w:rFonts w:asciiTheme="minorHAnsi" w:eastAsiaTheme="minorEastAsia" w:hAnsiTheme="minorHAnsi" w:cstheme="minorBidi"/>
              <w:noProof/>
              <w:color w:val="auto"/>
              <w:sz w:val="24"/>
            </w:rPr>
          </w:pPr>
          <w:hyperlink w:anchor="_Toc204194292" w:history="1">
            <w:r w:rsidRPr="002C20E7">
              <w:rPr>
                <w:rStyle w:val="Hyperlink"/>
                <w:noProof/>
              </w:rPr>
              <w:t>Part XII - Transitional Provisions and Ratification</w:t>
            </w:r>
            <w:r>
              <w:rPr>
                <w:noProof/>
                <w:webHidden/>
              </w:rPr>
              <w:tab/>
            </w:r>
            <w:r>
              <w:rPr>
                <w:noProof/>
                <w:webHidden/>
              </w:rPr>
              <w:fldChar w:fldCharType="begin"/>
            </w:r>
            <w:r>
              <w:rPr>
                <w:noProof/>
                <w:webHidden/>
              </w:rPr>
              <w:instrText xml:space="preserve"> PAGEREF _Toc204194292 \h </w:instrText>
            </w:r>
            <w:r>
              <w:rPr>
                <w:noProof/>
                <w:webHidden/>
              </w:rPr>
            </w:r>
            <w:r>
              <w:rPr>
                <w:noProof/>
                <w:webHidden/>
              </w:rPr>
              <w:fldChar w:fldCharType="separate"/>
            </w:r>
            <w:r w:rsidR="00D04494">
              <w:rPr>
                <w:noProof/>
                <w:webHidden/>
              </w:rPr>
              <w:t>31</w:t>
            </w:r>
            <w:r>
              <w:rPr>
                <w:noProof/>
                <w:webHidden/>
              </w:rPr>
              <w:fldChar w:fldCharType="end"/>
            </w:r>
          </w:hyperlink>
        </w:p>
        <w:p w14:paraId="0608322A" w14:textId="0CCB664A" w:rsidR="00EE4D44" w:rsidRDefault="00EE4D44">
          <w:pPr>
            <w:pStyle w:val="TOC1"/>
            <w:tabs>
              <w:tab w:val="right" w:pos="9230"/>
            </w:tabs>
            <w:rPr>
              <w:rFonts w:asciiTheme="minorHAnsi" w:eastAsiaTheme="minorEastAsia" w:hAnsiTheme="minorHAnsi" w:cstheme="minorBidi"/>
              <w:noProof/>
              <w:color w:val="auto"/>
              <w:sz w:val="24"/>
            </w:rPr>
          </w:pPr>
          <w:hyperlink w:anchor="_Toc204194293" w:history="1">
            <w:r w:rsidRPr="002C20E7">
              <w:rPr>
                <w:rStyle w:val="Hyperlink"/>
                <w:noProof/>
              </w:rPr>
              <w:t>Part XIII - Scientific and Ecological Integrity</w:t>
            </w:r>
            <w:r>
              <w:rPr>
                <w:noProof/>
                <w:webHidden/>
              </w:rPr>
              <w:tab/>
            </w:r>
            <w:r>
              <w:rPr>
                <w:noProof/>
                <w:webHidden/>
              </w:rPr>
              <w:fldChar w:fldCharType="begin"/>
            </w:r>
            <w:r>
              <w:rPr>
                <w:noProof/>
                <w:webHidden/>
              </w:rPr>
              <w:instrText xml:space="preserve"> PAGEREF _Toc204194293 \h </w:instrText>
            </w:r>
            <w:r>
              <w:rPr>
                <w:noProof/>
                <w:webHidden/>
              </w:rPr>
            </w:r>
            <w:r>
              <w:rPr>
                <w:noProof/>
                <w:webHidden/>
              </w:rPr>
              <w:fldChar w:fldCharType="separate"/>
            </w:r>
            <w:r w:rsidR="00D04494">
              <w:rPr>
                <w:noProof/>
                <w:webHidden/>
              </w:rPr>
              <w:t>33</w:t>
            </w:r>
            <w:r>
              <w:rPr>
                <w:noProof/>
                <w:webHidden/>
              </w:rPr>
              <w:fldChar w:fldCharType="end"/>
            </w:r>
          </w:hyperlink>
        </w:p>
        <w:p w14:paraId="03791E66" w14:textId="4D23376B" w:rsidR="00EE4D44" w:rsidRDefault="00EE4D44">
          <w:pPr>
            <w:pStyle w:val="TOC1"/>
            <w:tabs>
              <w:tab w:val="right" w:pos="9230"/>
            </w:tabs>
            <w:rPr>
              <w:rFonts w:asciiTheme="minorHAnsi" w:eastAsiaTheme="minorEastAsia" w:hAnsiTheme="minorHAnsi" w:cstheme="minorBidi"/>
              <w:noProof/>
              <w:color w:val="auto"/>
              <w:sz w:val="24"/>
            </w:rPr>
          </w:pPr>
          <w:hyperlink w:anchor="_Toc204194294" w:history="1">
            <w:r w:rsidRPr="002C20E7">
              <w:rPr>
                <w:rStyle w:val="Hyperlink"/>
                <w:noProof/>
              </w:rPr>
              <w:t>Part XIV - Glossary of Terms and Legal Definitions</w:t>
            </w:r>
            <w:r>
              <w:rPr>
                <w:noProof/>
                <w:webHidden/>
              </w:rPr>
              <w:tab/>
            </w:r>
            <w:r>
              <w:rPr>
                <w:noProof/>
                <w:webHidden/>
              </w:rPr>
              <w:fldChar w:fldCharType="begin"/>
            </w:r>
            <w:r>
              <w:rPr>
                <w:noProof/>
                <w:webHidden/>
              </w:rPr>
              <w:instrText xml:space="preserve"> PAGEREF _Toc204194294 \h </w:instrText>
            </w:r>
            <w:r>
              <w:rPr>
                <w:noProof/>
                <w:webHidden/>
              </w:rPr>
            </w:r>
            <w:r>
              <w:rPr>
                <w:noProof/>
                <w:webHidden/>
              </w:rPr>
              <w:fldChar w:fldCharType="separate"/>
            </w:r>
            <w:r w:rsidR="00D04494">
              <w:rPr>
                <w:noProof/>
                <w:webHidden/>
              </w:rPr>
              <w:t>35</w:t>
            </w:r>
            <w:r>
              <w:rPr>
                <w:noProof/>
                <w:webHidden/>
              </w:rPr>
              <w:fldChar w:fldCharType="end"/>
            </w:r>
          </w:hyperlink>
        </w:p>
        <w:p w14:paraId="588FD7D1" w14:textId="577360CA" w:rsidR="00EE4D44" w:rsidRDefault="00EE4D44">
          <w:pPr>
            <w:pStyle w:val="TOC1"/>
            <w:tabs>
              <w:tab w:val="right" w:pos="9230"/>
            </w:tabs>
            <w:rPr>
              <w:rFonts w:asciiTheme="minorHAnsi" w:eastAsiaTheme="minorEastAsia" w:hAnsiTheme="minorHAnsi" w:cstheme="minorBidi"/>
              <w:noProof/>
              <w:color w:val="auto"/>
              <w:sz w:val="24"/>
            </w:rPr>
          </w:pPr>
          <w:hyperlink w:anchor="_Toc204194295" w:history="1">
            <w:r w:rsidRPr="002C20E7">
              <w:rPr>
                <w:rStyle w:val="Hyperlink"/>
                <w:noProof/>
              </w:rPr>
              <w:t>Part XV - Judicial Principles</w:t>
            </w:r>
            <w:r>
              <w:rPr>
                <w:noProof/>
                <w:webHidden/>
              </w:rPr>
              <w:tab/>
            </w:r>
            <w:r>
              <w:rPr>
                <w:noProof/>
                <w:webHidden/>
              </w:rPr>
              <w:fldChar w:fldCharType="begin"/>
            </w:r>
            <w:r>
              <w:rPr>
                <w:noProof/>
                <w:webHidden/>
              </w:rPr>
              <w:instrText xml:space="preserve"> PAGEREF _Toc204194295 \h </w:instrText>
            </w:r>
            <w:r>
              <w:rPr>
                <w:noProof/>
                <w:webHidden/>
              </w:rPr>
            </w:r>
            <w:r>
              <w:rPr>
                <w:noProof/>
                <w:webHidden/>
              </w:rPr>
              <w:fldChar w:fldCharType="separate"/>
            </w:r>
            <w:r w:rsidR="00D04494">
              <w:rPr>
                <w:noProof/>
                <w:webHidden/>
              </w:rPr>
              <w:t>38</w:t>
            </w:r>
            <w:r>
              <w:rPr>
                <w:noProof/>
                <w:webHidden/>
              </w:rPr>
              <w:fldChar w:fldCharType="end"/>
            </w:r>
          </w:hyperlink>
        </w:p>
        <w:p w14:paraId="21573F93" w14:textId="57BEC027" w:rsidR="00EE4D44" w:rsidRDefault="00EE4D44">
          <w:pPr>
            <w:pStyle w:val="TOC1"/>
            <w:tabs>
              <w:tab w:val="right" w:pos="9230"/>
            </w:tabs>
            <w:rPr>
              <w:rFonts w:asciiTheme="minorHAnsi" w:eastAsiaTheme="minorEastAsia" w:hAnsiTheme="minorHAnsi" w:cstheme="minorBidi"/>
              <w:noProof/>
              <w:color w:val="auto"/>
              <w:sz w:val="24"/>
            </w:rPr>
          </w:pPr>
          <w:hyperlink w:anchor="_Toc204194296" w:history="1">
            <w:r w:rsidRPr="002C20E7">
              <w:rPr>
                <w:rStyle w:val="Hyperlink"/>
                <w:noProof/>
              </w:rPr>
              <w:t>Part XVI - Education Principles</w:t>
            </w:r>
            <w:r>
              <w:rPr>
                <w:noProof/>
                <w:webHidden/>
              </w:rPr>
              <w:tab/>
            </w:r>
            <w:r>
              <w:rPr>
                <w:noProof/>
                <w:webHidden/>
              </w:rPr>
              <w:fldChar w:fldCharType="begin"/>
            </w:r>
            <w:r>
              <w:rPr>
                <w:noProof/>
                <w:webHidden/>
              </w:rPr>
              <w:instrText xml:space="preserve"> PAGEREF _Toc204194296 \h </w:instrText>
            </w:r>
            <w:r>
              <w:rPr>
                <w:noProof/>
                <w:webHidden/>
              </w:rPr>
            </w:r>
            <w:r>
              <w:rPr>
                <w:noProof/>
                <w:webHidden/>
              </w:rPr>
              <w:fldChar w:fldCharType="separate"/>
            </w:r>
            <w:r w:rsidR="00D04494">
              <w:rPr>
                <w:noProof/>
                <w:webHidden/>
              </w:rPr>
              <w:t>40</w:t>
            </w:r>
            <w:r>
              <w:rPr>
                <w:noProof/>
                <w:webHidden/>
              </w:rPr>
              <w:fldChar w:fldCharType="end"/>
            </w:r>
          </w:hyperlink>
        </w:p>
        <w:p w14:paraId="2B2EAB4B" w14:textId="336BECE2" w:rsidR="00EE4D44" w:rsidRDefault="00EE4D44">
          <w:pPr>
            <w:pStyle w:val="TOC1"/>
            <w:tabs>
              <w:tab w:val="right" w:pos="9230"/>
            </w:tabs>
            <w:rPr>
              <w:rFonts w:asciiTheme="minorHAnsi" w:eastAsiaTheme="minorEastAsia" w:hAnsiTheme="minorHAnsi" w:cstheme="minorBidi"/>
              <w:noProof/>
              <w:color w:val="auto"/>
              <w:sz w:val="24"/>
            </w:rPr>
          </w:pPr>
          <w:hyperlink w:anchor="_Toc204194297" w:history="1">
            <w:r w:rsidRPr="002C20E7">
              <w:rPr>
                <w:rStyle w:val="Hyperlink"/>
                <w:noProof/>
              </w:rPr>
              <w:t>Part XVII - Civic Credit and Economic Ethics</w:t>
            </w:r>
            <w:r>
              <w:rPr>
                <w:noProof/>
                <w:webHidden/>
              </w:rPr>
              <w:tab/>
            </w:r>
            <w:r>
              <w:rPr>
                <w:noProof/>
                <w:webHidden/>
              </w:rPr>
              <w:fldChar w:fldCharType="begin"/>
            </w:r>
            <w:r>
              <w:rPr>
                <w:noProof/>
                <w:webHidden/>
              </w:rPr>
              <w:instrText xml:space="preserve"> PAGEREF _Toc204194297 \h </w:instrText>
            </w:r>
            <w:r>
              <w:rPr>
                <w:noProof/>
                <w:webHidden/>
              </w:rPr>
            </w:r>
            <w:r>
              <w:rPr>
                <w:noProof/>
                <w:webHidden/>
              </w:rPr>
              <w:fldChar w:fldCharType="separate"/>
            </w:r>
            <w:r w:rsidR="00D04494">
              <w:rPr>
                <w:noProof/>
                <w:webHidden/>
              </w:rPr>
              <w:t>42</w:t>
            </w:r>
            <w:r>
              <w:rPr>
                <w:noProof/>
                <w:webHidden/>
              </w:rPr>
              <w:fldChar w:fldCharType="end"/>
            </w:r>
          </w:hyperlink>
        </w:p>
        <w:p w14:paraId="386E1B43" w14:textId="0BA1F259" w:rsidR="00EE4D44" w:rsidRDefault="00EE4D44">
          <w:pPr>
            <w:pStyle w:val="TOC1"/>
            <w:tabs>
              <w:tab w:val="right" w:pos="9230"/>
            </w:tabs>
            <w:rPr>
              <w:rFonts w:asciiTheme="minorHAnsi" w:eastAsiaTheme="minorEastAsia" w:hAnsiTheme="minorHAnsi" w:cstheme="minorBidi"/>
              <w:noProof/>
              <w:color w:val="auto"/>
              <w:sz w:val="24"/>
            </w:rPr>
          </w:pPr>
          <w:hyperlink w:anchor="_Toc204194298" w:history="1">
            <w:r w:rsidRPr="002C20E7">
              <w:rPr>
                <w:rStyle w:val="Hyperlink"/>
                <w:noProof/>
              </w:rPr>
              <w:t>Part XVIII - Global Diplomacy and Civic Neutrality</w:t>
            </w:r>
            <w:r>
              <w:rPr>
                <w:noProof/>
                <w:webHidden/>
              </w:rPr>
              <w:tab/>
            </w:r>
            <w:r>
              <w:rPr>
                <w:noProof/>
                <w:webHidden/>
              </w:rPr>
              <w:fldChar w:fldCharType="begin"/>
            </w:r>
            <w:r>
              <w:rPr>
                <w:noProof/>
                <w:webHidden/>
              </w:rPr>
              <w:instrText xml:space="preserve"> PAGEREF _Toc204194298 \h </w:instrText>
            </w:r>
            <w:r>
              <w:rPr>
                <w:noProof/>
                <w:webHidden/>
              </w:rPr>
            </w:r>
            <w:r>
              <w:rPr>
                <w:noProof/>
                <w:webHidden/>
              </w:rPr>
              <w:fldChar w:fldCharType="separate"/>
            </w:r>
            <w:r w:rsidR="00D04494">
              <w:rPr>
                <w:noProof/>
                <w:webHidden/>
              </w:rPr>
              <w:t>44</w:t>
            </w:r>
            <w:r>
              <w:rPr>
                <w:noProof/>
                <w:webHidden/>
              </w:rPr>
              <w:fldChar w:fldCharType="end"/>
            </w:r>
          </w:hyperlink>
        </w:p>
        <w:p w14:paraId="7318A9F6" w14:textId="0F6F2D65" w:rsidR="00EE4D44" w:rsidRDefault="00EE4D44">
          <w:pPr>
            <w:pStyle w:val="TOC1"/>
            <w:tabs>
              <w:tab w:val="right" w:pos="9230"/>
            </w:tabs>
            <w:rPr>
              <w:rFonts w:asciiTheme="minorHAnsi" w:eastAsiaTheme="minorEastAsia" w:hAnsiTheme="minorHAnsi" w:cstheme="minorBidi"/>
              <w:noProof/>
              <w:color w:val="auto"/>
              <w:sz w:val="24"/>
            </w:rPr>
          </w:pPr>
          <w:hyperlink w:anchor="_Toc204194299" w:history="1">
            <w:r w:rsidRPr="002C20E7">
              <w:rPr>
                <w:rStyle w:val="Hyperlink"/>
                <w:noProof/>
              </w:rPr>
              <w:t>Part XIX - Arcadian Intelligence and Information Integrity</w:t>
            </w:r>
            <w:r>
              <w:rPr>
                <w:noProof/>
                <w:webHidden/>
              </w:rPr>
              <w:tab/>
            </w:r>
            <w:r>
              <w:rPr>
                <w:noProof/>
                <w:webHidden/>
              </w:rPr>
              <w:fldChar w:fldCharType="begin"/>
            </w:r>
            <w:r>
              <w:rPr>
                <w:noProof/>
                <w:webHidden/>
              </w:rPr>
              <w:instrText xml:space="preserve"> PAGEREF _Toc204194299 \h </w:instrText>
            </w:r>
            <w:r>
              <w:rPr>
                <w:noProof/>
                <w:webHidden/>
              </w:rPr>
            </w:r>
            <w:r>
              <w:rPr>
                <w:noProof/>
                <w:webHidden/>
              </w:rPr>
              <w:fldChar w:fldCharType="separate"/>
            </w:r>
            <w:r w:rsidR="00D04494">
              <w:rPr>
                <w:noProof/>
                <w:webHidden/>
              </w:rPr>
              <w:t>46</w:t>
            </w:r>
            <w:r>
              <w:rPr>
                <w:noProof/>
                <w:webHidden/>
              </w:rPr>
              <w:fldChar w:fldCharType="end"/>
            </w:r>
          </w:hyperlink>
        </w:p>
        <w:p w14:paraId="143D2D4B" w14:textId="5AC51E4F" w:rsidR="00EE4D44" w:rsidRDefault="00EE4D44">
          <w:pPr>
            <w:pStyle w:val="TOC1"/>
            <w:tabs>
              <w:tab w:val="right" w:pos="9230"/>
            </w:tabs>
            <w:rPr>
              <w:rFonts w:asciiTheme="minorHAnsi" w:eastAsiaTheme="minorEastAsia" w:hAnsiTheme="minorHAnsi" w:cstheme="minorBidi"/>
              <w:noProof/>
              <w:color w:val="auto"/>
              <w:sz w:val="24"/>
            </w:rPr>
          </w:pPr>
          <w:hyperlink w:anchor="_Toc204194300" w:history="1">
            <w:r w:rsidRPr="002C20E7">
              <w:rPr>
                <w:rStyle w:val="Hyperlink"/>
                <w:noProof/>
              </w:rPr>
              <w:t>Part XX - Arcadian Leadership Principles</w:t>
            </w:r>
            <w:r>
              <w:rPr>
                <w:noProof/>
                <w:webHidden/>
              </w:rPr>
              <w:tab/>
            </w:r>
            <w:r>
              <w:rPr>
                <w:noProof/>
                <w:webHidden/>
              </w:rPr>
              <w:fldChar w:fldCharType="begin"/>
            </w:r>
            <w:r>
              <w:rPr>
                <w:noProof/>
                <w:webHidden/>
              </w:rPr>
              <w:instrText xml:space="preserve"> PAGEREF _Toc204194300 \h </w:instrText>
            </w:r>
            <w:r>
              <w:rPr>
                <w:noProof/>
                <w:webHidden/>
              </w:rPr>
            </w:r>
            <w:r>
              <w:rPr>
                <w:noProof/>
                <w:webHidden/>
              </w:rPr>
              <w:fldChar w:fldCharType="separate"/>
            </w:r>
            <w:r w:rsidR="00D04494">
              <w:rPr>
                <w:noProof/>
                <w:webHidden/>
              </w:rPr>
              <w:t>48</w:t>
            </w:r>
            <w:r>
              <w:rPr>
                <w:noProof/>
                <w:webHidden/>
              </w:rPr>
              <w:fldChar w:fldCharType="end"/>
            </w:r>
          </w:hyperlink>
        </w:p>
        <w:p w14:paraId="09FF5185" w14:textId="4EDE52DE" w:rsidR="00EE4D44" w:rsidRDefault="00EE4D44">
          <w:pPr>
            <w:pStyle w:val="TOC1"/>
            <w:tabs>
              <w:tab w:val="right" w:pos="9230"/>
            </w:tabs>
            <w:rPr>
              <w:rFonts w:asciiTheme="minorHAnsi" w:eastAsiaTheme="minorEastAsia" w:hAnsiTheme="minorHAnsi" w:cstheme="minorBidi"/>
              <w:noProof/>
              <w:color w:val="auto"/>
              <w:sz w:val="24"/>
            </w:rPr>
          </w:pPr>
          <w:hyperlink w:anchor="_Toc204194301" w:history="1">
            <w:r w:rsidRPr="002C20E7">
              <w:rPr>
                <w:rStyle w:val="Hyperlink"/>
                <w:noProof/>
              </w:rPr>
              <w:t>Part XXI - Arbiter Constraints and Dispute Resolution</w:t>
            </w:r>
            <w:r>
              <w:rPr>
                <w:noProof/>
                <w:webHidden/>
              </w:rPr>
              <w:tab/>
            </w:r>
            <w:r>
              <w:rPr>
                <w:noProof/>
                <w:webHidden/>
              </w:rPr>
              <w:fldChar w:fldCharType="begin"/>
            </w:r>
            <w:r>
              <w:rPr>
                <w:noProof/>
                <w:webHidden/>
              </w:rPr>
              <w:instrText xml:space="preserve"> PAGEREF _Toc204194301 \h </w:instrText>
            </w:r>
            <w:r>
              <w:rPr>
                <w:noProof/>
                <w:webHidden/>
              </w:rPr>
            </w:r>
            <w:r>
              <w:rPr>
                <w:noProof/>
                <w:webHidden/>
              </w:rPr>
              <w:fldChar w:fldCharType="separate"/>
            </w:r>
            <w:r w:rsidR="00D04494">
              <w:rPr>
                <w:noProof/>
                <w:webHidden/>
              </w:rPr>
              <w:t>50</w:t>
            </w:r>
            <w:r>
              <w:rPr>
                <w:noProof/>
                <w:webHidden/>
              </w:rPr>
              <w:fldChar w:fldCharType="end"/>
            </w:r>
          </w:hyperlink>
        </w:p>
        <w:p w14:paraId="7F3E9506" w14:textId="22E7026E" w:rsidR="00836AA7" w:rsidRDefault="00000000" w:rsidP="00836AA7">
          <w:r>
            <w:fldChar w:fldCharType="end"/>
          </w:r>
        </w:p>
      </w:sdtContent>
    </w:sdt>
    <w:p w14:paraId="5C439685" w14:textId="77777777" w:rsidR="00836AA7" w:rsidRDefault="00836AA7" w:rsidP="00103B9D">
      <w:pPr>
        <w:pStyle w:val="Heading1"/>
      </w:pPr>
    </w:p>
    <w:p w14:paraId="14CABA96" w14:textId="77777777" w:rsidR="00836AA7" w:rsidRDefault="00836AA7" w:rsidP="00103B9D"/>
    <w:p w14:paraId="40208FCE" w14:textId="27F24841" w:rsidR="00737A22" w:rsidRDefault="00000000">
      <w:pPr>
        <w:pStyle w:val="Heading1"/>
      </w:pPr>
      <w:bookmarkStart w:id="0" w:name="_Toc204194279"/>
      <w:r>
        <w:lastRenderedPageBreak/>
        <w:t>Preamble</w:t>
      </w:r>
      <w:bookmarkEnd w:id="0"/>
    </w:p>
    <w:p w14:paraId="3C399B57" w14:textId="77777777" w:rsidR="00737A22" w:rsidRDefault="00000000">
      <w:pPr>
        <w:spacing w:line="483" w:lineRule="auto"/>
        <w:ind w:left="115"/>
      </w:pPr>
      <w:r>
        <w:t>We, the People of Arcadia, in pursuit of a society rooted in dignity, opportunity, and collective strength,</w:t>
      </w:r>
    </w:p>
    <w:p w14:paraId="090939B7" w14:textId="77777777" w:rsidR="00737A22" w:rsidRDefault="00000000">
      <w:pPr>
        <w:spacing w:after="248"/>
        <w:ind w:left="115" w:right="1"/>
      </w:pPr>
      <w:r>
        <w:t>do establish this Constitution to safeguard liberty, ensure justice, and uphold the sovereignty of the civic will.</w:t>
      </w:r>
    </w:p>
    <w:p w14:paraId="41F7E48B" w14:textId="77777777" w:rsidR="00737A22" w:rsidRDefault="00000000">
      <w:pPr>
        <w:spacing w:after="120" w:line="380" w:lineRule="auto"/>
        <w:ind w:left="115" w:right="554"/>
      </w:pPr>
      <w:r>
        <w:t>Recognizing that freedom is sustained by structure, and that prosperity is born of unity in diversity, we commit ourselves to:</w:t>
      </w:r>
    </w:p>
    <w:p w14:paraId="5E0771C6" w14:textId="77777777" w:rsidR="00737A22" w:rsidRDefault="00000000">
      <w:pPr>
        <w:numPr>
          <w:ilvl w:val="0"/>
          <w:numId w:val="1"/>
        </w:numPr>
        <w:spacing w:after="251"/>
        <w:ind w:right="1" w:hanging="140"/>
      </w:pPr>
      <w:r>
        <w:t>Build a foundation where essential needs are guaranteed and opportunity is open to all</w:t>
      </w:r>
    </w:p>
    <w:p w14:paraId="5EA4AB7E" w14:textId="3A1409F5" w:rsidR="00737A22" w:rsidRDefault="00000000">
      <w:pPr>
        <w:numPr>
          <w:ilvl w:val="0"/>
          <w:numId w:val="1"/>
        </w:numPr>
        <w:spacing w:after="248"/>
        <w:ind w:right="1" w:hanging="140"/>
      </w:pPr>
      <w:r>
        <w:t>Balance innovation with stewardship, ensuring both individual liberty and collective</w:t>
      </w:r>
      <w:r w:rsidR="00836AA7">
        <w:t xml:space="preserve"> </w:t>
      </w:r>
      <w:r>
        <w:t>resilience</w:t>
      </w:r>
    </w:p>
    <w:p w14:paraId="6E53F68F" w14:textId="77777777" w:rsidR="00737A22" w:rsidRDefault="00000000">
      <w:pPr>
        <w:numPr>
          <w:ilvl w:val="0"/>
          <w:numId w:val="1"/>
        </w:numPr>
        <w:spacing w:after="251"/>
        <w:ind w:right="1" w:hanging="140"/>
      </w:pPr>
      <w:r>
        <w:t>Protect the rights of every citizen through transparent, accountable, and adaptable governance</w:t>
      </w:r>
    </w:p>
    <w:p w14:paraId="2626BA78" w14:textId="77777777" w:rsidR="00737A22" w:rsidRDefault="00000000">
      <w:pPr>
        <w:numPr>
          <w:ilvl w:val="0"/>
          <w:numId w:val="1"/>
        </w:numPr>
        <w:spacing w:after="251"/>
        <w:ind w:right="1" w:hanging="140"/>
      </w:pPr>
      <w:r>
        <w:t>Enable the direct voice of the people through continuous public Mandates and civic renewal</w:t>
      </w:r>
    </w:p>
    <w:p w14:paraId="36CC6470" w14:textId="3B09611E" w:rsidR="00737A22" w:rsidRDefault="00000000">
      <w:pPr>
        <w:numPr>
          <w:ilvl w:val="0"/>
          <w:numId w:val="1"/>
        </w:numPr>
        <w:spacing w:line="483" w:lineRule="auto"/>
        <w:ind w:right="1" w:hanging="140"/>
      </w:pPr>
      <w:r>
        <w:t>Preserve peace, security, and constitutional order for all generations to come</w:t>
      </w:r>
      <w:r w:rsidR="00836AA7">
        <w:t xml:space="preserve"> w</w:t>
      </w:r>
      <w:r>
        <w:t>ith reverence for the lessons of the past and hope for the promise of the future, we hereby ordain and establish the Constitution of the Arcadian Republic.</w:t>
      </w:r>
    </w:p>
    <w:p w14:paraId="3F42BD84" w14:textId="77777777" w:rsidR="00836AA7" w:rsidRDefault="00836AA7">
      <w:pPr>
        <w:pStyle w:val="Heading1"/>
      </w:pPr>
    </w:p>
    <w:p w14:paraId="5C2802EE" w14:textId="77777777" w:rsidR="00836AA7" w:rsidRDefault="00836AA7">
      <w:pPr>
        <w:pStyle w:val="Heading1"/>
      </w:pPr>
    </w:p>
    <w:p w14:paraId="11620B17" w14:textId="77777777" w:rsidR="00836AA7" w:rsidRPr="00836AA7" w:rsidRDefault="00836AA7" w:rsidP="00836AA7"/>
    <w:p w14:paraId="0CAA5D94" w14:textId="77777777" w:rsidR="00103B9D" w:rsidRDefault="00103B9D">
      <w:pPr>
        <w:pStyle w:val="Heading1"/>
      </w:pPr>
    </w:p>
    <w:p w14:paraId="421AA119" w14:textId="77777777" w:rsidR="00103B9D" w:rsidRDefault="00103B9D" w:rsidP="00103B9D">
      <w:pPr>
        <w:pStyle w:val="NoSpacing"/>
      </w:pPr>
    </w:p>
    <w:p w14:paraId="5A07BE0E" w14:textId="77777777" w:rsidR="00103B9D" w:rsidRDefault="00103B9D" w:rsidP="00103B9D">
      <w:pPr>
        <w:pStyle w:val="NoSpacing"/>
      </w:pPr>
    </w:p>
    <w:p w14:paraId="531214AE" w14:textId="77777777" w:rsidR="00103B9D" w:rsidRDefault="00103B9D" w:rsidP="00103B9D">
      <w:pPr>
        <w:pStyle w:val="NoSpacing"/>
      </w:pPr>
    </w:p>
    <w:p w14:paraId="5A35E42B" w14:textId="12A30F08" w:rsidR="00737A22" w:rsidRDefault="00000000">
      <w:pPr>
        <w:pStyle w:val="Heading1"/>
      </w:pPr>
      <w:bookmarkStart w:id="1" w:name="_Toc204194280"/>
      <w:r>
        <w:lastRenderedPageBreak/>
        <w:t>Part I - Foundational Principles</w:t>
      </w:r>
      <w:bookmarkEnd w:id="1"/>
    </w:p>
    <w:p w14:paraId="607F2A66" w14:textId="77777777" w:rsidR="00737A22" w:rsidRDefault="00000000">
      <w:pPr>
        <w:pStyle w:val="Heading2"/>
        <w:ind w:left="115"/>
      </w:pPr>
      <w:r>
        <w:t>1.1 Structural Sovereignty</w:t>
      </w:r>
    </w:p>
    <w:p w14:paraId="098A70A9" w14:textId="77777777" w:rsidR="00737A22" w:rsidRDefault="00000000">
      <w:pPr>
        <w:spacing w:after="328"/>
        <w:ind w:left="115" w:right="1"/>
      </w:pPr>
      <w:r>
        <w:t>Arcadia shall be governed by a tri-branch civic system, consisting of the Guardian Assembly, the Foundation Corps, and the Civic Concord. These branches operate independently but cooperatively, maintaining balance through the neutral office of the Civic Arbiter. Each branch has distinct roles but shares responsibility for preserving constitutional harmony and public trust.</w:t>
      </w:r>
    </w:p>
    <w:p w14:paraId="1F10C290" w14:textId="77777777" w:rsidR="00737A22" w:rsidRDefault="00000000">
      <w:pPr>
        <w:ind w:left="115" w:right="1"/>
      </w:pPr>
      <w:r>
        <w:t>The structural design ensures that:</w:t>
      </w:r>
    </w:p>
    <w:p w14:paraId="6104C682" w14:textId="77777777" w:rsidR="00737A22" w:rsidRDefault="00000000">
      <w:pPr>
        <w:numPr>
          <w:ilvl w:val="0"/>
          <w:numId w:val="2"/>
        </w:numPr>
        <w:ind w:right="1" w:hanging="140"/>
      </w:pPr>
      <w:r>
        <w:t>No single branch may amend the Constitution unilaterally</w:t>
      </w:r>
    </w:p>
    <w:p w14:paraId="0F404BE9" w14:textId="77777777" w:rsidR="00737A22" w:rsidRDefault="00000000">
      <w:pPr>
        <w:numPr>
          <w:ilvl w:val="0"/>
          <w:numId w:val="2"/>
        </w:numPr>
        <w:ind w:right="1" w:hanging="140"/>
      </w:pPr>
      <w:r>
        <w:t>Major structural reforms require Mandate approval and Arbiter feasibility verification</w:t>
      </w:r>
    </w:p>
    <w:p w14:paraId="30ACE597" w14:textId="77777777" w:rsidR="00737A22" w:rsidRDefault="00000000">
      <w:pPr>
        <w:numPr>
          <w:ilvl w:val="0"/>
          <w:numId w:val="2"/>
        </w:numPr>
        <w:spacing w:after="251"/>
        <w:ind w:right="1" w:hanging="140"/>
      </w:pPr>
      <w:r>
        <w:t>The people retain final civic authority through biennial Mandates and Constitutional Review</w:t>
      </w:r>
    </w:p>
    <w:p w14:paraId="73F09151" w14:textId="77777777" w:rsidR="00737A22" w:rsidRDefault="00000000">
      <w:pPr>
        <w:pStyle w:val="Heading2"/>
        <w:ind w:left="115"/>
      </w:pPr>
      <w:r>
        <w:t>1.2 Dual Economy Principle</w:t>
      </w:r>
    </w:p>
    <w:p w14:paraId="6F03CADB" w14:textId="77777777" w:rsidR="00737A22" w:rsidRDefault="00000000">
      <w:pPr>
        <w:spacing w:after="328"/>
        <w:ind w:left="115" w:right="1"/>
      </w:pPr>
      <w:r>
        <w:t>Arcadia supports a dual-economy system to balance guaranteed survival with innovation and individual freedom.</w:t>
      </w:r>
    </w:p>
    <w:p w14:paraId="7F8A2C44" w14:textId="3E578A69" w:rsidR="00737A22" w:rsidRDefault="00000000">
      <w:pPr>
        <w:numPr>
          <w:ilvl w:val="0"/>
          <w:numId w:val="3"/>
        </w:numPr>
        <w:ind w:right="1"/>
      </w:pPr>
      <w:r>
        <w:t>The Resource Economy, managed by the Foundation Corps, guarantees access to all essential</w:t>
      </w:r>
      <w:r w:rsidR="00836AA7">
        <w:t xml:space="preserve"> </w:t>
      </w:r>
      <w:r>
        <w:t>services and goods needed for a dignified life. No citizen shall be denied food, shelter, energy, clean water, medical care, or legal defense.</w:t>
      </w:r>
    </w:p>
    <w:p w14:paraId="72D11E84" w14:textId="3F65A913" w:rsidR="00737A22" w:rsidRDefault="00000000">
      <w:pPr>
        <w:numPr>
          <w:ilvl w:val="0"/>
          <w:numId w:val="3"/>
        </w:numPr>
        <w:spacing w:after="328"/>
        <w:ind w:right="1"/>
      </w:pPr>
      <w:r>
        <w:t>The Currency Economy, administered by the Civic Concord, enables citizens to engage</w:t>
      </w:r>
      <w:r w:rsidR="00836AA7">
        <w:t xml:space="preserve"> </w:t>
      </w:r>
      <w:r>
        <w:t>freely in trade, entrepreneurship, art, education, and luxury production.</w:t>
      </w:r>
    </w:p>
    <w:p w14:paraId="5B8CAADB" w14:textId="77777777" w:rsidR="00737A22" w:rsidRDefault="00000000">
      <w:pPr>
        <w:spacing w:after="248"/>
        <w:ind w:left="115" w:right="1"/>
      </w:pPr>
      <w:r>
        <w:t>These economies operate in parallel, with cooperative oversight to ensure neither undermines constitutional rights or public welfare.</w:t>
      </w:r>
    </w:p>
    <w:p w14:paraId="380805F5" w14:textId="77777777" w:rsidR="00836AA7" w:rsidRDefault="00836AA7">
      <w:pPr>
        <w:pStyle w:val="Heading2"/>
        <w:ind w:left="115"/>
      </w:pPr>
    </w:p>
    <w:p w14:paraId="7C1E320D" w14:textId="77777777" w:rsidR="00836AA7" w:rsidRDefault="00836AA7">
      <w:pPr>
        <w:pStyle w:val="Heading2"/>
        <w:ind w:left="115"/>
      </w:pPr>
    </w:p>
    <w:p w14:paraId="3490FD31" w14:textId="77777777" w:rsidR="00836AA7" w:rsidRDefault="00836AA7">
      <w:pPr>
        <w:pStyle w:val="Heading2"/>
        <w:ind w:left="115"/>
      </w:pPr>
    </w:p>
    <w:p w14:paraId="005EA56C" w14:textId="77777777" w:rsidR="00836AA7" w:rsidRDefault="00836AA7">
      <w:pPr>
        <w:pStyle w:val="Heading2"/>
        <w:ind w:left="115"/>
      </w:pPr>
    </w:p>
    <w:p w14:paraId="784CBF11" w14:textId="77777777" w:rsidR="00836AA7" w:rsidRDefault="00836AA7" w:rsidP="00836AA7">
      <w:pPr>
        <w:pStyle w:val="Heading2"/>
        <w:ind w:left="0" w:firstLine="0"/>
      </w:pPr>
    </w:p>
    <w:p w14:paraId="2AA57824" w14:textId="77777777" w:rsidR="00836AA7" w:rsidRDefault="00836AA7" w:rsidP="00836AA7"/>
    <w:p w14:paraId="53B5C4F9" w14:textId="77777777" w:rsidR="00836AA7" w:rsidRPr="00836AA7" w:rsidRDefault="00836AA7" w:rsidP="00836AA7"/>
    <w:p w14:paraId="3E838BF8" w14:textId="3571D16F" w:rsidR="00737A22" w:rsidRDefault="00000000">
      <w:pPr>
        <w:pStyle w:val="Heading2"/>
        <w:ind w:left="115"/>
      </w:pPr>
      <w:r>
        <w:lastRenderedPageBreak/>
        <w:t>1.3 Civic Mandate Governance</w:t>
      </w:r>
    </w:p>
    <w:p w14:paraId="579D7EF6" w14:textId="77777777" w:rsidR="00737A22" w:rsidRDefault="00000000">
      <w:pPr>
        <w:spacing w:after="328"/>
        <w:ind w:left="115" w:right="1"/>
      </w:pPr>
      <w:r>
        <w:t>Arcadia's laws and reforms are driven by a system of Civic Mandates, publicly proposed and voted on every two years.</w:t>
      </w:r>
    </w:p>
    <w:p w14:paraId="501C835A" w14:textId="77777777" w:rsidR="00737A22" w:rsidRDefault="00000000">
      <w:pPr>
        <w:ind w:left="115" w:right="1"/>
      </w:pPr>
      <w:r>
        <w:t>Mandates are organized into three tiers:</w:t>
      </w:r>
    </w:p>
    <w:p w14:paraId="70E7E152" w14:textId="77777777" w:rsidR="00737A22" w:rsidRDefault="00000000">
      <w:pPr>
        <w:numPr>
          <w:ilvl w:val="0"/>
          <w:numId w:val="4"/>
        </w:numPr>
        <w:ind w:right="1" w:hanging="140"/>
      </w:pPr>
      <w:r>
        <w:t>Tier 1: Local policies and procedural changes</w:t>
      </w:r>
    </w:p>
    <w:p w14:paraId="0ABBE786" w14:textId="77777777" w:rsidR="00737A22" w:rsidRDefault="00000000">
      <w:pPr>
        <w:numPr>
          <w:ilvl w:val="0"/>
          <w:numId w:val="4"/>
        </w:numPr>
        <w:ind w:right="1" w:hanging="140"/>
      </w:pPr>
      <w:r>
        <w:t>Tier 2: Regional policy initiatives and national programs</w:t>
      </w:r>
    </w:p>
    <w:p w14:paraId="5D0C0CE1" w14:textId="4B8B2E08" w:rsidR="00836AA7" w:rsidRDefault="00000000" w:rsidP="00836AA7">
      <w:pPr>
        <w:numPr>
          <w:ilvl w:val="0"/>
          <w:numId w:val="4"/>
        </w:numPr>
        <w:spacing w:after="351"/>
        <w:ind w:right="1" w:hanging="140"/>
      </w:pPr>
      <w:r>
        <w:t>T</w:t>
      </w:r>
      <w:r w:rsidR="00836AA7">
        <w:t>i</w:t>
      </w:r>
      <w:r>
        <w:t xml:space="preserve">er </w:t>
      </w:r>
      <w:proofErr w:type="gramStart"/>
      <w:r>
        <w:t>3:National</w:t>
      </w:r>
      <w:proofErr w:type="gramEnd"/>
      <w:r>
        <w:t xml:space="preserve"> policy, constitutional amendments or structural redesigns</w:t>
      </w:r>
    </w:p>
    <w:p w14:paraId="569EB618" w14:textId="105D0EC3" w:rsidR="00737A22" w:rsidRDefault="00000000">
      <w:pPr>
        <w:ind w:left="115" w:right="1"/>
      </w:pPr>
      <w:r>
        <w:t>Each Mandate is:</w:t>
      </w:r>
    </w:p>
    <w:p w14:paraId="21BCA34B" w14:textId="77777777" w:rsidR="00737A22" w:rsidRDefault="00000000">
      <w:pPr>
        <w:numPr>
          <w:ilvl w:val="0"/>
          <w:numId w:val="4"/>
        </w:numPr>
        <w:ind w:right="1" w:hanging="140"/>
      </w:pPr>
      <w:r>
        <w:t>Reviewed for clarity by a Simplification Panel</w:t>
      </w:r>
    </w:p>
    <w:p w14:paraId="5CD12F4A" w14:textId="77777777" w:rsidR="00737A22" w:rsidRDefault="00000000">
      <w:pPr>
        <w:numPr>
          <w:ilvl w:val="0"/>
          <w:numId w:val="4"/>
        </w:numPr>
        <w:ind w:right="1" w:hanging="140"/>
      </w:pPr>
      <w:r>
        <w:t xml:space="preserve">Simulated through </w:t>
      </w:r>
      <w:proofErr w:type="spellStart"/>
      <w:r>
        <w:t>CivicNet</w:t>
      </w:r>
      <w:proofErr w:type="spellEnd"/>
      <w:r>
        <w:t xml:space="preserve"> engagement tools</w:t>
      </w:r>
    </w:p>
    <w:p w14:paraId="601008D1" w14:textId="77777777" w:rsidR="00737A22" w:rsidRDefault="00000000">
      <w:pPr>
        <w:numPr>
          <w:ilvl w:val="0"/>
          <w:numId w:val="4"/>
        </w:numPr>
        <w:ind w:right="1" w:hanging="140"/>
      </w:pPr>
      <w:r>
        <w:t>Voted on by all citizens through verified, anonymized accounts</w:t>
      </w:r>
    </w:p>
    <w:p w14:paraId="622F1915" w14:textId="77777777" w:rsidR="00737A22" w:rsidRDefault="00000000">
      <w:pPr>
        <w:numPr>
          <w:ilvl w:val="0"/>
          <w:numId w:val="4"/>
        </w:numPr>
        <w:spacing w:after="331"/>
        <w:ind w:right="1" w:hanging="140"/>
      </w:pPr>
      <w:r>
        <w:t>Evaluated for feasibility by the Civic Arbiter (Tier 2 and 3 only)</w:t>
      </w:r>
    </w:p>
    <w:p w14:paraId="43E22EB1" w14:textId="77777777" w:rsidR="00737A22" w:rsidRDefault="00000000">
      <w:pPr>
        <w:spacing w:after="251"/>
        <w:ind w:left="115" w:right="1"/>
      </w:pPr>
      <w:r>
        <w:t>No Mandate may override the Constitution or its guaranteed protections.</w:t>
      </w:r>
    </w:p>
    <w:p w14:paraId="57262400" w14:textId="77777777" w:rsidR="00737A22" w:rsidRDefault="00000000">
      <w:pPr>
        <w:pStyle w:val="Heading2"/>
        <w:ind w:left="115"/>
      </w:pPr>
      <w:r>
        <w:t>1.4 Commitment to Adaptability</w:t>
      </w:r>
    </w:p>
    <w:p w14:paraId="6D3FFCD2" w14:textId="77777777" w:rsidR="00737A22" w:rsidRDefault="00000000">
      <w:pPr>
        <w:spacing w:after="331"/>
        <w:ind w:left="115" w:right="1"/>
      </w:pPr>
      <w:r>
        <w:t>Arcadia is built on the principle that civic systems must evolve alongside society.</w:t>
      </w:r>
    </w:p>
    <w:p w14:paraId="4AD308E9" w14:textId="7408A00E" w:rsidR="00737A22" w:rsidRDefault="00000000">
      <w:pPr>
        <w:numPr>
          <w:ilvl w:val="0"/>
          <w:numId w:val="5"/>
        </w:numPr>
        <w:ind w:right="1" w:hanging="140"/>
      </w:pPr>
      <w:r>
        <w:t>Every major law, Mandate, or economic structure must undergo a Sunset Review at least</w:t>
      </w:r>
      <w:r w:rsidR="00836AA7">
        <w:t xml:space="preserve"> </w:t>
      </w:r>
      <w:r>
        <w:t>once per decade</w:t>
      </w:r>
    </w:p>
    <w:p w14:paraId="1D09BFF8" w14:textId="4064BF38" w:rsidR="00737A22" w:rsidRDefault="00000000">
      <w:pPr>
        <w:numPr>
          <w:ilvl w:val="0"/>
          <w:numId w:val="5"/>
        </w:numPr>
        <w:ind w:right="1" w:hanging="140"/>
      </w:pPr>
      <w:r>
        <w:t xml:space="preserve">Equity Audits are conducted annually across all sectors, including </w:t>
      </w:r>
      <w:proofErr w:type="spellStart"/>
      <w:r>
        <w:t>CivicNet</w:t>
      </w:r>
      <w:proofErr w:type="spellEnd"/>
      <w:r>
        <w:t xml:space="preserve"> access, job</w:t>
      </w:r>
      <w:r w:rsidR="00836AA7">
        <w:t xml:space="preserve"> </w:t>
      </w:r>
      <w:r>
        <w:t>classification, education, and healthcare</w:t>
      </w:r>
    </w:p>
    <w:p w14:paraId="1A164119" w14:textId="77777777" w:rsidR="00737A22" w:rsidRDefault="00000000">
      <w:pPr>
        <w:numPr>
          <w:ilvl w:val="0"/>
          <w:numId w:val="5"/>
        </w:numPr>
        <w:spacing w:after="331"/>
        <w:ind w:right="1" w:hanging="140"/>
      </w:pPr>
      <w:r>
        <w:t>Citizens may propose Review Mandates to challenge outdated or underperforming systems</w:t>
      </w:r>
    </w:p>
    <w:p w14:paraId="62CC11CE" w14:textId="77777777" w:rsidR="00737A22" w:rsidRDefault="00000000">
      <w:pPr>
        <w:ind w:left="115" w:right="1"/>
      </w:pPr>
      <w:r>
        <w:t>This ensures that the structure serves the people, not the other way around.</w:t>
      </w:r>
      <w:r>
        <w:br w:type="page"/>
      </w:r>
    </w:p>
    <w:p w14:paraId="49D3EEBE" w14:textId="77777777" w:rsidR="00737A22" w:rsidRDefault="00000000">
      <w:pPr>
        <w:pStyle w:val="Heading1"/>
      </w:pPr>
      <w:bookmarkStart w:id="2" w:name="_Toc204194281"/>
      <w:r>
        <w:lastRenderedPageBreak/>
        <w:t>Part II - Governmental Structure and Oversight</w:t>
      </w:r>
      <w:bookmarkEnd w:id="2"/>
    </w:p>
    <w:p w14:paraId="627ABFDF" w14:textId="77777777" w:rsidR="00737A22" w:rsidRDefault="00000000">
      <w:pPr>
        <w:pStyle w:val="Heading2"/>
        <w:ind w:left="115"/>
      </w:pPr>
      <w:r>
        <w:t>2.1 The Guardian Assembly</w:t>
      </w:r>
    </w:p>
    <w:p w14:paraId="1A1FA77B" w14:textId="77777777" w:rsidR="00737A22" w:rsidRDefault="00000000">
      <w:pPr>
        <w:spacing w:after="328"/>
        <w:ind w:left="115" w:right="1"/>
      </w:pPr>
      <w:r>
        <w:t>The Guardian Assembly is responsible for national defense, emergency coordination, disaster resilience, and protection of constitutional integrity. It supports activation of the Phoenix Protocol in emergencies where the tri-branch structure is destabilized but not yet collapsed.</w:t>
      </w:r>
    </w:p>
    <w:p w14:paraId="4B68C883" w14:textId="77777777" w:rsidR="00737A22" w:rsidRDefault="00000000">
      <w:pPr>
        <w:spacing w:after="328"/>
        <w:ind w:left="115" w:right="1"/>
      </w:pPr>
      <w:r>
        <w:t>In total collapse scenarios, the Guardian Assembly's remaining members defer authority to the Civic Arbiter, Interim Tribunals, and the structural recovery process outlined in the Phoenix Protocol.</w:t>
      </w:r>
    </w:p>
    <w:p w14:paraId="0DE13797" w14:textId="77777777" w:rsidR="00737A22" w:rsidRDefault="00000000">
      <w:pPr>
        <w:ind w:left="115" w:right="1"/>
      </w:pPr>
      <w:r>
        <w:t>Its powers include:</w:t>
      </w:r>
    </w:p>
    <w:p w14:paraId="141E41D9" w14:textId="77777777" w:rsidR="00737A22" w:rsidRDefault="00000000">
      <w:pPr>
        <w:numPr>
          <w:ilvl w:val="0"/>
          <w:numId w:val="6"/>
        </w:numPr>
        <w:ind w:right="1" w:hanging="140"/>
      </w:pPr>
      <w:r>
        <w:t>National emergency activation</w:t>
      </w:r>
    </w:p>
    <w:p w14:paraId="67D0D8D4" w14:textId="77777777" w:rsidR="00737A22" w:rsidRDefault="00000000">
      <w:pPr>
        <w:numPr>
          <w:ilvl w:val="0"/>
          <w:numId w:val="6"/>
        </w:numPr>
        <w:ind w:right="1" w:hanging="140"/>
      </w:pPr>
      <w:r>
        <w:t>Deployment of continuity protocols</w:t>
      </w:r>
    </w:p>
    <w:p w14:paraId="521B234B" w14:textId="77777777" w:rsidR="00737A22" w:rsidRDefault="00000000">
      <w:pPr>
        <w:numPr>
          <w:ilvl w:val="0"/>
          <w:numId w:val="6"/>
        </w:numPr>
        <w:ind w:right="1" w:hanging="140"/>
      </w:pPr>
      <w:r>
        <w:t>Oversight of advanced defense systems such as AEDO</w:t>
      </w:r>
    </w:p>
    <w:p w14:paraId="7625CBC2" w14:textId="77777777" w:rsidR="00737A22" w:rsidRDefault="00000000">
      <w:pPr>
        <w:numPr>
          <w:ilvl w:val="0"/>
          <w:numId w:val="6"/>
        </w:numPr>
        <w:spacing w:after="251"/>
        <w:ind w:right="1" w:hanging="140"/>
      </w:pPr>
      <w:r>
        <w:t>Coordination with the Crisis Guardianship Board in declared emergencies</w:t>
      </w:r>
    </w:p>
    <w:p w14:paraId="2306D7AD" w14:textId="77777777" w:rsidR="00737A22" w:rsidRDefault="00000000">
      <w:pPr>
        <w:pStyle w:val="Heading2"/>
        <w:ind w:left="115"/>
      </w:pPr>
      <w:r>
        <w:t>2.2 The Foundation Corps</w:t>
      </w:r>
    </w:p>
    <w:p w14:paraId="588CC79C" w14:textId="77777777" w:rsidR="00737A22" w:rsidRDefault="00000000">
      <w:pPr>
        <w:ind w:left="115" w:right="1"/>
      </w:pPr>
      <w:r>
        <w:t>The Foundation Corps administers the Resource Economy and guarantees access to all essential services, including:</w:t>
      </w:r>
    </w:p>
    <w:p w14:paraId="2BD29B9E" w14:textId="77777777" w:rsidR="00737A22" w:rsidRDefault="00000000">
      <w:pPr>
        <w:numPr>
          <w:ilvl w:val="0"/>
          <w:numId w:val="7"/>
        </w:numPr>
        <w:ind w:right="1" w:hanging="140"/>
      </w:pPr>
      <w:r>
        <w:t>Housing and shelter</w:t>
      </w:r>
    </w:p>
    <w:p w14:paraId="49A8BE1C" w14:textId="77777777" w:rsidR="00737A22" w:rsidRDefault="00000000">
      <w:pPr>
        <w:numPr>
          <w:ilvl w:val="0"/>
          <w:numId w:val="7"/>
        </w:numPr>
        <w:ind w:right="1" w:hanging="140"/>
      </w:pPr>
      <w:r>
        <w:t>Energy and water</w:t>
      </w:r>
    </w:p>
    <w:p w14:paraId="69921D79" w14:textId="77777777" w:rsidR="00737A22" w:rsidRDefault="00000000">
      <w:pPr>
        <w:numPr>
          <w:ilvl w:val="0"/>
          <w:numId w:val="7"/>
        </w:numPr>
        <w:ind w:right="1" w:hanging="140"/>
      </w:pPr>
      <w:r>
        <w:t>Food distribution</w:t>
      </w:r>
    </w:p>
    <w:p w14:paraId="25819AFA" w14:textId="77777777" w:rsidR="00737A22" w:rsidRDefault="00000000">
      <w:pPr>
        <w:numPr>
          <w:ilvl w:val="0"/>
          <w:numId w:val="7"/>
        </w:numPr>
        <w:ind w:right="1" w:hanging="140"/>
      </w:pPr>
      <w:r>
        <w:t>Healthcare and mental support</w:t>
      </w:r>
    </w:p>
    <w:p w14:paraId="7823317F" w14:textId="77777777" w:rsidR="00737A22" w:rsidRDefault="00000000">
      <w:pPr>
        <w:numPr>
          <w:ilvl w:val="0"/>
          <w:numId w:val="7"/>
        </w:numPr>
        <w:spacing w:after="331"/>
        <w:ind w:right="1" w:hanging="140"/>
      </w:pPr>
      <w:r>
        <w:t>Emergency logistics</w:t>
      </w:r>
    </w:p>
    <w:p w14:paraId="792EDCAE" w14:textId="77777777" w:rsidR="00737A22" w:rsidRDefault="00000000">
      <w:pPr>
        <w:spacing w:after="328"/>
        <w:ind w:left="115" w:right="1"/>
      </w:pPr>
      <w:r>
        <w:t>It also manages the national job classification system (Classes A–G) and collaborates with free market employers through Foundation Affiliation Agreements to support the Split Economy.</w:t>
      </w:r>
    </w:p>
    <w:p w14:paraId="15D4EFAE" w14:textId="77777777" w:rsidR="00737A22" w:rsidRDefault="00000000">
      <w:pPr>
        <w:spacing w:after="248"/>
        <w:ind w:left="115" w:right="1"/>
      </w:pPr>
      <w:r>
        <w:t>All Foundation services are delivered free at the point of need and reviewed annually through Equity Audits and citizen feedback portals.</w:t>
      </w:r>
    </w:p>
    <w:p w14:paraId="643A252E" w14:textId="77777777" w:rsidR="00836AA7" w:rsidRDefault="00836AA7">
      <w:pPr>
        <w:pStyle w:val="Heading2"/>
        <w:ind w:left="115"/>
      </w:pPr>
    </w:p>
    <w:p w14:paraId="17850970" w14:textId="77777777" w:rsidR="00836AA7" w:rsidRDefault="00836AA7" w:rsidP="00836AA7"/>
    <w:p w14:paraId="3C3BAF11" w14:textId="77777777" w:rsidR="00836AA7" w:rsidRPr="00836AA7" w:rsidRDefault="00836AA7" w:rsidP="00836AA7"/>
    <w:p w14:paraId="1BF26972" w14:textId="77777777" w:rsidR="00836AA7" w:rsidRDefault="00836AA7" w:rsidP="00103B9D">
      <w:pPr>
        <w:pStyle w:val="NoSpacing"/>
      </w:pPr>
    </w:p>
    <w:p w14:paraId="3130D32D" w14:textId="77777777" w:rsidR="00103B9D" w:rsidRDefault="00103B9D" w:rsidP="00103B9D">
      <w:pPr>
        <w:pStyle w:val="NoSpacing"/>
      </w:pPr>
    </w:p>
    <w:p w14:paraId="24FBB26A" w14:textId="25B14009" w:rsidR="00737A22" w:rsidRDefault="00000000">
      <w:pPr>
        <w:pStyle w:val="Heading2"/>
        <w:ind w:left="115"/>
      </w:pPr>
      <w:r>
        <w:lastRenderedPageBreak/>
        <w:t>2.3 The Civic Concord</w:t>
      </w:r>
    </w:p>
    <w:p w14:paraId="1CE022DD" w14:textId="22953DF7" w:rsidR="00836AA7" w:rsidRDefault="00000000" w:rsidP="00836AA7">
      <w:pPr>
        <w:spacing w:after="328"/>
        <w:ind w:left="115" w:right="1"/>
      </w:pPr>
      <w:r>
        <w:t>The Civic Concord governs the Currency Economy, supports innovation, arts, and education, and ensures fair Civic Credit incentives.</w:t>
      </w:r>
    </w:p>
    <w:p w14:paraId="60EBA7FA" w14:textId="29C59B36" w:rsidR="00737A22" w:rsidRDefault="00000000">
      <w:pPr>
        <w:ind w:left="115" w:right="1"/>
      </w:pPr>
      <w:r>
        <w:t>Its key functions include:</w:t>
      </w:r>
    </w:p>
    <w:p w14:paraId="4B981EF3" w14:textId="77777777" w:rsidR="00737A22" w:rsidRDefault="00000000">
      <w:pPr>
        <w:numPr>
          <w:ilvl w:val="0"/>
          <w:numId w:val="8"/>
        </w:numPr>
        <w:ind w:right="1" w:hanging="140"/>
      </w:pPr>
      <w:r>
        <w:t>Oversight of free market practices</w:t>
      </w:r>
    </w:p>
    <w:p w14:paraId="25E83728" w14:textId="77777777" w:rsidR="00737A22" w:rsidRDefault="00000000">
      <w:pPr>
        <w:numPr>
          <w:ilvl w:val="0"/>
          <w:numId w:val="8"/>
        </w:numPr>
        <w:ind w:right="1" w:hanging="140"/>
      </w:pPr>
      <w:r>
        <w:t>Management of Civic Credit scoring and rewards</w:t>
      </w:r>
    </w:p>
    <w:p w14:paraId="5898BC11" w14:textId="77777777" w:rsidR="00737A22" w:rsidRDefault="00000000">
      <w:pPr>
        <w:numPr>
          <w:ilvl w:val="0"/>
          <w:numId w:val="8"/>
        </w:numPr>
        <w:ind w:right="1" w:hanging="140"/>
      </w:pPr>
      <w:r>
        <w:t>Funding educational institutions and regional research hubs</w:t>
      </w:r>
    </w:p>
    <w:p w14:paraId="7673BD67" w14:textId="77777777" w:rsidR="00737A22" w:rsidRDefault="00000000">
      <w:pPr>
        <w:numPr>
          <w:ilvl w:val="0"/>
          <w:numId w:val="8"/>
        </w:numPr>
        <w:spacing w:after="248"/>
        <w:ind w:right="1" w:hanging="140"/>
      </w:pPr>
      <w:r>
        <w:t>Collaborating with Concord-funded Embassies abroad for global diplomacy and trade- Upholding ethical standards and structural neutrality in Civic Credit systems and economic incentives</w:t>
      </w:r>
    </w:p>
    <w:p w14:paraId="51360177" w14:textId="77777777" w:rsidR="00737A22" w:rsidRDefault="00000000">
      <w:pPr>
        <w:pStyle w:val="Heading2"/>
        <w:ind w:left="115"/>
      </w:pPr>
      <w:r>
        <w:t>2.4 The Civic Arbiter</w:t>
      </w:r>
    </w:p>
    <w:p w14:paraId="1FE3258C" w14:textId="77777777" w:rsidR="00737A22" w:rsidRDefault="00000000">
      <w:pPr>
        <w:ind w:left="115" w:right="1"/>
      </w:pPr>
      <w:r>
        <w:t>The Civic Arbiter is a nonpartisan role of structural oversight. Trained through a constitutional education system and confirmed through 60% sustained approval, the Arbiter may:</w:t>
      </w:r>
    </w:p>
    <w:p w14:paraId="6824343D" w14:textId="77777777" w:rsidR="00737A22" w:rsidRDefault="00000000">
      <w:pPr>
        <w:numPr>
          <w:ilvl w:val="0"/>
          <w:numId w:val="9"/>
        </w:numPr>
        <w:ind w:right="1" w:hanging="140"/>
      </w:pPr>
      <w:r>
        <w:t>Delay, revise, or return Mandates if found structurally infeasible</w:t>
      </w:r>
    </w:p>
    <w:p w14:paraId="4FF4F3D5" w14:textId="77777777" w:rsidR="00737A22" w:rsidRDefault="00000000">
      <w:pPr>
        <w:numPr>
          <w:ilvl w:val="0"/>
          <w:numId w:val="9"/>
        </w:numPr>
        <w:ind w:right="1" w:hanging="140"/>
      </w:pPr>
      <w:r>
        <w:t>Moderate inter-branch conflict</w:t>
      </w:r>
    </w:p>
    <w:p w14:paraId="033B0CE5" w14:textId="77777777" w:rsidR="00737A22" w:rsidRDefault="00000000">
      <w:pPr>
        <w:numPr>
          <w:ilvl w:val="0"/>
          <w:numId w:val="9"/>
        </w:numPr>
        <w:ind w:right="1" w:hanging="140"/>
      </w:pPr>
      <w:r>
        <w:t>Maintain continuity during periods of extreme disruption</w:t>
      </w:r>
    </w:p>
    <w:p w14:paraId="0B6A70DB" w14:textId="77777777" w:rsidR="00737A22" w:rsidRDefault="00000000">
      <w:pPr>
        <w:numPr>
          <w:ilvl w:val="0"/>
          <w:numId w:val="9"/>
        </w:numPr>
        <w:spacing w:after="331"/>
        <w:ind w:right="1" w:hanging="140"/>
      </w:pPr>
      <w:r>
        <w:t>Lead the restoration process during Phoenix Protocol activation</w:t>
      </w:r>
    </w:p>
    <w:p w14:paraId="0D7835DD" w14:textId="77777777" w:rsidR="00737A22" w:rsidRDefault="00000000">
      <w:pPr>
        <w:spacing w:after="328"/>
        <w:ind w:left="115" w:right="1"/>
      </w:pPr>
      <w:r>
        <w:t xml:space="preserve">The Arbiter is supported by a team of Arbiter Aides, who assist in structural analysis, feasibility modeling, and Tribunal correspondence. Aides do not possess decision-making power but may present recommendations for public review. Redacted aide reports are published to </w:t>
      </w:r>
      <w:proofErr w:type="spellStart"/>
      <w:r>
        <w:t>CivicNet</w:t>
      </w:r>
      <w:proofErr w:type="spellEnd"/>
      <w:r>
        <w:t xml:space="preserve"> biannually for transparency.</w:t>
      </w:r>
    </w:p>
    <w:p w14:paraId="57B72183" w14:textId="77777777" w:rsidR="00737A22" w:rsidRDefault="00000000">
      <w:pPr>
        <w:spacing w:after="248"/>
        <w:ind w:left="115" w:right="1"/>
      </w:pPr>
      <w:r>
        <w:t>The Arbiter Successor School is a publicly accountable institution that trains a rotating cohort of successor candidates in structural governance, neutrality, and emergency response.</w:t>
      </w:r>
    </w:p>
    <w:p w14:paraId="348C4659" w14:textId="04739A6E" w:rsidR="00836AA7" w:rsidRPr="00836AA7" w:rsidRDefault="00000000" w:rsidP="00836AA7">
      <w:pPr>
        <w:pStyle w:val="Heading2"/>
        <w:ind w:left="115"/>
      </w:pPr>
      <w:r>
        <w:t>2.5 Oversight Layer</w:t>
      </w:r>
    </w:p>
    <w:p w14:paraId="7A504A26" w14:textId="77777777" w:rsidR="00737A22" w:rsidRDefault="00000000">
      <w:pPr>
        <w:ind w:left="115" w:right="1"/>
      </w:pPr>
      <w:r>
        <w:t>Arcadia's oversight system ensures accountability and ethical coherence through:</w:t>
      </w:r>
    </w:p>
    <w:p w14:paraId="75397CA0" w14:textId="77777777" w:rsidR="00737A22" w:rsidRDefault="00000000">
      <w:pPr>
        <w:numPr>
          <w:ilvl w:val="0"/>
          <w:numId w:val="10"/>
        </w:numPr>
        <w:ind w:right="1" w:hanging="140"/>
      </w:pPr>
      <w:r>
        <w:t xml:space="preserve">Citizen Oversight Juries randomly selected from </w:t>
      </w:r>
      <w:proofErr w:type="spellStart"/>
      <w:r>
        <w:t>CivicNet</w:t>
      </w:r>
      <w:proofErr w:type="spellEnd"/>
      <w:r>
        <w:t>-verified registries</w:t>
      </w:r>
    </w:p>
    <w:p w14:paraId="396F0AD3" w14:textId="77777777" w:rsidR="00737A22" w:rsidRDefault="00000000">
      <w:pPr>
        <w:numPr>
          <w:ilvl w:val="0"/>
          <w:numId w:val="10"/>
        </w:numPr>
        <w:ind w:right="1" w:hanging="140"/>
      </w:pPr>
      <w:r>
        <w:t>Tribunal Panels for classification appeals, emergency reviews, and structural audits</w:t>
      </w:r>
    </w:p>
    <w:p w14:paraId="73FF0E80" w14:textId="77777777" w:rsidR="00737A22" w:rsidRDefault="00000000">
      <w:pPr>
        <w:numPr>
          <w:ilvl w:val="0"/>
          <w:numId w:val="10"/>
        </w:numPr>
        <w:ind w:right="1" w:hanging="140"/>
      </w:pPr>
      <w:r>
        <w:t>Mandate simplification boards for clarity and accessibility</w:t>
      </w:r>
    </w:p>
    <w:p w14:paraId="1ADC3A24" w14:textId="09F13BB1" w:rsidR="00737A22" w:rsidRDefault="00000000">
      <w:pPr>
        <w:numPr>
          <w:ilvl w:val="0"/>
          <w:numId w:val="10"/>
        </w:numPr>
        <w:spacing w:after="328"/>
        <w:ind w:right="1" w:hanging="140"/>
      </w:pPr>
      <w:r>
        <w:t xml:space="preserve">Public transparency protocols enforced via </w:t>
      </w:r>
      <w:proofErr w:type="spellStart"/>
      <w:r>
        <w:t>CivicNet</w:t>
      </w:r>
      <w:proofErr w:type="spellEnd"/>
      <w:r>
        <w:t xml:space="preserve"> and </w:t>
      </w:r>
      <w:proofErr w:type="spellStart"/>
      <w:r>
        <w:t>ArcadiaNet</w:t>
      </w:r>
      <w:proofErr w:type="spellEnd"/>
      <w:r>
        <w:t>, with all oversight</w:t>
      </w:r>
      <w:r w:rsidR="00836AA7">
        <w:t xml:space="preserve"> </w:t>
      </w:r>
      <w:r>
        <w:t>summaries archived and publicly accessible</w:t>
      </w:r>
    </w:p>
    <w:p w14:paraId="0DAF3173" w14:textId="77777777" w:rsidR="00737A22" w:rsidRDefault="00000000">
      <w:pPr>
        <w:ind w:left="115" w:right="1"/>
      </w:pPr>
      <w:r>
        <w:t>These tools empower citizens to remain directly involved in structural integrity while preventing power accumulation within any one branch.</w:t>
      </w:r>
    </w:p>
    <w:p w14:paraId="05758AE4" w14:textId="77777777" w:rsidR="00836AA7" w:rsidRDefault="00836AA7">
      <w:pPr>
        <w:ind w:left="115" w:right="1"/>
      </w:pPr>
    </w:p>
    <w:p w14:paraId="6E8C0C63" w14:textId="77777777" w:rsidR="00103B9D" w:rsidRDefault="00103B9D">
      <w:pPr>
        <w:ind w:left="115" w:right="1"/>
        <w:rPr>
          <w:b/>
          <w:bCs/>
        </w:rPr>
      </w:pPr>
    </w:p>
    <w:p w14:paraId="39893B98" w14:textId="77777777" w:rsidR="00103B9D" w:rsidRDefault="00103B9D">
      <w:pPr>
        <w:ind w:left="115" w:right="1"/>
        <w:rPr>
          <w:b/>
          <w:bCs/>
        </w:rPr>
      </w:pPr>
    </w:p>
    <w:p w14:paraId="7772142B" w14:textId="0DC429EE" w:rsidR="00836AA7" w:rsidRDefault="00836AA7">
      <w:pPr>
        <w:ind w:left="115" w:right="1"/>
        <w:rPr>
          <w:b/>
          <w:bCs/>
        </w:rPr>
      </w:pPr>
      <w:r w:rsidRPr="00836AA7">
        <w:rPr>
          <w:b/>
          <w:bCs/>
        </w:rPr>
        <w:lastRenderedPageBreak/>
        <w:t>2.6</w:t>
      </w:r>
      <w:r>
        <w:rPr>
          <w:b/>
          <w:bCs/>
        </w:rPr>
        <w:t xml:space="preserve"> Civic Literacy and National Security</w:t>
      </w:r>
    </w:p>
    <w:p w14:paraId="3F24B720" w14:textId="77777777" w:rsidR="00836AA7" w:rsidRDefault="00836AA7">
      <w:pPr>
        <w:ind w:left="115" w:right="1"/>
      </w:pPr>
    </w:p>
    <w:p w14:paraId="61A3E36F" w14:textId="77777777" w:rsidR="00836AA7" w:rsidRDefault="00836AA7" w:rsidP="00836AA7">
      <w:pPr>
        <w:ind w:left="115" w:right="1"/>
      </w:pPr>
      <w:r w:rsidRPr="00836AA7">
        <w:t>To preserve structural resilience and national cohesion, the Guardian Assembly shall enforce a Civic Education Minimum across all regions.</w:t>
      </w:r>
    </w:p>
    <w:p w14:paraId="7130D081" w14:textId="77777777" w:rsidR="00103B9D" w:rsidRPr="00836AA7" w:rsidRDefault="00103B9D" w:rsidP="00836AA7">
      <w:pPr>
        <w:ind w:left="115" w:right="1"/>
      </w:pPr>
    </w:p>
    <w:p w14:paraId="67591661" w14:textId="77777777" w:rsidR="00836AA7" w:rsidRDefault="00836AA7" w:rsidP="00103B9D">
      <w:pPr>
        <w:ind w:right="1"/>
      </w:pPr>
      <w:r w:rsidRPr="00836AA7">
        <w:t>This education minimum shall define the foundational civic competencies required for Arcadian citizenship, national defense preparedness, and constitutional engagement.</w:t>
      </w:r>
    </w:p>
    <w:p w14:paraId="4DA2E692" w14:textId="77777777" w:rsidR="00103B9D" w:rsidRPr="00836AA7" w:rsidRDefault="00103B9D" w:rsidP="00103B9D">
      <w:pPr>
        <w:ind w:right="1"/>
      </w:pPr>
    </w:p>
    <w:p w14:paraId="5FBC6725" w14:textId="77777777" w:rsidR="00836AA7" w:rsidRDefault="00836AA7" w:rsidP="00103B9D">
      <w:pPr>
        <w:ind w:right="1"/>
      </w:pPr>
      <w:r w:rsidRPr="00836AA7">
        <w:t>The Civic Education Minimum shall be updated every six years through Guardian-led review, in collaboration with the Concord’s curriculum innovation branches.</w:t>
      </w:r>
    </w:p>
    <w:p w14:paraId="444C01F4" w14:textId="77777777" w:rsidR="00103B9D" w:rsidRPr="00836AA7" w:rsidRDefault="00103B9D" w:rsidP="00103B9D">
      <w:pPr>
        <w:ind w:right="1"/>
      </w:pPr>
    </w:p>
    <w:p w14:paraId="59CDE376" w14:textId="36662FC3" w:rsidR="00836AA7" w:rsidRDefault="00836AA7" w:rsidP="00103B9D">
      <w:pPr>
        <w:ind w:right="1"/>
      </w:pPr>
      <w:r w:rsidRPr="00836AA7">
        <w:t>No regional body or educational institution may disregard this floor; however,</w:t>
      </w:r>
      <w:r w:rsidR="00103B9D">
        <w:t xml:space="preserve"> </w:t>
      </w:r>
      <w:r w:rsidRPr="00836AA7">
        <w:t>enhancements and specialization remain under Concord guidance.</w:t>
      </w:r>
    </w:p>
    <w:p w14:paraId="6DECEE32" w14:textId="77777777" w:rsidR="00103B9D" w:rsidRPr="00836AA7" w:rsidRDefault="00103B9D" w:rsidP="00103B9D">
      <w:pPr>
        <w:ind w:right="1"/>
      </w:pPr>
    </w:p>
    <w:p w14:paraId="4A9C0AB8" w14:textId="77777777" w:rsidR="00836AA7" w:rsidRPr="00836AA7" w:rsidRDefault="00836AA7" w:rsidP="00103B9D">
      <w:pPr>
        <w:ind w:right="1"/>
      </w:pPr>
      <w:r w:rsidRPr="00836AA7">
        <w:t xml:space="preserve">Violations or refusals to implement the Civic Education Minimum </w:t>
      </w:r>
      <w:proofErr w:type="gramStart"/>
      <w:r w:rsidRPr="00836AA7">
        <w:t>trigger</w:t>
      </w:r>
      <w:proofErr w:type="gramEnd"/>
      <w:r w:rsidRPr="00836AA7">
        <w:t xml:space="preserve"> Tribunal-moderated structural correction measures.</w:t>
      </w:r>
    </w:p>
    <w:p w14:paraId="04070C50" w14:textId="77777777" w:rsidR="00836AA7" w:rsidRDefault="00836AA7">
      <w:pPr>
        <w:ind w:left="115" w:right="1"/>
      </w:pPr>
    </w:p>
    <w:p w14:paraId="3187AD4F" w14:textId="0D42D091" w:rsidR="005550C7" w:rsidRDefault="005550C7" w:rsidP="005550C7">
      <w:pPr>
        <w:ind w:left="115" w:right="1"/>
        <w:rPr>
          <w:b/>
          <w:bCs/>
        </w:rPr>
      </w:pPr>
      <w:proofErr w:type="gramStart"/>
      <w:r>
        <w:rPr>
          <w:b/>
          <w:bCs/>
        </w:rPr>
        <w:t>2.7  Structural</w:t>
      </w:r>
      <w:proofErr w:type="gramEnd"/>
      <w:r>
        <w:rPr>
          <w:b/>
          <w:bCs/>
        </w:rPr>
        <w:t xml:space="preserve"> Efficiency and Economic Competition</w:t>
      </w:r>
    </w:p>
    <w:p w14:paraId="3D1084BE" w14:textId="77777777" w:rsidR="005550C7" w:rsidRDefault="005550C7" w:rsidP="005550C7">
      <w:pPr>
        <w:ind w:left="115" w:right="1"/>
        <w:rPr>
          <w:b/>
          <w:bCs/>
        </w:rPr>
      </w:pPr>
    </w:p>
    <w:p w14:paraId="3DC14D15" w14:textId="77777777" w:rsidR="005550C7" w:rsidRDefault="005550C7" w:rsidP="005550C7">
      <w:pPr>
        <w:ind w:left="115" w:right="1"/>
      </w:pPr>
      <w:r>
        <w:t>The Foundation Corps must maintain public trust not only through guaranteed service but through continuous operational excellence.</w:t>
      </w:r>
    </w:p>
    <w:p w14:paraId="3BB6F339" w14:textId="77777777" w:rsidR="005550C7" w:rsidRDefault="005550C7" w:rsidP="005550C7">
      <w:pPr>
        <w:ind w:left="115" w:right="1"/>
      </w:pPr>
    </w:p>
    <w:p w14:paraId="749DAE51" w14:textId="77777777" w:rsidR="005550C7" w:rsidRDefault="005550C7" w:rsidP="005550C7">
      <w:pPr>
        <w:ind w:left="115" w:right="1"/>
      </w:pPr>
      <w:r>
        <w:t>If Concord-affiliated enterprises or decentralized Currency Economy systems outperform Foundation equivalents in sustained civic value, citizen engagement, or innovation, the Foundation Corps may lose logistical dominance in those sectors unless deemed essential to national security.</w:t>
      </w:r>
    </w:p>
    <w:p w14:paraId="603546BF" w14:textId="77777777" w:rsidR="005550C7" w:rsidRDefault="005550C7" w:rsidP="005550C7">
      <w:pPr>
        <w:ind w:left="115" w:right="1"/>
      </w:pPr>
    </w:p>
    <w:p w14:paraId="76E7E7D2" w14:textId="77777777" w:rsidR="005550C7" w:rsidRDefault="005550C7" w:rsidP="005550C7">
      <w:pPr>
        <w:ind w:left="115" w:right="1"/>
      </w:pPr>
      <w:r>
        <w:t>The Civic Coverage Index (CCI), in conjunction with Equity Audit metrics, shall be used to determine comparative performance and public value over rolling four-year cycles.</w:t>
      </w:r>
    </w:p>
    <w:p w14:paraId="39B56CB5" w14:textId="77777777" w:rsidR="005550C7" w:rsidRDefault="005550C7" w:rsidP="005550C7">
      <w:pPr>
        <w:ind w:left="115" w:right="1"/>
      </w:pPr>
    </w:p>
    <w:p w14:paraId="7EF253D9" w14:textId="00183AB1" w:rsidR="005550C7" w:rsidRDefault="005550C7" w:rsidP="005550C7">
      <w:pPr>
        <w:ind w:left="115" w:right="1"/>
      </w:pPr>
      <w:r>
        <w:t>This dynamic sustains the vitality of Arcadia's dual economy while incentivizing systemic relevance, modernization, and adaptive public service without undermining guaranteed access.</w:t>
      </w:r>
    </w:p>
    <w:p w14:paraId="71803CE0" w14:textId="77777777" w:rsidR="005550C7" w:rsidRDefault="005550C7" w:rsidP="005550C7">
      <w:pPr>
        <w:ind w:left="115" w:right="1"/>
      </w:pPr>
    </w:p>
    <w:p w14:paraId="3FD0F2C4" w14:textId="77777777" w:rsidR="005550C7" w:rsidRDefault="005550C7" w:rsidP="005550C7">
      <w:pPr>
        <w:ind w:left="115" w:right="1"/>
        <w:rPr>
          <w:b/>
          <w:bCs/>
        </w:rPr>
      </w:pPr>
    </w:p>
    <w:p w14:paraId="2B145D57" w14:textId="77777777" w:rsidR="005550C7" w:rsidRDefault="005550C7" w:rsidP="005550C7">
      <w:pPr>
        <w:ind w:left="115" w:right="1"/>
        <w:rPr>
          <w:b/>
          <w:bCs/>
        </w:rPr>
      </w:pPr>
    </w:p>
    <w:p w14:paraId="07877DFD" w14:textId="77777777" w:rsidR="005550C7" w:rsidRDefault="005550C7" w:rsidP="005550C7">
      <w:pPr>
        <w:ind w:left="115" w:right="1"/>
        <w:rPr>
          <w:b/>
          <w:bCs/>
        </w:rPr>
      </w:pPr>
    </w:p>
    <w:p w14:paraId="355F7FA7" w14:textId="77777777" w:rsidR="005550C7" w:rsidRDefault="005550C7" w:rsidP="005550C7">
      <w:pPr>
        <w:ind w:left="115" w:right="1"/>
        <w:rPr>
          <w:b/>
          <w:bCs/>
        </w:rPr>
      </w:pPr>
    </w:p>
    <w:p w14:paraId="3F4DF601" w14:textId="77777777" w:rsidR="005550C7" w:rsidRDefault="005550C7" w:rsidP="005550C7">
      <w:pPr>
        <w:ind w:left="115" w:right="1"/>
        <w:rPr>
          <w:b/>
          <w:bCs/>
        </w:rPr>
      </w:pPr>
    </w:p>
    <w:p w14:paraId="29CA00C1" w14:textId="77777777" w:rsidR="005550C7" w:rsidRDefault="005550C7" w:rsidP="005550C7">
      <w:pPr>
        <w:ind w:left="115" w:right="1"/>
        <w:rPr>
          <w:b/>
          <w:bCs/>
        </w:rPr>
      </w:pPr>
    </w:p>
    <w:p w14:paraId="1B3F1575" w14:textId="77777777" w:rsidR="005550C7" w:rsidRDefault="005550C7" w:rsidP="005550C7">
      <w:pPr>
        <w:ind w:left="115" w:right="1"/>
        <w:rPr>
          <w:b/>
          <w:bCs/>
        </w:rPr>
      </w:pPr>
    </w:p>
    <w:p w14:paraId="15F803D7" w14:textId="77777777" w:rsidR="005550C7" w:rsidRDefault="005550C7" w:rsidP="005550C7">
      <w:pPr>
        <w:ind w:left="115" w:right="1"/>
        <w:rPr>
          <w:b/>
          <w:bCs/>
        </w:rPr>
      </w:pPr>
    </w:p>
    <w:p w14:paraId="3B846898" w14:textId="77777777" w:rsidR="005550C7" w:rsidRDefault="005550C7" w:rsidP="005550C7">
      <w:pPr>
        <w:ind w:left="115" w:right="1"/>
        <w:rPr>
          <w:b/>
          <w:bCs/>
        </w:rPr>
      </w:pPr>
    </w:p>
    <w:p w14:paraId="565362B9" w14:textId="77777777" w:rsidR="005550C7" w:rsidRDefault="005550C7" w:rsidP="005550C7">
      <w:pPr>
        <w:ind w:left="115" w:right="1"/>
        <w:rPr>
          <w:b/>
          <w:bCs/>
        </w:rPr>
      </w:pPr>
    </w:p>
    <w:p w14:paraId="4A06DCE5" w14:textId="61AD744C" w:rsidR="005550C7" w:rsidRPr="005550C7" w:rsidRDefault="005550C7" w:rsidP="005550C7">
      <w:pPr>
        <w:ind w:left="115" w:right="1"/>
        <w:rPr>
          <w:b/>
          <w:bCs/>
        </w:rPr>
      </w:pPr>
      <w:r w:rsidRPr="005550C7">
        <w:rPr>
          <w:b/>
          <w:bCs/>
        </w:rPr>
        <w:lastRenderedPageBreak/>
        <w:t>2.8 Education Floor vs Innovation Ceiling</w:t>
      </w:r>
    </w:p>
    <w:p w14:paraId="04551EFA" w14:textId="77777777" w:rsidR="005550C7" w:rsidRDefault="005550C7" w:rsidP="005550C7">
      <w:pPr>
        <w:ind w:left="115" w:right="1"/>
      </w:pPr>
    </w:p>
    <w:p w14:paraId="509211DE" w14:textId="77777777" w:rsidR="005550C7" w:rsidRDefault="005550C7" w:rsidP="005550C7">
      <w:pPr>
        <w:ind w:left="115" w:right="1"/>
      </w:pPr>
      <w:r>
        <w:t>While the Civic Concord supports educational diversity, innovation, and regional enrichment, it shall not determine or alter the national Civic Education Minimum.</w:t>
      </w:r>
    </w:p>
    <w:p w14:paraId="0EC46292" w14:textId="77777777" w:rsidR="005550C7" w:rsidRDefault="005550C7" w:rsidP="005550C7">
      <w:pPr>
        <w:ind w:left="115" w:right="1"/>
      </w:pPr>
    </w:p>
    <w:p w14:paraId="1F062441" w14:textId="77777777" w:rsidR="005550C7" w:rsidRDefault="005550C7" w:rsidP="005550C7">
      <w:pPr>
        <w:ind w:left="115" w:right="1"/>
      </w:pPr>
      <w:r>
        <w:t>All curriculum expansion, digital learning systems, and regional variations must operate above the Guardian-established civic floor.</w:t>
      </w:r>
    </w:p>
    <w:p w14:paraId="49A98158" w14:textId="77777777" w:rsidR="005550C7" w:rsidRDefault="005550C7" w:rsidP="005550C7">
      <w:pPr>
        <w:ind w:left="115" w:right="1"/>
      </w:pPr>
    </w:p>
    <w:p w14:paraId="06D3DB7F" w14:textId="77777777" w:rsidR="005550C7" w:rsidRDefault="005550C7" w:rsidP="005550C7">
      <w:pPr>
        <w:ind w:left="115" w:right="1"/>
      </w:pPr>
      <w:r>
        <w:t>This preserves constitutional neutrality, prevents ideological drift, and ensures universal civic competence across all citizens.</w:t>
      </w:r>
    </w:p>
    <w:p w14:paraId="08985867" w14:textId="77777777" w:rsidR="005550C7" w:rsidRDefault="005550C7" w:rsidP="005550C7">
      <w:pPr>
        <w:ind w:left="115" w:right="1"/>
      </w:pPr>
    </w:p>
    <w:p w14:paraId="71724C51" w14:textId="578422E9" w:rsidR="005550C7" w:rsidRPr="00836AA7" w:rsidRDefault="005550C7" w:rsidP="005550C7">
      <w:pPr>
        <w:ind w:left="115" w:right="1"/>
      </w:pPr>
      <w:r>
        <w:t>Educational disputes between regional authorities and Guardian directives shall be mediated by the Civic Arbiter and resolved through Tribunal-guided structural reviews.</w:t>
      </w:r>
    </w:p>
    <w:p w14:paraId="4B2326ED" w14:textId="77777777" w:rsidR="00836AA7" w:rsidRDefault="00836AA7">
      <w:pPr>
        <w:pStyle w:val="Heading1"/>
      </w:pPr>
    </w:p>
    <w:p w14:paraId="56EE815C" w14:textId="77777777" w:rsidR="00103B9D" w:rsidRDefault="00103B9D" w:rsidP="00103B9D"/>
    <w:p w14:paraId="7DD8179C" w14:textId="77777777" w:rsidR="00103B9D" w:rsidRDefault="00103B9D" w:rsidP="00103B9D"/>
    <w:p w14:paraId="6038BBE0" w14:textId="77777777" w:rsidR="00103B9D" w:rsidRDefault="00103B9D" w:rsidP="00103B9D"/>
    <w:p w14:paraId="566A33BE" w14:textId="77777777" w:rsidR="00103B9D" w:rsidRDefault="00103B9D" w:rsidP="00103B9D"/>
    <w:p w14:paraId="68910E86" w14:textId="77777777" w:rsidR="00103B9D" w:rsidRDefault="00103B9D" w:rsidP="00103B9D"/>
    <w:p w14:paraId="0208F5EA" w14:textId="77777777" w:rsidR="00103B9D" w:rsidRDefault="00103B9D" w:rsidP="00103B9D"/>
    <w:p w14:paraId="15ED9B88" w14:textId="77777777" w:rsidR="00103B9D" w:rsidRDefault="00103B9D" w:rsidP="00103B9D"/>
    <w:p w14:paraId="2822BB86" w14:textId="77777777" w:rsidR="00103B9D" w:rsidRDefault="00103B9D" w:rsidP="00103B9D"/>
    <w:p w14:paraId="03B100A9" w14:textId="77777777" w:rsidR="00103B9D" w:rsidRDefault="00103B9D" w:rsidP="00103B9D"/>
    <w:p w14:paraId="2DD32218" w14:textId="77777777" w:rsidR="00103B9D" w:rsidRDefault="00103B9D" w:rsidP="00103B9D"/>
    <w:p w14:paraId="16A2E142" w14:textId="77777777" w:rsidR="00103B9D" w:rsidRDefault="00103B9D" w:rsidP="00103B9D"/>
    <w:p w14:paraId="3329C764" w14:textId="77777777" w:rsidR="00103B9D" w:rsidRDefault="00103B9D" w:rsidP="00103B9D"/>
    <w:p w14:paraId="0EE9571F" w14:textId="77777777" w:rsidR="00103B9D" w:rsidRDefault="00103B9D" w:rsidP="00103B9D"/>
    <w:p w14:paraId="690473AA" w14:textId="77777777" w:rsidR="00103B9D" w:rsidRDefault="00103B9D" w:rsidP="00103B9D"/>
    <w:p w14:paraId="34ACFB66" w14:textId="77777777" w:rsidR="00103B9D" w:rsidRDefault="00103B9D" w:rsidP="00103B9D"/>
    <w:p w14:paraId="76A21AB9" w14:textId="77777777" w:rsidR="00103B9D" w:rsidRDefault="00103B9D" w:rsidP="00103B9D"/>
    <w:p w14:paraId="3CED2BDB" w14:textId="77777777" w:rsidR="00103B9D" w:rsidRDefault="00103B9D" w:rsidP="00103B9D"/>
    <w:p w14:paraId="0777F3A4" w14:textId="77777777" w:rsidR="00984578" w:rsidRDefault="00984578" w:rsidP="00103B9D"/>
    <w:p w14:paraId="368AD9D9" w14:textId="77777777" w:rsidR="00984578" w:rsidRDefault="00984578" w:rsidP="00103B9D"/>
    <w:p w14:paraId="71D22A89" w14:textId="77777777" w:rsidR="00984578" w:rsidRDefault="00984578" w:rsidP="00103B9D"/>
    <w:p w14:paraId="4A390C31" w14:textId="77777777" w:rsidR="00984578" w:rsidRDefault="00984578" w:rsidP="00103B9D"/>
    <w:p w14:paraId="47D4082A" w14:textId="77777777" w:rsidR="00103B9D" w:rsidRPr="00103B9D" w:rsidRDefault="00103B9D" w:rsidP="00103B9D"/>
    <w:p w14:paraId="1508CF5D" w14:textId="1E9925CC" w:rsidR="00737A22" w:rsidRDefault="00000000">
      <w:pPr>
        <w:pStyle w:val="Heading1"/>
      </w:pPr>
      <w:bookmarkStart w:id="3" w:name="_Toc204194282"/>
      <w:r>
        <w:lastRenderedPageBreak/>
        <w:t>Part III - Civic Participation and Mandate System</w:t>
      </w:r>
      <w:bookmarkEnd w:id="3"/>
    </w:p>
    <w:p w14:paraId="0E07DA4F" w14:textId="77777777" w:rsidR="00737A22" w:rsidRDefault="00000000">
      <w:pPr>
        <w:pStyle w:val="Heading2"/>
        <w:ind w:left="115"/>
      </w:pPr>
      <w:r>
        <w:t>3.1 Mandate Cycles and Tiers</w:t>
      </w:r>
    </w:p>
    <w:p w14:paraId="5E4ED307" w14:textId="77777777" w:rsidR="00737A22" w:rsidRDefault="00000000">
      <w:pPr>
        <w:spacing w:after="328"/>
        <w:ind w:left="115" w:right="1"/>
      </w:pPr>
      <w:r>
        <w:t xml:space="preserve">Arcadia's civic engine is powered by public Mandates, proposed and reviewed every two years through </w:t>
      </w:r>
      <w:proofErr w:type="spellStart"/>
      <w:r>
        <w:t>CivicNet</w:t>
      </w:r>
      <w:proofErr w:type="spellEnd"/>
      <w:r>
        <w:t>, defining legal direction, social development, and structural reform.</w:t>
      </w:r>
    </w:p>
    <w:p w14:paraId="11029494" w14:textId="77777777" w:rsidR="00737A22" w:rsidRDefault="00000000">
      <w:pPr>
        <w:ind w:left="115" w:right="1"/>
      </w:pPr>
      <w:r>
        <w:t>Mandates are organized into:</w:t>
      </w:r>
    </w:p>
    <w:p w14:paraId="2B0AADDC" w14:textId="77777777" w:rsidR="00737A22" w:rsidRDefault="00000000">
      <w:pPr>
        <w:numPr>
          <w:ilvl w:val="0"/>
          <w:numId w:val="11"/>
        </w:numPr>
        <w:ind w:right="1" w:hanging="140"/>
      </w:pPr>
      <w:r>
        <w:t>Tier 1: Local procedures and policies</w:t>
      </w:r>
    </w:p>
    <w:p w14:paraId="53BC9E52" w14:textId="77777777" w:rsidR="00737A22" w:rsidRDefault="00000000">
      <w:pPr>
        <w:numPr>
          <w:ilvl w:val="0"/>
          <w:numId w:val="11"/>
        </w:numPr>
        <w:ind w:right="1" w:hanging="140"/>
      </w:pPr>
      <w:r>
        <w:t>Tier 2: Regional programs and national policies</w:t>
      </w:r>
    </w:p>
    <w:p w14:paraId="0612A1FC" w14:textId="77777777" w:rsidR="00737A22" w:rsidRDefault="00000000">
      <w:pPr>
        <w:numPr>
          <w:ilvl w:val="0"/>
          <w:numId w:val="11"/>
        </w:numPr>
        <w:spacing w:after="351"/>
        <w:ind w:right="1" w:hanging="140"/>
      </w:pPr>
      <w:r>
        <w:t>Tier 3: National direction, constitutional or structural revisions</w:t>
      </w:r>
    </w:p>
    <w:p w14:paraId="13DCED22" w14:textId="77777777" w:rsidR="00737A22" w:rsidRDefault="00000000">
      <w:pPr>
        <w:spacing w:after="251"/>
        <w:ind w:left="115" w:right="1"/>
      </w:pPr>
      <w:r>
        <w:t>Each tier requires progressively more scrutiny and oversight.</w:t>
      </w:r>
    </w:p>
    <w:p w14:paraId="1D81E7C0" w14:textId="77777777" w:rsidR="00737A22" w:rsidRDefault="00000000">
      <w:pPr>
        <w:pStyle w:val="Heading2"/>
        <w:ind w:left="115"/>
      </w:pPr>
      <w:r>
        <w:t>3.2 Proposal, Simplification, and Simulation</w:t>
      </w:r>
    </w:p>
    <w:p w14:paraId="1BA485A5" w14:textId="77777777" w:rsidR="00737A22" w:rsidRDefault="00000000">
      <w:pPr>
        <w:spacing w:after="328"/>
        <w:ind w:left="115" w:right="1"/>
      </w:pPr>
      <w:r>
        <w:t xml:space="preserve">All citizens may submit Mandates through verified </w:t>
      </w:r>
      <w:proofErr w:type="spellStart"/>
      <w:r>
        <w:t>CivicNet</w:t>
      </w:r>
      <w:proofErr w:type="spellEnd"/>
      <w:r>
        <w:t xml:space="preserve"> accounts. Every Mandate is first reviewed by a Simplification Panel to ensure public readability.</w:t>
      </w:r>
    </w:p>
    <w:p w14:paraId="11A7DD11" w14:textId="77777777" w:rsidR="00737A22" w:rsidRDefault="00000000">
      <w:pPr>
        <w:ind w:left="115" w:right="1"/>
      </w:pPr>
      <w:r>
        <w:t>After simplification, Mandates are publicly simulated using:</w:t>
      </w:r>
    </w:p>
    <w:p w14:paraId="6FD88BA5" w14:textId="77777777" w:rsidR="00737A22" w:rsidRDefault="00000000">
      <w:pPr>
        <w:numPr>
          <w:ilvl w:val="0"/>
          <w:numId w:val="12"/>
        </w:numPr>
        <w:ind w:right="1" w:hanging="140"/>
      </w:pPr>
      <w:r>
        <w:t>Civic impact projections</w:t>
      </w:r>
    </w:p>
    <w:p w14:paraId="61723B2A" w14:textId="77777777" w:rsidR="00737A22" w:rsidRDefault="00000000">
      <w:pPr>
        <w:numPr>
          <w:ilvl w:val="0"/>
          <w:numId w:val="12"/>
        </w:numPr>
        <w:ind w:right="1" w:hanging="140"/>
      </w:pPr>
      <w:r>
        <w:t>Stakeholder commentary</w:t>
      </w:r>
    </w:p>
    <w:p w14:paraId="7654AEC5" w14:textId="77777777" w:rsidR="00737A22" w:rsidRDefault="00000000">
      <w:pPr>
        <w:numPr>
          <w:ilvl w:val="0"/>
          <w:numId w:val="12"/>
        </w:numPr>
        <w:spacing w:after="331"/>
        <w:ind w:right="1" w:hanging="140"/>
      </w:pPr>
      <w:proofErr w:type="spellStart"/>
      <w:r>
        <w:t>CivicNet</w:t>
      </w:r>
      <w:proofErr w:type="spellEnd"/>
      <w:r>
        <w:t xml:space="preserve"> scenario visualizations</w:t>
      </w:r>
    </w:p>
    <w:p w14:paraId="29C1A6B7" w14:textId="77777777" w:rsidR="00737A22" w:rsidRDefault="00000000">
      <w:pPr>
        <w:spacing w:after="251"/>
        <w:ind w:left="115" w:right="1"/>
      </w:pPr>
      <w:r>
        <w:t>Only after these steps are Mandates released for nationwide voting.</w:t>
      </w:r>
    </w:p>
    <w:p w14:paraId="05258ABC" w14:textId="77777777" w:rsidR="00737A22" w:rsidRDefault="00000000">
      <w:pPr>
        <w:pStyle w:val="Heading2"/>
        <w:ind w:left="115"/>
      </w:pPr>
      <w:r>
        <w:t>3.3 Arbiter Oversight and Structural Review</w:t>
      </w:r>
    </w:p>
    <w:p w14:paraId="0C47F005" w14:textId="77777777" w:rsidR="00737A22" w:rsidRDefault="00000000">
      <w:pPr>
        <w:spacing w:after="328"/>
        <w:ind w:left="115" w:right="1"/>
      </w:pPr>
      <w:r>
        <w:t>The Civic Arbiter holds the authority to pause, revise, or return Tier 2 and Tier 3 Mandates if they are found structurally infeasible or potentially harmful to long-term system function.</w:t>
      </w:r>
    </w:p>
    <w:p w14:paraId="3ECF9941" w14:textId="77777777" w:rsidR="00737A22" w:rsidRDefault="00000000">
      <w:pPr>
        <w:ind w:left="115" w:right="1"/>
      </w:pPr>
      <w:r>
        <w:t>Rejected Mandates must be returned to their sponsor with justification and recommendations.</w:t>
      </w:r>
    </w:p>
    <w:p w14:paraId="3D371740" w14:textId="77777777" w:rsidR="00737A22" w:rsidRDefault="00000000">
      <w:pPr>
        <w:spacing w:after="251"/>
        <w:ind w:left="115" w:right="1"/>
      </w:pPr>
      <w:r>
        <w:t>Citizens may resubmit modified versions in subsequent cycles.</w:t>
      </w:r>
    </w:p>
    <w:p w14:paraId="7347F338" w14:textId="77777777" w:rsidR="00836AA7" w:rsidRDefault="00836AA7">
      <w:pPr>
        <w:pStyle w:val="Heading2"/>
        <w:ind w:left="115"/>
      </w:pPr>
    </w:p>
    <w:p w14:paraId="0A9EAE79" w14:textId="77777777" w:rsidR="00836AA7" w:rsidRDefault="00836AA7">
      <w:pPr>
        <w:pStyle w:val="Heading2"/>
        <w:ind w:left="115"/>
      </w:pPr>
    </w:p>
    <w:p w14:paraId="77475213" w14:textId="77777777" w:rsidR="00103B9D" w:rsidRDefault="00103B9D" w:rsidP="00103B9D"/>
    <w:p w14:paraId="42D7BF7E" w14:textId="77777777" w:rsidR="00103B9D" w:rsidRPr="00103B9D" w:rsidRDefault="00103B9D" w:rsidP="00103B9D"/>
    <w:p w14:paraId="0583B46A" w14:textId="2A4A9764" w:rsidR="00737A22" w:rsidRDefault="00000000">
      <w:pPr>
        <w:pStyle w:val="Heading2"/>
        <w:ind w:left="115"/>
      </w:pPr>
      <w:r>
        <w:lastRenderedPageBreak/>
        <w:t>3.4 NextGen Civic Panel</w:t>
      </w:r>
    </w:p>
    <w:p w14:paraId="3812DDC2" w14:textId="049814F4" w:rsidR="00836AA7" w:rsidRDefault="00000000" w:rsidP="00836AA7">
      <w:pPr>
        <w:spacing w:after="328"/>
        <w:ind w:left="115" w:right="1"/>
      </w:pPr>
      <w:r>
        <w:t>A rotating five-member panel composed of citizens aged 18–25 shall be selected through open nomination and civic lottery every Mandate cycle.</w:t>
      </w:r>
    </w:p>
    <w:p w14:paraId="113B107C" w14:textId="128CA140" w:rsidR="00737A22" w:rsidRDefault="00000000">
      <w:pPr>
        <w:ind w:left="115" w:right="1"/>
      </w:pPr>
      <w:r>
        <w:t>The NextGen Panel:</w:t>
      </w:r>
    </w:p>
    <w:p w14:paraId="21F42FFA" w14:textId="77777777" w:rsidR="00737A22" w:rsidRDefault="00000000">
      <w:pPr>
        <w:numPr>
          <w:ilvl w:val="0"/>
          <w:numId w:val="13"/>
        </w:numPr>
        <w:ind w:right="1" w:hanging="140"/>
      </w:pPr>
      <w:r>
        <w:t>Reviews all Tier 2 and Tier 3 Mandates for intergenerational impact</w:t>
      </w:r>
    </w:p>
    <w:p w14:paraId="2FE155E0" w14:textId="77777777" w:rsidR="00737A22" w:rsidRDefault="00000000">
      <w:pPr>
        <w:numPr>
          <w:ilvl w:val="0"/>
          <w:numId w:val="13"/>
        </w:numPr>
        <w:ind w:right="1" w:hanging="140"/>
      </w:pPr>
      <w:r>
        <w:t>Submits non-binding evaluations to the Arbiter and Concord Council</w:t>
      </w:r>
    </w:p>
    <w:p w14:paraId="72A833DC" w14:textId="77777777" w:rsidR="00737A22" w:rsidRDefault="00000000">
      <w:pPr>
        <w:numPr>
          <w:ilvl w:val="0"/>
          <w:numId w:val="13"/>
        </w:numPr>
        <w:spacing w:after="328"/>
        <w:ind w:right="1" w:hanging="140"/>
      </w:pPr>
      <w:r>
        <w:t xml:space="preserve">May propose one Tier 2 Mandate per cycle, labeled as a “NextGen Proposal” focused </w:t>
      </w:r>
      <w:proofErr w:type="spellStart"/>
      <w:r>
        <w:t>onyouth</w:t>
      </w:r>
      <w:proofErr w:type="spellEnd"/>
      <w:r>
        <w:t>-led priorities or long-term innovation</w:t>
      </w:r>
    </w:p>
    <w:p w14:paraId="39DA75AF" w14:textId="77777777" w:rsidR="00737A22" w:rsidRDefault="00000000">
      <w:pPr>
        <w:spacing w:after="251"/>
        <w:ind w:left="115" w:right="1"/>
      </w:pPr>
      <w:r>
        <w:t>Their input must be publicly archived and acknowledged in official vote summaries.</w:t>
      </w:r>
    </w:p>
    <w:p w14:paraId="0CE190AC" w14:textId="77777777" w:rsidR="00737A22" w:rsidRDefault="00000000">
      <w:pPr>
        <w:pStyle w:val="Heading2"/>
        <w:ind w:left="115"/>
      </w:pPr>
      <w:r>
        <w:t>3.5 Mandate Correction and Audit Protocol</w:t>
      </w:r>
    </w:p>
    <w:p w14:paraId="4477BEA5" w14:textId="77777777" w:rsidR="00737A22" w:rsidRDefault="00000000">
      <w:pPr>
        <w:ind w:left="115" w:right="1"/>
      </w:pPr>
      <w:r>
        <w:t>If a Mandate proves harmful in implementation, a Tribunal or Arbiter may initiate a Correction Protocol. This includes:</w:t>
      </w:r>
    </w:p>
    <w:p w14:paraId="40D9A791" w14:textId="77777777" w:rsidR="00737A22" w:rsidRDefault="00000000">
      <w:pPr>
        <w:numPr>
          <w:ilvl w:val="0"/>
          <w:numId w:val="14"/>
        </w:numPr>
        <w:ind w:right="1" w:hanging="140"/>
      </w:pPr>
      <w:r>
        <w:t>Suspension of enforcement</w:t>
      </w:r>
    </w:p>
    <w:p w14:paraId="78FE4787" w14:textId="77777777" w:rsidR="00737A22" w:rsidRDefault="00000000">
      <w:pPr>
        <w:numPr>
          <w:ilvl w:val="0"/>
          <w:numId w:val="14"/>
        </w:numPr>
        <w:ind w:right="1" w:hanging="140"/>
      </w:pPr>
      <w:r>
        <w:t>Impact audit and public comment period</w:t>
      </w:r>
    </w:p>
    <w:p w14:paraId="4E0B0EC9" w14:textId="77777777" w:rsidR="00737A22" w:rsidRDefault="00000000">
      <w:pPr>
        <w:numPr>
          <w:ilvl w:val="0"/>
          <w:numId w:val="14"/>
        </w:numPr>
        <w:spacing w:after="331"/>
        <w:ind w:right="1" w:hanging="140"/>
      </w:pPr>
      <w:r>
        <w:t>A streamlined corrective Mandate pathway in the next cycle</w:t>
      </w:r>
    </w:p>
    <w:p w14:paraId="194321E5" w14:textId="77777777" w:rsidR="00737A22" w:rsidRDefault="00000000">
      <w:pPr>
        <w:ind w:left="115" w:right="1"/>
      </w:pPr>
      <w:r>
        <w:t>The Correction Protocol ensures Arcadia adapts quickly while preserving civic legitimacy and responsiveness.</w:t>
      </w:r>
      <w:r>
        <w:br w:type="page"/>
      </w:r>
    </w:p>
    <w:p w14:paraId="3F77FEBF" w14:textId="77777777" w:rsidR="00737A22" w:rsidRDefault="00000000">
      <w:pPr>
        <w:pStyle w:val="Heading1"/>
      </w:pPr>
      <w:bookmarkStart w:id="4" w:name="_Toc204194283"/>
      <w:r>
        <w:lastRenderedPageBreak/>
        <w:t>Part IV - Civil Rights, Freedoms, and Protections</w:t>
      </w:r>
      <w:bookmarkEnd w:id="4"/>
    </w:p>
    <w:p w14:paraId="7974B3D5" w14:textId="77777777" w:rsidR="00737A22" w:rsidRDefault="00000000">
      <w:pPr>
        <w:pStyle w:val="Heading2"/>
        <w:ind w:left="115"/>
      </w:pPr>
      <w:r>
        <w:t>4.1 Constitutional Rights</w:t>
      </w:r>
    </w:p>
    <w:p w14:paraId="0D23F967" w14:textId="77777777" w:rsidR="00737A22" w:rsidRDefault="00000000">
      <w:pPr>
        <w:spacing w:after="331"/>
        <w:ind w:left="115" w:right="1"/>
      </w:pPr>
      <w:r>
        <w:t>All citizens of Arcadia are guaranteed the following non-negotiable rights:</w:t>
      </w:r>
    </w:p>
    <w:p w14:paraId="3823A42F" w14:textId="77777777" w:rsidR="00737A22" w:rsidRDefault="00000000">
      <w:pPr>
        <w:numPr>
          <w:ilvl w:val="0"/>
          <w:numId w:val="15"/>
        </w:numPr>
        <w:ind w:right="1" w:hanging="140"/>
      </w:pPr>
      <w:r>
        <w:t>Access to food, housing, water, healthcare, energy, and digital communication</w:t>
      </w:r>
    </w:p>
    <w:p w14:paraId="4A5E68A7" w14:textId="77777777" w:rsidR="00737A22" w:rsidRDefault="00000000">
      <w:pPr>
        <w:numPr>
          <w:ilvl w:val="0"/>
          <w:numId w:val="15"/>
        </w:numPr>
        <w:ind w:right="1" w:hanging="140"/>
      </w:pPr>
      <w:r>
        <w:t>Freedom of speech, expression, religion, and peaceful assembly</w:t>
      </w:r>
    </w:p>
    <w:p w14:paraId="22E1B6BF" w14:textId="77777777" w:rsidR="00737A22" w:rsidRDefault="00000000">
      <w:pPr>
        <w:numPr>
          <w:ilvl w:val="0"/>
          <w:numId w:val="15"/>
        </w:numPr>
        <w:ind w:right="1" w:hanging="140"/>
      </w:pPr>
      <w:r>
        <w:t>Protection from unlawful surveillance, detainment, or coercion</w:t>
      </w:r>
    </w:p>
    <w:p w14:paraId="482C7C54" w14:textId="77777777" w:rsidR="00737A22" w:rsidRDefault="00000000">
      <w:pPr>
        <w:numPr>
          <w:ilvl w:val="0"/>
          <w:numId w:val="15"/>
        </w:numPr>
        <w:ind w:right="1" w:hanging="140"/>
      </w:pPr>
      <w:r>
        <w:t>The right to vote, propose Mandates, and challenge governance through civic appeals</w:t>
      </w:r>
    </w:p>
    <w:p w14:paraId="6DAA6C2B" w14:textId="77777777" w:rsidR="00737A22" w:rsidRDefault="00000000">
      <w:pPr>
        <w:numPr>
          <w:ilvl w:val="0"/>
          <w:numId w:val="15"/>
        </w:numPr>
        <w:spacing w:after="331"/>
        <w:ind w:right="1" w:hanging="140"/>
      </w:pPr>
      <w:r>
        <w:t xml:space="preserve">Equal access to </w:t>
      </w:r>
      <w:proofErr w:type="spellStart"/>
      <w:r>
        <w:t>CivicNet</w:t>
      </w:r>
      <w:proofErr w:type="spellEnd"/>
      <w:r>
        <w:t>, Arcadian archives, and public audit tools</w:t>
      </w:r>
    </w:p>
    <w:p w14:paraId="3E049CAA" w14:textId="77777777" w:rsidR="00737A22" w:rsidRDefault="00000000">
      <w:pPr>
        <w:spacing w:after="248"/>
        <w:ind w:left="115" w:right="1"/>
      </w:pPr>
      <w:r>
        <w:t>These rights apply to all classifications (Classes A–G) and are upheld regardless of employment, income, background, or status.</w:t>
      </w:r>
    </w:p>
    <w:p w14:paraId="51FB0717" w14:textId="77777777" w:rsidR="00737A22" w:rsidRDefault="00000000">
      <w:pPr>
        <w:pStyle w:val="Heading2"/>
        <w:ind w:left="115"/>
      </w:pPr>
      <w:r>
        <w:t>4.2 Classification and Dignity</w:t>
      </w:r>
    </w:p>
    <w:p w14:paraId="264BD553" w14:textId="77777777" w:rsidR="00737A22" w:rsidRDefault="00000000">
      <w:pPr>
        <w:spacing w:after="331"/>
        <w:ind w:left="115" w:right="1"/>
      </w:pPr>
      <w:r>
        <w:t>The Foundation Corps operates a public job classification system ranging from Class A to G:</w:t>
      </w:r>
    </w:p>
    <w:p w14:paraId="46438E12" w14:textId="77777777" w:rsidR="00737A22" w:rsidRDefault="00000000">
      <w:pPr>
        <w:numPr>
          <w:ilvl w:val="0"/>
          <w:numId w:val="16"/>
        </w:numPr>
        <w:ind w:right="1" w:hanging="140"/>
      </w:pPr>
      <w:r>
        <w:t>Class A: National infrastructure, crisis management, or structural development</w:t>
      </w:r>
    </w:p>
    <w:p w14:paraId="28AE15DE" w14:textId="77777777" w:rsidR="00737A22" w:rsidRDefault="00000000">
      <w:pPr>
        <w:numPr>
          <w:ilvl w:val="0"/>
          <w:numId w:val="16"/>
        </w:numPr>
        <w:ind w:right="1" w:hanging="140"/>
      </w:pPr>
      <w:r>
        <w:t>Class B: Medical, educational, and coordination professionals</w:t>
      </w:r>
    </w:p>
    <w:p w14:paraId="3989AA82" w14:textId="77777777" w:rsidR="00737A22" w:rsidRDefault="00000000">
      <w:pPr>
        <w:numPr>
          <w:ilvl w:val="0"/>
          <w:numId w:val="16"/>
        </w:numPr>
        <w:ind w:right="1" w:hanging="140"/>
      </w:pPr>
      <w:r>
        <w:t>Classes C–F: Skilled trades and operational tiers</w:t>
      </w:r>
    </w:p>
    <w:p w14:paraId="715F144A" w14:textId="77777777" w:rsidR="00737A22" w:rsidRDefault="00000000">
      <w:pPr>
        <w:numPr>
          <w:ilvl w:val="0"/>
          <w:numId w:val="16"/>
        </w:numPr>
        <w:spacing w:after="331"/>
        <w:ind w:right="1" w:hanging="140"/>
      </w:pPr>
      <w:r>
        <w:t>Class G: Unclassified or temporarily unemployed</w:t>
      </w:r>
    </w:p>
    <w:p w14:paraId="679A5DA1" w14:textId="77777777" w:rsidR="00737A22" w:rsidRDefault="00000000">
      <w:pPr>
        <w:spacing w:after="328"/>
        <w:ind w:left="115" w:right="1"/>
      </w:pPr>
      <w:r>
        <w:t>All citizens, regardless of class, retain equal civil rights. Class G citizens receive essential services and employment assistance by law.</w:t>
      </w:r>
    </w:p>
    <w:p w14:paraId="2806E858" w14:textId="77777777" w:rsidR="00737A22" w:rsidRDefault="00000000">
      <w:pPr>
        <w:spacing w:after="248"/>
        <w:ind w:left="115" w:right="1"/>
      </w:pPr>
      <w:r>
        <w:t>Classification affects only the scale of benefits and role responsibilities—not dignity, housing, or basic security.</w:t>
      </w:r>
    </w:p>
    <w:p w14:paraId="14F75687" w14:textId="77777777" w:rsidR="00836AA7" w:rsidRDefault="00836AA7">
      <w:pPr>
        <w:spacing w:after="40" w:line="518" w:lineRule="auto"/>
        <w:ind w:left="115" w:right="4144"/>
        <w:rPr>
          <w:b/>
        </w:rPr>
      </w:pPr>
    </w:p>
    <w:p w14:paraId="1585EBB2" w14:textId="77777777" w:rsidR="00836AA7" w:rsidRDefault="00836AA7">
      <w:pPr>
        <w:spacing w:after="40" w:line="518" w:lineRule="auto"/>
        <w:ind w:left="115" w:right="4144"/>
        <w:rPr>
          <w:b/>
        </w:rPr>
      </w:pPr>
    </w:p>
    <w:p w14:paraId="6CDF7BBE" w14:textId="77777777" w:rsidR="00836AA7" w:rsidRDefault="00836AA7">
      <w:pPr>
        <w:spacing w:after="40" w:line="518" w:lineRule="auto"/>
        <w:ind w:left="115" w:right="4144"/>
        <w:rPr>
          <w:b/>
        </w:rPr>
      </w:pPr>
    </w:p>
    <w:p w14:paraId="5FC4C66B" w14:textId="77777777" w:rsidR="00836AA7" w:rsidRDefault="00836AA7">
      <w:pPr>
        <w:spacing w:after="40" w:line="518" w:lineRule="auto"/>
        <w:ind w:left="115" w:right="4144"/>
        <w:rPr>
          <w:b/>
        </w:rPr>
      </w:pPr>
    </w:p>
    <w:p w14:paraId="72D96584" w14:textId="77777777" w:rsidR="00836AA7" w:rsidRDefault="00836AA7">
      <w:pPr>
        <w:spacing w:after="40" w:line="518" w:lineRule="auto"/>
        <w:ind w:left="115" w:right="4144"/>
        <w:rPr>
          <w:b/>
        </w:rPr>
      </w:pPr>
    </w:p>
    <w:p w14:paraId="582C8509" w14:textId="77777777" w:rsidR="00836AA7" w:rsidRDefault="00836AA7">
      <w:pPr>
        <w:spacing w:after="40" w:line="518" w:lineRule="auto"/>
        <w:ind w:left="115" w:right="4144"/>
        <w:rPr>
          <w:b/>
        </w:rPr>
      </w:pPr>
    </w:p>
    <w:p w14:paraId="2C0C3F4D" w14:textId="191866CD" w:rsidR="00737A22" w:rsidRDefault="00000000">
      <w:pPr>
        <w:spacing w:after="40" w:line="518" w:lineRule="auto"/>
        <w:ind w:left="115" w:right="4144"/>
      </w:pPr>
      <w:r>
        <w:rPr>
          <w:b/>
        </w:rPr>
        <w:lastRenderedPageBreak/>
        <w:t xml:space="preserve">4.3 Civic Diplomacy and Rights Abroad </w:t>
      </w:r>
      <w:r>
        <w:t>Arcadia's foreign policy is rooted in:</w:t>
      </w:r>
    </w:p>
    <w:p w14:paraId="6CE543D0" w14:textId="77777777" w:rsidR="00737A22" w:rsidRDefault="00000000">
      <w:pPr>
        <w:numPr>
          <w:ilvl w:val="0"/>
          <w:numId w:val="16"/>
        </w:numPr>
        <w:ind w:right="1" w:hanging="140"/>
      </w:pPr>
      <w:r>
        <w:t>Transparency in global negotiations</w:t>
      </w:r>
    </w:p>
    <w:p w14:paraId="32677069" w14:textId="77777777" w:rsidR="00737A22" w:rsidRDefault="00000000">
      <w:pPr>
        <w:numPr>
          <w:ilvl w:val="0"/>
          <w:numId w:val="16"/>
        </w:numPr>
        <w:ind w:right="1" w:hanging="140"/>
      </w:pPr>
      <w:r>
        <w:t>Democratic cooperation with international civic movements</w:t>
      </w:r>
    </w:p>
    <w:p w14:paraId="45502AB6" w14:textId="77777777" w:rsidR="00737A22" w:rsidRDefault="00000000">
      <w:pPr>
        <w:numPr>
          <w:ilvl w:val="0"/>
          <w:numId w:val="16"/>
        </w:numPr>
        <w:ind w:right="1" w:hanging="140"/>
      </w:pPr>
      <w:r>
        <w:t>Scientific, humanitarian, and ecological integrity</w:t>
      </w:r>
    </w:p>
    <w:p w14:paraId="1008931A" w14:textId="059A6D6B" w:rsidR="00836AA7" w:rsidRDefault="00000000" w:rsidP="00836AA7">
      <w:pPr>
        <w:numPr>
          <w:ilvl w:val="0"/>
          <w:numId w:val="16"/>
        </w:numPr>
        <w:spacing w:after="331"/>
        <w:ind w:right="1" w:hanging="140"/>
      </w:pPr>
      <w:r>
        <w:t>Cultural respect and knowledge exchange</w:t>
      </w:r>
    </w:p>
    <w:p w14:paraId="5C6BFB88" w14:textId="242A90FA" w:rsidR="00737A22" w:rsidRDefault="00000000">
      <w:pPr>
        <w:spacing w:after="328"/>
        <w:ind w:left="115" w:right="1"/>
      </w:pPr>
      <w:r>
        <w:t>Arcadian embassies act as constitutional sanctuaries and diplomatic hubs. All foreign representatives must respect Arcadia's civic protections and may not interfere in domestic Mandate or Concord processes.</w:t>
      </w:r>
    </w:p>
    <w:p w14:paraId="4320C207" w14:textId="77777777" w:rsidR="00103B9D" w:rsidRDefault="00000000">
      <w:pPr>
        <w:ind w:left="115" w:right="1"/>
      </w:pPr>
      <w:r>
        <w:t xml:space="preserve">Citizens traveling or residing abroad retain their full constitutional rights and access to </w:t>
      </w:r>
      <w:proofErr w:type="spellStart"/>
      <w:r>
        <w:t>CivicNet</w:t>
      </w:r>
      <w:proofErr w:type="spellEnd"/>
      <w:r>
        <w:t xml:space="preserve"> participation, legal aid, and embassy services.</w:t>
      </w:r>
    </w:p>
    <w:p w14:paraId="1FC0127A" w14:textId="77777777" w:rsidR="00103B9D" w:rsidRDefault="00103B9D">
      <w:pPr>
        <w:ind w:left="115" w:right="1"/>
      </w:pPr>
    </w:p>
    <w:p w14:paraId="359D6FB7" w14:textId="77F0D86E" w:rsidR="00737A22" w:rsidRDefault="00000000" w:rsidP="00103B9D">
      <w:pPr>
        <w:ind w:left="115" w:right="1"/>
      </w:pPr>
      <w:r>
        <w:br w:type="page"/>
      </w:r>
    </w:p>
    <w:p w14:paraId="73D39B1D" w14:textId="77777777" w:rsidR="00737A22" w:rsidRDefault="00000000">
      <w:pPr>
        <w:pStyle w:val="Heading1"/>
      </w:pPr>
      <w:bookmarkStart w:id="5" w:name="_Toc204194284"/>
      <w:r>
        <w:lastRenderedPageBreak/>
        <w:t xml:space="preserve">Part V - Digital Rights and </w:t>
      </w:r>
      <w:proofErr w:type="spellStart"/>
      <w:r>
        <w:t>CivicNet</w:t>
      </w:r>
      <w:proofErr w:type="spellEnd"/>
      <w:r>
        <w:t xml:space="preserve"> Governance</w:t>
      </w:r>
      <w:bookmarkEnd w:id="5"/>
    </w:p>
    <w:p w14:paraId="17F2AD5C" w14:textId="77777777" w:rsidR="00737A22" w:rsidRDefault="00000000">
      <w:pPr>
        <w:pStyle w:val="Heading2"/>
        <w:ind w:left="115"/>
      </w:pPr>
      <w:r>
        <w:t xml:space="preserve">5.1 </w:t>
      </w:r>
      <w:proofErr w:type="spellStart"/>
      <w:r>
        <w:t>CivicNet</w:t>
      </w:r>
      <w:proofErr w:type="spellEnd"/>
      <w:r>
        <w:t xml:space="preserve"> Core Access and Protections</w:t>
      </w:r>
    </w:p>
    <w:p w14:paraId="53F165C8" w14:textId="77777777" w:rsidR="00737A22" w:rsidRDefault="00000000">
      <w:pPr>
        <w:spacing w:after="328"/>
        <w:ind w:left="115" w:right="1"/>
      </w:pPr>
      <w:r>
        <w:t xml:space="preserve">All citizens of Arcadia are guaranteed access to </w:t>
      </w:r>
      <w:proofErr w:type="spellStart"/>
      <w:r>
        <w:t>CivicNet</w:t>
      </w:r>
      <w:proofErr w:type="spellEnd"/>
      <w:r>
        <w:t>, a secure national platform for Mandate voting, civic deliberation, public archives, and education.</w:t>
      </w:r>
    </w:p>
    <w:p w14:paraId="6EDA8ECF" w14:textId="77777777" w:rsidR="00737A22" w:rsidRDefault="00000000">
      <w:pPr>
        <w:ind w:left="115" w:right="1"/>
      </w:pPr>
      <w:proofErr w:type="spellStart"/>
      <w:r>
        <w:t>CivicNet</w:t>
      </w:r>
      <w:proofErr w:type="spellEnd"/>
      <w:r>
        <w:t xml:space="preserve"> must remain:</w:t>
      </w:r>
    </w:p>
    <w:p w14:paraId="51A57D48" w14:textId="77777777" w:rsidR="00737A22" w:rsidRDefault="00000000">
      <w:pPr>
        <w:numPr>
          <w:ilvl w:val="0"/>
          <w:numId w:val="17"/>
        </w:numPr>
        <w:ind w:right="1" w:hanging="140"/>
      </w:pPr>
      <w:r>
        <w:t>Publicly owned and managed</w:t>
      </w:r>
    </w:p>
    <w:p w14:paraId="54C40427" w14:textId="77777777" w:rsidR="00737A22" w:rsidRDefault="00000000">
      <w:pPr>
        <w:numPr>
          <w:ilvl w:val="0"/>
          <w:numId w:val="17"/>
        </w:numPr>
        <w:ind w:right="1" w:hanging="140"/>
      </w:pPr>
      <w:r>
        <w:t>Decentralized and resilient against censorship</w:t>
      </w:r>
    </w:p>
    <w:p w14:paraId="7EE03391" w14:textId="77777777" w:rsidR="00737A22" w:rsidRDefault="00000000">
      <w:pPr>
        <w:numPr>
          <w:ilvl w:val="0"/>
          <w:numId w:val="17"/>
        </w:numPr>
        <w:spacing w:after="331"/>
        <w:ind w:right="1" w:hanging="140"/>
      </w:pPr>
      <w:r>
        <w:t>Universally accessible to all verified citizens</w:t>
      </w:r>
    </w:p>
    <w:p w14:paraId="7A2734FD" w14:textId="77777777" w:rsidR="00737A22" w:rsidRDefault="00000000">
      <w:pPr>
        <w:ind w:left="115" w:right="1"/>
      </w:pPr>
      <w:r>
        <w:t>Arcadia's digital infrastructure must be:</w:t>
      </w:r>
    </w:p>
    <w:p w14:paraId="4D28BCBB" w14:textId="77777777" w:rsidR="00737A22" w:rsidRDefault="00000000">
      <w:pPr>
        <w:numPr>
          <w:ilvl w:val="0"/>
          <w:numId w:val="17"/>
        </w:numPr>
        <w:ind w:right="1" w:hanging="140"/>
      </w:pPr>
      <w:r>
        <w:t>Open-source and auditable</w:t>
      </w:r>
    </w:p>
    <w:p w14:paraId="2EDD1E49" w14:textId="77777777" w:rsidR="00737A22" w:rsidRDefault="00000000">
      <w:pPr>
        <w:numPr>
          <w:ilvl w:val="0"/>
          <w:numId w:val="17"/>
        </w:numPr>
        <w:ind w:right="1" w:hanging="140"/>
      </w:pPr>
      <w:r>
        <w:t>Protected from foreign influence and corporate monetization</w:t>
      </w:r>
    </w:p>
    <w:p w14:paraId="73DFB3E1" w14:textId="77777777" w:rsidR="00737A22" w:rsidRDefault="00000000">
      <w:pPr>
        <w:numPr>
          <w:ilvl w:val="0"/>
          <w:numId w:val="17"/>
        </w:numPr>
        <w:spacing w:after="331"/>
        <w:ind w:right="1" w:hanging="140"/>
      </w:pPr>
      <w:r>
        <w:t>Immune to political censorship or commercial algorithmic manipulation</w:t>
      </w:r>
    </w:p>
    <w:p w14:paraId="6804A503" w14:textId="77777777" w:rsidR="00737A22" w:rsidRDefault="00000000">
      <w:pPr>
        <w:spacing w:after="248"/>
        <w:ind w:left="115" w:right="1"/>
      </w:pPr>
      <w:proofErr w:type="spellStart"/>
      <w:r>
        <w:t>ArcadiaNet</w:t>
      </w:r>
      <w:proofErr w:type="spellEnd"/>
      <w:r>
        <w:t>, the closed-circuit government network, remains accessible only to authorized constitutional officials for classified operations.</w:t>
      </w:r>
    </w:p>
    <w:p w14:paraId="153B620C" w14:textId="77777777" w:rsidR="00737A22" w:rsidRDefault="00000000">
      <w:pPr>
        <w:pStyle w:val="Heading2"/>
        <w:ind w:left="115"/>
      </w:pPr>
      <w:r>
        <w:t>5.2 Data Sovereignty and Truth Anchors</w:t>
      </w:r>
    </w:p>
    <w:p w14:paraId="222D26CD" w14:textId="77777777" w:rsidR="00737A22" w:rsidRDefault="00000000">
      <w:pPr>
        <w:ind w:left="115" w:right="1"/>
      </w:pPr>
      <w:r>
        <w:t>Arcadian citizens retain full digital sovereignty rights, including:</w:t>
      </w:r>
    </w:p>
    <w:p w14:paraId="3936420B" w14:textId="77777777" w:rsidR="00737A22" w:rsidRDefault="00000000">
      <w:pPr>
        <w:numPr>
          <w:ilvl w:val="0"/>
          <w:numId w:val="18"/>
        </w:numPr>
        <w:ind w:right="1" w:hanging="140"/>
      </w:pPr>
      <w:r>
        <w:t xml:space="preserve">Access to personal </w:t>
      </w:r>
      <w:proofErr w:type="spellStart"/>
      <w:r>
        <w:t>CivicNet</w:t>
      </w:r>
      <w:proofErr w:type="spellEnd"/>
      <w:r>
        <w:t xml:space="preserve"> participation records</w:t>
      </w:r>
    </w:p>
    <w:p w14:paraId="719062FB" w14:textId="77777777" w:rsidR="00737A22" w:rsidRDefault="00000000">
      <w:pPr>
        <w:numPr>
          <w:ilvl w:val="0"/>
          <w:numId w:val="18"/>
        </w:numPr>
        <w:ind w:right="1" w:hanging="140"/>
      </w:pPr>
      <w:r>
        <w:t>The right to challenge and correct digital records</w:t>
      </w:r>
    </w:p>
    <w:p w14:paraId="4B321FDC" w14:textId="2344C635" w:rsidR="00737A22" w:rsidRDefault="00000000">
      <w:pPr>
        <w:numPr>
          <w:ilvl w:val="0"/>
          <w:numId w:val="18"/>
        </w:numPr>
        <w:spacing w:after="328"/>
        <w:ind w:right="1" w:hanging="140"/>
      </w:pPr>
      <w:r>
        <w:t xml:space="preserve">The right to Truth Anchors embedded in all official </w:t>
      </w:r>
      <w:proofErr w:type="spellStart"/>
      <w:r>
        <w:t>CivicNet</w:t>
      </w:r>
      <w:proofErr w:type="spellEnd"/>
      <w:r>
        <w:t xml:space="preserve"> publications and government</w:t>
      </w:r>
      <w:r w:rsidR="00836AA7">
        <w:t xml:space="preserve"> </w:t>
      </w:r>
      <w:r>
        <w:t>documents</w:t>
      </w:r>
    </w:p>
    <w:p w14:paraId="5CFD0B52" w14:textId="77777777" w:rsidR="00737A22" w:rsidRDefault="00000000">
      <w:pPr>
        <w:spacing w:after="328"/>
        <w:ind w:left="115" w:right="1"/>
      </w:pPr>
      <w:r>
        <w:t>Truth Anchors include publicly verifiable simulations, cited studies, and dissenting evaluations to ensure information transparency.</w:t>
      </w:r>
    </w:p>
    <w:p w14:paraId="72A81ECE" w14:textId="77777777" w:rsidR="00737A22" w:rsidRDefault="00000000">
      <w:pPr>
        <w:spacing w:after="248"/>
        <w:ind w:left="115" w:right="1"/>
      </w:pPr>
      <w:r>
        <w:t xml:space="preserve">All </w:t>
      </w:r>
      <w:proofErr w:type="spellStart"/>
      <w:r>
        <w:t>CivicNet</w:t>
      </w:r>
      <w:proofErr w:type="spellEnd"/>
      <w:r>
        <w:t>-related algorithms must be reviewed annually through open-source audits and Citizen Oversight Panels.</w:t>
      </w:r>
    </w:p>
    <w:p w14:paraId="5878CF29" w14:textId="77777777" w:rsidR="00836AA7" w:rsidRDefault="00836AA7">
      <w:pPr>
        <w:pStyle w:val="Heading2"/>
        <w:ind w:left="115"/>
      </w:pPr>
    </w:p>
    <w:p w14:paraId="5DF4AE00" w14:textId="77777777" w:rsidR="00836AA7" w:rsidRDefault="00836AA7">
      <w:pPr>
        <w:pStyle w:val="Heading2"/>
        <w:ind w:left="115"/>
      </w:pPr>
    </w:p>
    <w:p w14:paraId="71429B17" w14:textId="77777777" w:rsidR="00836AA7" w:rsidRDefault="00836AA7" w:rsidP="00836AA7">
      <w:pPr>
        <w:pStyle w:val="Heading2"/>
        <w:ind w:left="0" w:firstLine="0"/>
      </w:pPr>
    </w:p>
    <w:p w14:paraId="33789E3E" w14:textId="77777777" w:rsidR="00836AA7" w:rsidRPr="00836AA7" w:rsidRDefault="00836AA7" w:rsidP="00836AA7"/>
    <w:p w14:paraId="36B2B2C2" w14:textId="536BFFD6" w:rsidR="00737A22" w:rsidRDefault="00000000">
      <w:pPr>
        <w:pStyle w:val="Heading2"/>
        <w:ind w:left="115"/>
      </w:pPr>
      <w:r>
        <w:lastRenderedPageBreak/>
        <w:t xml:space="preserve">5.3 </w:t>
      </w:r>
      <w:proofErr w:type="spellStart"/>
      <w:r>
        <w:t>CivicNet</w:t>
      </w:r>
      <w:proofErr w:type="spellEnd"/>
      <w:r>
        <w:t xml:space="preserve"> Ethics and Public Integrity</w:t>
      </w:r>
    </w:p>
    <w:p w14:paraId="008081F0" w14:textId="77777777" w:rsidR="00737A22" w:rsidRDefault="00000000">
      <w:pPr>
        <w:ind w:left="115" w:right="1"/>
      </w:pPr>
      <w:r>
        <w:t xml:space="preserve">No AI system or </w:t>
      </w:r>
      <w:proofErr w:type="spellStart"/>
      <w:r>
        <w:t>CivicNet</w:t>
      </w:r>
      <w:proofErr w:type="spellEnd"/>
      <w:r>
        <w:t xml:space="preserve"> feature may:</w:t>
      </w:r>
    </w:p>
    <w:p w14:paraId="5D059646" w14:textId="77777777" w:rsidR="00737A22" w:rsidRDefault="00000000">
      <w:pPr>
        <w:numPr>
          <w:ilvl w:val="0"/>
          <w:numId w:val="19"/>
        </w:numPr>
        <w:ind w:right="1" w:hanging="140"/>
      </w:pPr>
      <w:r>
        <w:t>Generate binding laws without direct human oversight</w:t>
      </w:r>
    </w:p>
    <w:p w14:paraId="3A62DD37" w14:textId="77777777" w:rsidR="00737A22" w:rsidRDefault="00000000">
      <w:pPr>
        <w:numPr>
          <w:ilvl w:val="0"/>
          <w:numId w:val="19"/>
        </w:numPr>
        <w:ind w:right="1" w:hanging="140"/>
      </w:pPr>
      <w:r>
        <w:t>Obscure legislative summaries or Mandate simulations</w:t>
      </w:r>
    </w:p>
    <w:p w14:paraId="7DCD477E" w14:textId="77777777" w:rsidR="00737A22" w:rsidRDefault="00000000">
      <w:pPr>
        <w:numPr>
          <w:ilvl w:val="0"/>
          <w:numId w:val="19"/>
        </w:numPr>
        <w:ind w:right="1" w:hanging="140"/>
      </w:pPr>
      <w:r>
        <w:t>Collect biometric or psychographic data without informed consent</w:t>
      </w:r>
    </w:p>
    <w:p w14:paraId="750F8327" w14:textId="77777777" w:rsidR="00836AA7" w:rsidRDefault="00836AA7">
      <w:pPr>
        <w:ind w:left="115" w:right="1"/>
      </w:pPr>
    </w:p>
    <w:p w14:paraId="576DD795" w14:textId="6F27536B" w:rsidR="00836AA7" w:rsidRDefault="00000000" w:rsidP="00836AA7">
      <w:pPr>
        <w:ind w:left="115" w:right="1"/>
      </w:pPr>
      <w:r>
        <w:t>Arcadia's digital governance must preserve structural neutrality. All software systems used by the Concord, Foundation Corps, or Guardian Assembly must be:</w:t>
      </w:r>
    </w:p>
    <w:p w14:paraId="7A46CCB6" w14:textId="2E85A092" w:rsidR="00737A22" w:rsidRDefault="00000000" w:rsidP="00836AA7">
      <w:pPr>
        <w:numPr>
          <w:ilvl w:val="0"/>
          <w:numId w:val="19"/>
        </w:numPr>
        <w:ind w:right="1" w:hanging="140"/>
      </w:pPr>
      <w:proofErr w:type="gramStart"/>
      <w:r>
        <w:t>Open-source</w:t>
      </w:r>
      <w:proofErr w:type="gramEnd"/>
    </w:p>
    <w:p w14:paraId="09284B2C" w14:textId="77777777" w:rsidR="00737A22" w:rsidRDefault="00000000">
      <w:pPr>
        <w:numPr>
          <w:ilvl w:val="0"/>
          <w:numId w:val="19"/>
        </w:numPr>
        <w:ind w:right="1" w:hanging="140"/>
      </w:pPr>
      <w:r>
        <w:t>Publicly auditable</w:t>
      </w:r>
    </w:p>
    <w:p w14:paraId="69D87D92" w14:textId="77777777" w:rsidR="00737A22" w:rsidRDefault="00000000">
      <w:pPr>
        <w:numPr>
          <w:ilvl w:val="0"/>
          <w:numId w:val="19"/>
        </w:numPr>
        <w:spacing w:after="331"/>
        <w:ind w:right="1" w:hanging="140"/>
      </w:pPr>
      <w:r>
        <w:t>Designed to prevent algorithmic distortion of civic access</w:t>
      </w:r>
    </w:p>
    <w:p w14:paraId="315638C9" w14:textId="77777777" w:rsidR="00737A22" w:rsidRDefault="00000000">
      <w:pPr>
        <w:ind w:left="115" w:right="1"/>
      </w:pPr>
      <w:r>
        <w:t xml:space="preserve">Violations of digital neutrality or privacy protections must be reviewed through Tribunal proceedings, with public redacted summaries posted to </w:t>
      </w:r>
      <w:proofErr w:type="spellStart"/>
      <w:r>
        <w:t>CivicNet</w:t>
      </w:r>
      <w:proofErr w:type="spellEnd"/>
      <w:r>
        <w:t>.</w:t>
      </w:r>
      <w:r>
        <w:br w:type="page"/>
      </w:r>
    </w:p>
    <w:p w14:paraId="53CD3C54" w14:textId="77777777" w:rsidR="00737A22" w:rsidRDefault="00000000">
      <w:pPr>
        <w:pStyle w:val="Heading1"/>
      </w:pPr>
      <w:bookmarkStart w:id="6" w:name="_Toc204194285"/>
      <w:r>
        <w:lastRenderedPageBreak/>
        <w:t>Part VI - Economic Systems and Classification Structure</w:t>
      </w:r>
      <w:bookmarkEnd w:id="6"/>
    </w:p>
    <w:p w14:paraId="03903D08" w14:textId="77777777" w:rsidR="00737A22" w:rsidRDefault="00000000">
      <w:pPr>
        <w:pStyle w:val="Heading2"/>
        <w:ind w:left="115"/>
      </w:pPr>
      <w:r>
        <w:t>6.1 Dual Economy Framework</w:t>
      </w:r>
    </w:p>
    <w:p w14:paraId="4F821F91" w14:textId="77777777" w:rsidR="00737A22" w:rsidRDefault="00000000">
      <w:pPr>
        <w:spacing w:after="331"/>
        <w:ind w:left="115" w:right="1"/>
      </w:pPr>
      <w:r>
        <w:t>Arcadia operates two parallel economic systems:</w:t>
      </w:r>
    </w:p>
    <w:p w14:paraId="4E01D857" w14:textId="4364F669" w:rsidR="00737A22" w:rsidRDefault="00000000">
      <w:pPr>
        <w:numPr>
          <w:ilvl w:val="0"/>
          <w:numId w:val="20"/>
        </w:numPr>
        <w:ind w:right="1"/>
      </w:pPr>
      <w:r>
        <w:t xml:space="preserve">The Resource Economy, managed by the Foundation Corps, guarantees access to </w:t>
      </w:r>
      <w:r w:rsidR="00984578">
        <w:t>essential survival</w:t>
      </w:r>
      <w:r>
        <w:t xml:space="preserve"> services including food, shelter, healthcare, and utilities. Access is universal and not conditional on employment.</w:t>
      </w:r>
    </w:p>
    <w:p w14:paraId="37D55334" w14:textId="669AC927" w:rsidR="00737A22" w:rsidRDefault="00000000">
      <w:pPr>
        <w:numPr>
          <w:ilvl w:val="0"/>
          <w:numId w:val="20"/>
        </w:numPr>
        <w:spacing w:after="328"/>
        <w:ind w:right="1"/>
      </w:pPr>
      <w:r>
        <w:t xml:space="preserve">The Currency Economy, managed by the Civic Concord, enables market activity, </w:t>
      </w:r>
      <w:r w:rsidR="00984578">
        <w:t>intellectual property</w:t>
      </w:r>
      <w:r>
        <w:t xml:space="preserve"> development, cultural innovation, and luxury production.</w:t>
      </w:r>
    </w:p>
    <w:p w14:paraId="0DE5C451" w14:textId="77777777" w:rsidR="00737A22" w:rsidRDefault="00000000">
      <w:pPr>
        <w:spacing w:after="248"/>
        <w:ind w:left="115" w:right="1"/>
      </w:pPr>
      <w:r>
        <w:t>These economies are interoperable and jointly reviewed to ensure neither undermines public rights or national equity.</w:t>
      </w:r>
    </w:p>
    <w:p w14:paraId="42A90369" w14:textId="77777777" w:rsidR="00737A22" w:rsidRDefault="00000000">
      <w:pPr>
        <w:pStyle w:val="Heading2"/>
        <w:ind w:left="115"/>
      </w:pPr>
      <w:r>
        <w:t>6.2 Split Economy Participation</w:t>
      </w:r>
    </w:p>
    <w:p w14:paraId="68F49E85" w14:textId="77777777" w:rsidR="00737A22" w:rsidRDefault="00000000">
      <w:pPr>
        <w:spacing w:after="331"/>
        <w:ind w:left="115" w:right="1"/>
      </w:pPr>
      <w:r>
        <w:t>Citizens may voluntarily elect to participate in a Split Economy role through:</w:t>
      </w:r>
    </w:p>
    <w:p w14:paraId="0B724A2F" w14:textId="77777777" w:rsidR="00737A22" w:rsidRDefault="00000000">
      <w:pPr>
        <w:numPr>
          <w:ilvl w:val="0"/>
          <w:numId w:val="21"/>
        </w:numPr>
        <w:ind w:right="1" w:hanging="140"/>
      </w:pPr>
      <w:r>
        <w:t>Foundation-affiliated private sector employment</w:t>
      </w:r>
    </w:p>
    <w:p w14:paraId="3A9495D6" w14:textId="77777777" w:rsidR="00737A22" w:rsidRDefault="00000000">
      <w:pPr>
        <w:numPr>
          <w:ilvl w:val="0"/>
          <w:numId w:val="21"/>
        </w:numPr>
        <w:spacing w:after="331"/>
        <w:ind w:right="1" w:hanging="140"/>
      </w:pPr>
      <w:r>
        <w:t>Public service within the Foundation Corps</w:t>
      </w:r>
    </w:p>
    <w:p w14:paraId="71450563" w14:textId="77777777" w:rsidR="00737A22" w:rsidRDefault="00000000">
      <w:pPr>
        <w:ind w:left="115" w:right="1"/>
      </w:pPr>
      <w:r>
        <w:t>In the Split Economy, individuals receive:</w:t>
      </w:r>
    </w:p>
    <w:p w14:paraId="7FEC8E36" w14:textId="77777777" w:rsidR="00737A22" w:rsidRDefault="00000000">
      <w:pPr>
        <w:numPr>
          <w:ilvl w:val="0"/>
          <w:numId w:val="21"/>
        </w:numPr>
        <w:ind w:right="1" w:hanging="140"/>
      </w:pPr>
      <w:r>
        <w:t>Half the benefits of a comparable Foundation Corps position</w:t>
      </w:r>
    </w:p>
    <w:p w14:paraId="3118B982" w14:textId="77777777" w:rsidR="00737A22" w:rsidRDefault="00000000">
      <w:pPr>
        <w:numPr>
          <w:ilvl w:val="0"/>
          <w:numId w:val="21"/>
        </w:numPr>
        <w:spacing w:after="331"/>
        <w:ind w:right="1" w:hanging="140"/>
      </w:pPr>
      <w:r>
        <w:t>Half the wages of a comparable Currency Economy position</w:t>
      </w:r>
    </w:p>
    <w:p w14:paraId="1C918EDD" w14:textId="77777777" w:rsidR="00737A22" w:rsidRDefault="00000000">
      <w:pPr>
        <w:spacing w:after="248"/>
        <w:ind w:left="115" w:right="1"/>
      </w:pPr>
      <w:r>
        <w:t>Participation in the Split Economy is fully voluntary and shall not impact access to guaranteed services or constitutional protections. This model encourages productive flexibility between the two systems while preserving individual freedom of choice.</w:t>
      </w:r>
    </w:p>
    <w:p w14:paraId="17227793" w14:textId="77777777" w:rsidR="00737A22" w:rsidRDefault="00000000">
      <w:pPr>
        <w:pStyle w:val="Heading2"/>
        <w:ind w:left="115"/>
      </w:pPr>
      <w:r>
        <w:t>6.3 Foundation Classification Structure</w:t>
      </w:r>
    </w:p>
    <w:p w14:paraId="2051FA3A" w14:textId="77777777" w:rsidR="00737A22" w:rsidRDefault="00000000">
      <w:pPr>
        <w:spacing w:after="331"/>
        <w:ind w:left="115" w:right="1"/>
      </w:pPr>
      <w:r>
        <w:t>The Foundation Corps operates a transparent classification system ranging from Class A to G:</w:t>
      </w:r>
    </w:p>
    <w:p w14:paraId="03F942EA" w14:textId="77777777" w:rsidR="00737A22" w:rsidRDefault="00000000">
      <w:pPr>
        <w:numPr>
          <w:ilvl w:val="0"/>
          <w:numId w:val="22"/>
        </w:numPr>
        <w:ind w:right="1" w:hanging="140"/>
      </w:pPr>
      <w:r>
        <w:t>Class A: National infrastructure, crisis response, and constitutional restoration</w:t>
      </w:r>
    </w:p>
    <w:p w14:paraId="0C88B532" w14:textId="77777777" w:rsidR="00737A22" w:rsidRDefault="00000000">
      <w:pPr>
        <w:numPr>
          <w:ilvl w:val="0"/>
          <w:numId w:val="22"/>
        </w:numPr>
        <w:ind w:right="1" w:hanging="140"/>
      </w:pPr>
      <w:r>
        <w:t>Class B: Medical, educational, and strategic coordination roles</w:t>
      </w:r>
    </w:p>
    <w:p w14:paraId="739BFCC1" w14:textId="77777777" w:rsidR="00737A22" w:rsidRDefault="00000000">
      <w:pPr>
        <w:numPr>
          <w:ilvl w:val="0"/>
          <w:numId w:val="22"/>
        </w:numPr>
        <w:ind w:right="1" w:hanging="140"/>
      </w:pPr>
      <w:r>
        <w:t>Class C: Skilled technical and supervisory roles</w:t>
      </w:r>
    </w:p>
    <w:p w14:paraId="423C5DCB" w14:textId="77777777" w:rsidR="00737A22" w:rsidRDefault="00000000">
      <w:pPr>
        <w:numPr>
          <w:ilvl w:val="0"/>
          <w:numId w:val="22"/>
        </w:numPr>
        <w:ind w:right="1" w:hanging="140"/>
      </w:pPr>
      <w:r>
        <w:t>Classes D–F: Operational, essential services, and general support roles</w:t>
      </w:r>
    </w:p>
    <w:p w14:paraId="20E6FAF5" w14:textId="77777777" w:rsidR="00737A22" w:rsidRDefault="00000000">
      <w:pPr>
        <w:numPr>
          <w:ilvl w:val="0"/>
          <w:numId w:val="22"/>
        </w:numPr>
        <w:ind w:right="1" w:hanging="140"/>
      </w:pPr>
      <w:r>
        <w:t xml:space="preserve">Class G: Unemployed or transitional citizens with full access to guaranteed services </w:t>
      </w:r>
      <w:proofErr w:type="spellStart"/>
      <w:r>
        <w:t>andemployment</w:t>
      </w:r>
      <w:proofErr w:type="spellEnd"/>
      <w:r>
        <w:t xml:space="preserve"> navigation support</w:t>
      </w:r>
    </w:p>
    <w:p w14:paraId="5836440C" w14:textId="77777777" w:rsidR="00737A22" w:rsidRDefault="00000000">
      <w:pPr>
        <w:spacing w:after="248"/>
        <w:ind w:left="115" w:right="1"/>
      </w:pPr>
      <w:r>
        <w:t>Classification determines benefit levels and operational priority but may not restrict civil rights, civic participation, or access to essential services.</w:t>
      </w:r>
    </w:p>
    <w:p w14:paraId="34DD5F4B" w14:textId="77777777" w:rsidR="00737A22" w:rsidRDefault="00000000">
      <w:pPr>
        <w:pStyle w:val="Heading2"/>
        <w:ind w:left="115"/>
      </w:pPr>
      <w:r>
        <w:lastRenderedPageBreak/>
        <w:t>6.4 Reclassification and Mobility</w:t>
      </w:r>
    </w:p>
    <w:p w14:paraId="2B9D9F68" w14:textId="77777777" w:rsidR="00737A22" w:rsidRDefault="00000000">
      <w:pPr>
        <w:spacing w:after="328"/>
        <w:ind w:left="115" w:right="1"/>
      </w:pPr>
      <w:r>
        <w:t>Citizens may request reclassification on a quarterly basis. Reviews are conducted by a combination of Classification Officers and Citizen Oversight Panels.</w:t>
      </w:r>
    </w:p>
    <w:p w14:paraId="58F9267B" w14:textId="77777777" w:rsidR="00737A22" w:rsidRDefault="00000000">
      <w:pPr>
        <w:ind w:left="115" w:right="1"/>
      </w:pPr>
      <w:r>
        <w:t>Considerations include:</w:t>
      </w:r>
    </w:p>
    <w:p w14:paraId="69462462" w14:textId="77777777" w:rsidR="00737A22" w:rsidRDefault="00000000">
      <w:pPr>
        <w:numPr>
          <w:ilvl w:val="0"/>
          <w:numId w:val="23"/>
        </w:numPr>
        <w:ind w:right="1" w:hanging="140"/>
      </w:pPr>
      <w:r>
        <w:t>Demonstrated skill or certification</w:t>
      </w:r>
    </w:p>
    <w:p w14:paraId="42EEAC6D" w14:textId="77777777" w:rsidR="00737A22" w:rsidRDefault="00000000">
      <w:pPr>
        <w:numPr>
          <w:ilvl w:val="0"/>
          <w:numId w:val="23"/>
        </w:numPr>
        <w:ind w:right="1" w:hanging="140"/>
      </w:pPr>
      <w:r>
        <w:t>Regional labor needs</w:t>
      </w:r>
    </w:p>
    <w:p w14:paraId="5959AFDB" w14:textId="77777777" w:rsidR="00737A22" w:rsidRDefault="00000000">
      <w:pPr>
        <w:numPr>
          <w:ilvl w:val="0"/>
          <w:numId w:val="23"/>
        </w:numPr>
        <w:spacing w:after="331"/>
        <w:ind w:right="1" w:hanging="140"/>
      </w:pPr>
      <w:r>
        <w:t>Feedback from civic institutions or service evaluations</w:t>
      </w:r>
    </w:p>
    <w:p w14:paraId="60BC51BA" w14:textId="77777777" w:rsidR="00737A22" w:rsidRDefault="00000000">
      <w:pPr>
        <w:ind w:left="115" w:right="1"/>
      </w:pPr>
      <w:r>
        <w:t>Denials must include a written explanation and a pathway plan. All reclassification decisions are appealable through Tribunal-reviewed processes.</w:t>
      </w:r>
      <w:r>
        <w:br w:type="page"/>
      </w:r>
    </w:p>
    <w:p w14:paraId="33983F5D" w14:textId="77777777" w:rsidR="00737A22" w:rsidRDefault="00000000">
      <w:pPr>
        <w:pStyle w:val="Heading1"/>
      </w:pPr>
      <w:bookmarkStart w:id="7" w:name="_Toc204194286"/>
      <w:r>
        <w:lastRenderedPageBreak/>
        <w:t>Part VII - Emergency Response and Continuity Protocols</w:t>
      </w:r>
      <w:bookmarkEnd w:id="7"/>
    </w:p>
    <w:p w14:paraId="72C390C0" w14:textId="77777777" w:rsidR="00737A22" w:rsidRDefault="00000000">
      <w:pPr>
        <w:pStyle w:val="Heading2"/>
        <w:ind w:left="115"/>
      </w:pPr>
      <w:r>
        <w:t>7.1 Crisis Guardianship Board</w:t>
      </w:r>
    </w:p>
    <w:p w14:paraId="5394F7E8" w14:textId="77777777" w:rsidR="00737A22" w:rsidRDefault="00000000">
      <w:pPr>
        <w:spacing w:after="328"/>
        <w:ind w:left="115" w:right="1"/>
      </w:pPr>
      <w:r>
        <w:t>The Crisis Guardianship Board (CGB) serves as Arcadia's emergency constitutional safeguard during periods of systemic destabilization affecting two or more branches of government.</w:t>
      </w:r>
    </w:p>
    <w:p w14:paraId="14F75753" w14:textId="77777777" w:rsidR="00737A22" w:rsidRDefault="00000000">
      <w:pPr>
        <w:ind w:left="115" w:right="1"/>
      </w:pPr>
      <w:r>
        <w:t>Composition:</w:t>
      </w:r>
    </w:p>
    <w:p w14:paraId="6FDDCF09" w14:textId="77777777" w:rsidR="00737A22" w:rsidRDefault="00000000">
      <w:pPr>
        <w:numPr>
          <w:ilvl w:val="0"/>
          <w:numId w:val="24"/>
        </w:numPr>
        <w:ind w:right="1" w:hanging="140"/>
      </w:pPr>
      <w:r>
        <w:t>Remaining senior leadership from the Guardian Assembly, Foundation Corps, and Civic</w:t>
      </w:r>
    </w:p>
    <w:p w14:paraId="2B5C7BD7" w14:textId="77777777" w:rsidR="00737A22" w:rsidRDefault="00000000">
      <w:pPr>
        <w:ind w:left="115" w:right="1"/>
      </w:pPr>
      <w:r>
        <w:t>Concord</w:t>
      </w:r>
    </w:p>
    <w:p w14:paraId="1607AC6B" w14:textId="77777777" w:rsidR="00737A22" w:rsidRDefault="00000000">
      <w:pPr>
        <w:numPr>
          <w:ilvl w:val="0"/>
          <w:numId w:val="24"/>
        </w:numPr>
        <w:ind w:right="1" w:hanging="140"/>
      </w:pPr>
      <w:r>
        <w:t xml:space="preserve">Selected </w:t>
      </w:r>
      <w:proofErr w:type="spellStart"/>
      <w:r>
        <w:t>CivicNet</w:t>
      </w:r>
      <w:proofErr w:type="spellEnd"/>
      <w:r>
        <w:t xml:space="preserve"> civilian delegates based on public restoration lottery protocols</w:t>
      </w:r>
    </w:p>
    <w:p w14:paraId="3F6E3906" w14:textId="77777777" w:rsidR="00737A22" w:rsidRDefault="00000000">
      <w:pPr>
        <w:numPr>
          <w:ilvl w:val="0"/>
          <w:numId w:val="24"/>
        </w:numPr>
        <w:spacing w:after="331"/>
        <w:ind w:right="1" w:hanging="140"/>
      </w:pPr>
      <w:r>
        <w:t>Temporary Restoration Tribunal observers (non-operational, audit-only role)</w:t>
      </w:r>
    </w:p>
    <w:p w14:paraId="028E5ED8" w14:textId="77777777" w:rsidR="00737A22" w:rsidRDefault="00000000">
      <w:pPr>
        <w:ind w:left="115" w:right="1"/>
      </w:pPr>
      <w:r>
        <w:t>Duties and Powers:</w:t>
      </w:r>
    </w:p>
    <w:p w14:paraId="2AD938C5" w14:textId="77777777" w:rsidR="00737A22" w:rsidRDefault="00000000">
      <w:pPr>
        <w:numPr>
          <w:ilvl w:val="0"/>
          <w:numId w:val="24"/>
        </w:numPr>
        <w:ind w:right="1" w:hanging="140"/>
      </w:pPr>
      <w:r>
        <w:t>Maintain essential services and operational continuity</w:t>
      </w:r>
    </w:p>
    <w:p w14:paraId="6A63AF2A" w14:textId="77777777" w:rsidR="00737A22" w:rsidRDefault="00000000">
      <w:pPr>
        <w:numPr>
          <w:ilvl w:val="0"/>
          <w:numId w:val="24"/>
        </w:numPr>
        <w:ind w:right="1" w:hanging="140"/>
      </w:pPr>
      <w:r>
        <w:t>Coordinate interim defense, emergency response, and civic welfare</w:t>
      </w:r>
    </w:p>
    <w:p w14:paraId="0D43C7AF" w14:textId="77777777" w:rsidR="00737A22" w:rsidRDefault="00000000">
      <w:pPr>
        <w:numPr>
          <w:ilvl w:val="0"/>
          <w:numId w:val="24"/>
        </w:numPr>
        <w:spacing w:after="331"/>
        <w:ind w:right="1" w:hanging="140"/>
      </w:pPr>
      <w:r>
        <w:t>Initiate Restoration Tribunals and activate the Phoenix Protocol if collapse thresholds are met</w:t>
      </w:r>
    </w:p>
    <w:p w14:paraId="7C504DDA" w14:textId="77777777" w:rsidR="00737A22" w:rsidRDefault="00000000">
      <w:pPr>
        <w:ind w:left="115" w:right="1"/>
      </w:pPr>
      <w:r>
        <w:t>Limitations:</w:t>
      </w:r>
    </w:p>
    <w:p w14:paraId="2FC796C3" w14:textId="77777777" w:rsidR="00737A22" w:rsidRDefault="00000000">
      <w:pPr>
        <w:numPr>
          <w:ilvl w:val="0"/>
          <w:numId w:val="24"/>
        </w:numPr>
        <w:ind w:right="1" w:hanging="140"/>
      </w:pPr>
      <w:r>
        <w:t>May not amend, suspend, or reinterpret the Constitution</w:t>
      </w:r>
    </w:p>
    <w:p w14:paraId="16EF8657" w14:textId="77777777" w:rsidR="00737A22" w:rsidRDefault="00000000">
      <w:pPr>
        <w:numPr>
          <w:ilvl w:val="0"/>
          <w:numId w:val="24"/>
        </w:numPr>
        <w:ind w:right="1" w:hanging="140"/>
      </w:pPr>
      <w:r>
        <w:t>May not access, deploy, or assume custody of strategic deterrent systems</w:t>
      </w:r>
    </w:p>
    <w:p w14:paraId="7E0186BA" w14:textId="77777777" w:rsidR="00737A22" w:rsidRDefault="00000000">
      <w:pPr>
        <w:numPr>
          <w:ilvl w:val="0"/>
          <w:numId w:val="24"/>
        </w:numPr>
        <w:spacing w:after="251"/>
        <w:ind w:right="1" w:hanging="140"/>
      </w:pPr>
      <w:r>
        <w:t xml:space="preserve">All decisions must be logged through </w:t>
      </w:r>
      <w:proofErr w:type="spellStart"/>
      <w:r>
        <w:t>CivicNet</w:t>
      </w:r>
      <w:proofErr w:type="spellEnd"/>
      <w:r>
        <w:t xml:space="preserve"> and </w:t>
      </w:r>
      <w:proofErr w:type="spellStart"/>
      <w:r>
        <w:t>ArcadiaNet</w:t>
      </w:r>
      <w:proofErr w:type="spellEnd"/>
      <w:r>
        <w:t xml:space="preserve"> emergency channels</w:t>
      </w:r>
    </w:p>
    <w:p w14:paraId="1B9A8695" w14:textId="77777777" w:rsidR="00737A22" w:rsidRDefault="00000000">
      <w:pPr>
        <w:pStyle w:val="Heading2"/>
        <w:ind w:left="115"/>
      </w:pPr>
      <w:r>
        <w:t>7.2 Survivor Sovereignty and Emergency Activation</w:t>
      </w:r>
    </w:p>
    <w:p w14:paraId="1229C318" w14:textId="77777777" w:rsidR="00737A22" w:rsidRDefault="00000000">
      <w:pPr>
        <w:spacing w:after="328"/>
        <w:ind w:left="115" w:right="1"/>
      </w:pPr>
      <w:r>
        <w:t>In scenarios where branch leadership is incapacitated or communication systems are severed, the Survivor Sovereignty Clause empowers surviving civic-trained citizens to:</w:t>
      </w:r>
    </w:p>
    <w:p w14:paraId="672E35B3" w14:textId="77777777" w:rsidR="00737A22" w:rsidRDefault="00000000">
      <w:pPr>
        <w:numPr>
          <w:ilvl w:val="0"/>
          <w:numId w:val="25"/>
        </w:numPr>
        <w:ind w:right="1" w:hanging="140"/>
      </w:pPr>
      <w:r>
        <w:t>Form a Restoration Tribunal</w:t>
      </w:r>
    </w:p>
    <w:p w14:paraId="72CF06E4" w14:textId="77777777" w:rsidR="00737A22" w:rsidRDefault="00000000">
      <w:pPr>
        <w:numPr>
          <w:ilvl w:val="0"/>
          <w:numId w:val="25"/>
        </w:numPr>
        <w:ind w:right="1" w:hanging="140"/>
      </w:pPr>
      <w:r>
        <w:t>Preserve constitutional frameworks through Phoenix Protocol activation</w:t>
      </w:r>
    </w:p>
    <w:p w14:paraId="0B484421" w14:textId="77777777" w:rsidR="00737A22" w:rsidRDefault="00000000">
      <w:pPr>
        <w:numPr>
          <w:ilvl w:val="0"/>
          <w:numId w:val="25"/>
        </w:numPr>
        <w:spacing w:after="331"/>
        <w:ind w:right="1" w:hanging="140"/>
      </w:pPr>
      <w:r>
        <w:t xml:space="preserve">Communicate restoration efforts through </w:t>
      </w:r>
      <w:proofErr w:type="spellStart"/>
      <w:r>
        <w:t>CivicNet</w:t>
      </w:r>
      <w:proofErr w:type="spellEnd"/>
      <w:r>
        <w:t xml:space="preserve"> and public archives</w:t>
      </w:r>
    </w:p>
    <w:p w14:paraId="6E6A5DA8" w14:textId="77777777" w:rsidR="00737A22" w:rsidRDefault="00000000">
      <w:pPr>
        <w:spacing w:after="251"/>
        <w:ind w:left="115" w:right="1"/>
      </w:pPr>
      <w:r>
        <w:t>Survivor actions are subject to retrospective civic audit once stability returns.</w:t>
      </w:r>
    </w:p>
    <w:p w14:paraId="3554ADB8" w14:textId="77777777" w:rsidR="00836AA7" w:rsidRDefault="00836AA7">
      <w:pPr>
        <w:pStyle w:val="Heading2"/>
        <w:ind w:left="115"/>
      </w:pPr>
    </w:p>
    <w:p w14:paraId="5B0B25FE" w14:textId="77777777" w:rsidR="00836AA7" w:rsidRDefault="00836AA7" w:rsidP="00984578"/>
    <w:p w14:paraId="47253D6B" w14:textId="77777777" w:rsidR="00984578" w:rsidRDefault="00984578" w:rsidP="00984578"/>
    <w:p w14:paraId="1DE21AFD" w14:textId="77777777" w:rsidR="00984578" w:rsidRDefault="00984578" w:rsidP="00984578"/>
    <w:p w14:paraId="48E9E19F" w14:textId="77777777" w:rsidR="00984578" w:rsidRDefault="00984578" w:rsidP="00984578"/>
    <w:p w14:paraId="0197F4AA" w14:textId="50E42278" w:rsidR="00737A22" w:rsidRDefault="00000000">
      <w:pPr>
        <w:pStyle w:val="Heading2"/>
        <w:ind w:left="115"/>
      </w:pPr>
      <w:r>
        <w:lastRenderedPageBreak/>
        <w:t>7.3 Arcadia Emergency Defense Override (AEDO)</w:t>
      </w:r>
    </w:p>
    <w:p w14:paraId="3D91D056" w14:textId="77777777" w:rsidR="00737A22" w:rsidRDefault="00000000">
      <w:pPr>
        <w:spacing w:after="328"/>
        <w:ind w:left="115" w:right="1"/>
      </w:pPr>
      <w:r>
        <w:t>The Arcadia Emergency Defense Override (AEDO) serves as Arcadia's nuclear deterrent and existential safeguard against catastrophic threats.</w:t>
      </w:r>
    </w:p>
    <w:p w14:paraId="1DF23E06" w14:textId="77777777" w:rsidR="00737A22" w:rsidRDefault="00000000">
      <w:pPr>
        <w:spacing w:after="331"/>
        <w:ind w:left="115" w:right="1"/>
      </w:pPr>
      <w:r>
        <w:t>Custody of strategic deterrent systems, including nuclear, biological, and advanced kinetic defenses, is retained solely by the Guardian Assembly under constitutional oversight.</w:t>
      </w:r>
    </w:p>
    <w:p w14:paraId="7F52980F" w14:textId="77777777" w:rsidR="00836AA7" w:rsidRDefault="00836AA7">
      <w:pPr>
        <w:ind w:left="115" w:right="1"/>
      </w:pPr>
    </w:p>
    <w:p w14:paraId="714235C2" w14:textId="52B83192" w:rsidR="00737A22" w:rsidRDefault="00000000">
      <w:pPr>
        <w:ind w:left="115" w:right="1"/>
      </w:pPr>
      <w:r>
        <w:t>AEDO activation requires:</w:t>
      </w:r>
    </w:p>
    <w:p w14:paraId="14153B8E" w14:textId="77777777" w:rsidR="00737A22" w:rsidRDefault="00000000">
      <w:pPr>
        <w:numPr>
          <w:ilvl w:val="0"/>
          <w:numId w:val="26"/>
        </w:numPr>
        <w:ind w:right="1" w:hanging="140"/>
      </w:pPr>
      <w:r>
        <w:t>Unanimous Crisis Guardianship Board approval</w:t>
      </w:r>
    </w:p>
    <w:p w14:paraId="0D9A759B" w14:textId="5D0134A5" w:rsidR="00737A22" w:rsidRDefault="00000000">
      <w:pPr>
        <w:numPr>
          <w:ilvl w:val="0"/>
          <w:numId w:val="26"/>
        </w:numPr>
        <w:ind w:right="1" w:hanging="140"/>
      </w:pPr>
      <w:r>
        <w:t xml:space="preserve">Verification by three separate independent intelligence sources within Arcadia's </w:t>
      </w:r>
      <w:r w:rsidR="00984578">
        <w:t>national intelligence</w:t>
      </w:r>
      <w:r>
        <w:t xml:space="preserve"> system</w:t>
      </w:r>
    </w:p>
    <w:p w14:paraId="799E6591" w14:textId="77777777" w:rsidR="00737A22" w:rsidRDefault="00000000">
      <w:pPr>
        <w:numPr>
          <w:ilvl w:val="0"/>
          <w:numId w:val="26"/>
        </w:numPr>
        <w:spacing w:after="331"/>
        <w:ind w:right="1" w:hanging="140"/>
      </w:pPr>
      <w:r>
        <w:t xml:space="preserve">Notification to the Constitutional Tribunal and Emergency </w:t>
      </w:r>
      <w:proofErr w:type="spellStart"/>
      <w:r>
        <w:t>CivicNet</w:t>
      </w:r>
      <w:proofErr w:type="spellEnd"/>
      <w:r>
        <w:t xml:space="preserve"> Summary</w:t>
      </w:r>
    </w:p>
    <w:p w14:paraId="4CAB5699" w14:textId="77777777" w:rsidR="00737A22" w:rsidRDefault="00000000">
      <w:pPr>
        <w:ind w:left="115" w:right="1"/>
      </w:pPr>
      <w:r>
        <w:t>AEDO conditions include:</w:t>
      </w:r>
    </w:p>
    <w:p w14:paraId="64260D36" w14:textId="77777777" w:rsidR="00737A22" w:rsidRDefault="00000000">
      <w:pPr>
        <w:numPr>
          <w:ilvl w:val="0"/>
          <w:numId w:val="26"/>
        </w:numPr>
        <w:ind w:right="1" w:hanging="140"/>
      </w:pPr>
      <w:r>
        <w:t>Verified incoming, imminent existential threat</w:t>
      </w:r>
    </w:p>
    <w:p w14:paraId="22D5C475" w14:textId="77777777" w:rsidR="00737A22" w:rsidRDefault="00000000">
      <w:pPr>
        <w:numPr>
          <w:ilvl w:val="0"/>
          <w:numId w:val="26"/>
        </w:numPr>
        <w:ind w:right="1" w:hanging="140"/>
      </w:pPr>
      <w:r>
        <w:t>No diplomatic or viable alternative paths</w:t>
      </w:r>
    </w:p>
    <w:p w14:paraId="7DDE8F4C" w14:textId="77777777" w:rsidR="00737A22" w:rsidRDefault="00000000">
      <w:pPr>
        <w:numPr>
          <w:ilvl w:val="0"/>
          <w:numId w:val="26"/>
        </w:numPr>
        <w:spacing w:after="331"/>
        <w:ind w:right="1" w:hanging="140"/>
      </w:pPr>
      <w:r>
        <w:t>Ethical modeling demonstrating AEDO as the final defensive action</w:t>
      </w:r>
    </w:p>
    <w:p w14:paraId="5E2C4BCC" w14:textId="77777777" w:rsidR="00737A22" w:rsidRDefault="00000000">
      <w:pPr>
        <w:ind w:left="115" w:right="1"/>
      </w:pPr>
      <w:r>
        <w:t>Upon activation:</w:t>
      </w:r>
    </w:p>
    <w:p w14:paraId="6464AE3E" w14:textId="72604CF6" w:rsidR="00737A22" w:rsidRDefault="00000000">
      <w:pPr>
        <w:numPr>
          <w:ilvl w:val="0"/>
          <w:numId w:val="26"/>
        </w:numPr>
        <w:ind w:right="1" w:hanging="140"/>
      </w:pPr>
      <w:r>
        <w:t xml:space="preserve">A 20-minute bypass code is generated, unlocking peacetime safety locks placed on </w:t>
      </w:r>
      <w:r w:rsidR="00984578">
        <w:t>Arcadia’s strategic</w:t>
      </w:r>
      <w:r>
        <w:t xml:space="preserve"> deterrent systems</w:t>
      </w:r>
    </w:p>
    <w:p w14:paraId="057D7843" w14:textId="55C83638" w:rsidR="00737A22" w:rsidRDefault="00000000">
      <w:pPr>
        <w:numPr>
          <w:ilvl w:val="0"/>
          <w:numId w:val="26"/>
        </w:numPr>
        <w:ind w:right="1" w:hanging="140"/>
      </w:pPr>
      <w:r>
        <w:t xml:space="preserve">During the 20-minute window, authorized constitutional officers and multikey </w:t>
      </w:r>
      <w:r w:rsidR="00984578">
        <w:t>custodians may</w:t>
      </w:r>
      <w:r>
        <w:t xml:space="preserve"> initiate a proportional response</w:t>
      </w:r>
    </w:p>
    <w:p w14:paraId="397B5FDB" w14:textId="29ACFFEA" w:rsidR="00737A22" w:rsidRDefault="00000000">
      <w:pPr>
        <w:numPr>
          <w:ilvl w:val="0"/>
          <w:numId w:val="26"/>
        </w:numPr>
        <w:ind w:right="1" w:hanging="140"/>
      </w:pPr>
      <w:r>
        <w:t xml:space="preserve">After 20 minutes, if no response or recall is authorized, AEDO becomes irreversible </w:t>
      </w:r>
      <w:r w:rsidR="00984578">
        <w:t>except</w:t>
      </w:r>
      <w:r>
        <w:t xml:space="preserve"> </w:t>
      </w:r>
      <w:r w:rsidR="00984578">
        <w:t xml:space="preserve">by </w:t>
      </w:r>
      <w:r>
        <w:t>physical system disruption</w:t>
      </w:r>
    </w:p>
    <w:p w14:paraId="4D193344" w14:textId="67CB6708" w:rsidR="00737A22" w:rsidRDefault="00000000">
      <w:pPr>
        <w:numPr>
          <w:ilvl w:val="0"/>
          <w:numId w:val="26"/>
        </w:numPr>
        <w:spacing w:after="248"/>
        <w:ind w:right="1" w:hanging="140"/>
      </w:pPr>
      <w:r>
        <w:t xml:space="preserve">If AEDO activation results in systemic constitutional collapse, the Phoenix Protocol </w:t>
      </w:r>
      <w:r w:rsidR="00984578">
        <w:t>shall activate</w:t>
      </w:r>
      <w:r>
        <w:t xml:space="preserve"> according to emergency procedures</w:t>
      </w:r>
    </w:p>
    <w:p w14:paraId="3EC1B0D3" w14:textId="77777777" w:rsidR="00836AA7" w:rsidRDefault="00836AA7" w:rsidP="00984578"/>
    <w:p w14:paraId="25FF9A5F" w14:textId="77777777" w:rsidR="00984578" w:rsidRDefault="00984578" w:rsidP="00984578"/>
    <w:p w14:paraId="667AFA30" w14:textId="77777777" w:rsidR="00984578" w:rsidRDefault="00984578" w:rsidP="00984578"/>
    <w:p w14:paraId="2AE946A0" w14:textId="77777777" w:rsidR="00836AA7" w:rsidRDefault="00836AA7">
      <w:pPr>
        <w:pStyle w:val="Heading2"/>
        <w:ind w:left="115"/>
      </w:pPr>
    </w:p>
    <w:p w14:paraId="31ACF596" w14:textId="77777777" w:rsidR="00984578" w:rsidRDefault="00984578" w:rsidP="00984578"/>
    <w:p w14:paraId="2FB8CAB6" w14:textId="77777777" w:rsidR="00984578" w:rsidRDefault="00984578" w:rsidP="00984578"/>
    <w:p w14:paraId="05FC83AF" w14:textId="77777777" w:rsidR="00984578" w:rsidRDefault="00984578" w:rsidP="00984578"/>
    <w:p w14:paraId="1BD67E59" w14:textId="77777777" w:rsidR="00984578" w:rsidRDefault="00984578" w:rsidP="00984578"/>
    <w:p w14:paraId="08FE8E88" w14:textId="77777777" w:rsidR="00984578" w:rsidRPr="00984578" w:rsidRDefault="00984578" w:rsidP="00984578"/>
    <w:p w14:paraId="5AD0A852" w14:textId="27A9748E" w:rsidR="00737A22" w:rsidRDefault="00000000">
      <w:pPr>
        <w:pStyle w:val="Heading2"/>
        <w:ind w:left="115"/>
      </w:pPr>
      <w:r>
        <w:lastRenderedPageBreak/>
        <w:t>7.4 Phoenix Protocol</w:t>
      </w:r>
    </w:p>
    <w:p w14:paraId="11D62BDB" w14:textId="77777777" w:rsidR="00737A22" w:rsidRDefault="00000000">
      <w:pPr>
        <w:spacing w:after="328"/>
        <w:ind w:left="115" w:right="1"/>
      </w:pPr>
      <w:r>
        <w:t>The Phoenix Protocol activates when full systemic collapse or unrecoverable constitutional disruption occurs.</w:t>
      </w:r>
    </w:p>
    <w:p w14:paraId="605D30C5" w14:textId="77777777" w:rsidR="00737A22" w:rsidRDefault="00000000">
      <w:pPr>
        <w:ind w:left="115" w:right="1"/>
      </w:pPr>
      <w:r>
        <w:t>During Phoenix Protocol activation:</w:t>
      </w:r>
    </w:p>
    <w:p w14:paraId="7224E8F4" w14:textId="77777777" w:rsidR="00737A22" w:rsidRDefault="00000000">
      <w:pPr>
        <w:numPr>
          <w:ilvl w:val="0"/>
          <w:numId w:val="27"/>
        </w:numPr>
        <w:ind w:right="1" w:hanging="140"/>
      </w:pPr>
      <w:r>
        <w:t>The Constitution enters read-only mode (no amendments)</w:t>
      </w:r>
    </w:p>
    <w:p w14:paraId="0D09CE5B" w14:textId="77777777" w:rsidR="00737A22" w:rsidRDefault="00000000">
      <w:pPr>
        <w:numPr>
          <w:ilvl w:val="0"/>
          <w:numId w:val="27"/>
        </w:numPr>
        <w:ind w:right="1" w:hanging="140"/>
      </w:pPr>
      <w:r>
        <w:t>Restoration Tribunals assume interim governance</w:t>
      </w:r>
    </w:p>
    <w:p w14:paraId="4C3E3A52" w14:textId="77777777" w:rsidR="00737A22" w:rsidRDefault="00000000">
      <w:pPr>
        <w:numPr>
          <w:ilvl w:val="0"/>
          <w:numId w:val="27"/>
        </w:numPr>
        <w:spacing w:after="331"/>
        <w:ind w:right="1" w:hanging="140"/>
      </w:pPr>
      <w:r>
        <w:t>Restoration metrics are publicly reported</w:t>
      </w:r>
    </w:p>
    <w:p w14:paraId="0A503DA6" w14:textId="77777777" w:rsidR="00737A22" w:rsidRDefault="00000000">
      <w:pPr>
        <w:ind w:left="115" w:right="1"/>
      </w:pPr>
      <w:r>
        <w:t>Phoenix Protocol deactivates when:</w:t>
      </w:r>
    </w:p>
    <w:p w14:paraId="4359C553" w14:textId="77777777" w:rsidR="00737A22" w:rsidRDefault="00000000">
      <w:pPr>
        <w:numPr>
          <w:ilvl w:val="0"/>
          <w:numId w:val="27"/>
        </w:numPr>
        <w:ind w:right="1" w:hanging="140"/>
      </w:pPr>
      <w:r>
        <w:t>All three branches are operational</w:t>
      </w:r>
    </w:p>
    <w:p w14:paraId="65F3C795" w14:textId="77777777" w:rsidR="00737A22" w:rsidRDefault="00000000">
      <w:pPr>
        <w:numPr>
          <w:ilvl w:val="0"/>
          <w:numId w:val="27"/>
        </w:numPr>
        <w:ind w:right="1" w:hanging="140"/>
      </w:pPr>
      <w:r>
        <w:t>Restoration Audits confirm civic functionality</w:t>
      </w:r>
    </w:p>
    <w:p w14:paraId="75A96D19" w14:textId="428B0E8C" w:rsidR="00836AA7" w:rsidRDefault="00000000" w:rsidP="00836AA7">
      <w:pPr>
        <w:numPr>
          <w:ilvl w:val="0"/>
          <w:numId w:val="27"/>
        </w:numPr>
        <w:spacing w:after="251"/>
        <w:ind w:right="1" w:hanging="140"/>
      </w:pPr>
      <w:proofErr w:type="spellStart"/>
      <w:r>
        <w:t>CivicNet</w:t>
      </w:r>
      <w:proofErr w:type="spellEnd"/>
      <w:r>
        <w:t xml:space="preserve"> public referendum ratifies stability</w:t>
      </w:r>
    </w:p>
    <w:p w14:paraId="333DE29F" w14:textId="44FB3EEA" w:rsidR="00737A22" w:rsidRDefault="00000000">
      <w:pPr>
        <w:pStyle w:val="Heading2"/>
        <w:ind w:left="115"/>
      </w:pPr>
      <w:r>
        <w:t xml:space="preserve">7.5 Emergency Communications and </w:t>
      </w:r>
      <w:proofErr w:type="spellStart"/>
      <w:r>
        <w:t>CivicNet</w:t>
      </w:r>
      <w:proofErr w:type="spellEnd"/>
      <w:r>
        <w:t xml:space="preserve"> Continuity</w:t>
      </w:r>
    </w:p>
    <w:p w14:paraId="682BCE0B" w14:textId="77777777" w:rsidR="00737A22" w:rsidRDefault="00000000">
      <w:pPr>
        <w:ind w:left="115" w:right="1"/>
      </w:pPr>
      <w:r>
        <w:t>During crises:</w:t>
      </w:r>
    </w:p>
    <w:p w14:paraId="738C657E" w14:textId="77777777" w:rsidR="00737A22" w:rsidRDefault="00000000">
      <w:pPr>
        <w:numPr>
          <w:ilvl w:val="0"/>
          <w:numId w:val="28"/>
        </w:numPr>
        <w:ind w:right="1" w:hanging="140"/>
      </w:pPr>
      <w:proofErr w:type="spellStart"/>
      <w:r>
        <w:t>CivicNet</w:t>
      </w:r>
      <w:proofErr w:type="spellEnd"/>
      <w:r>
        <w:t xml:space="preserve"> emergency channels must remain open</w:t>
      </w:r>
    </w:p>
    <w:p w14:paraId="6C1E8962" w14:textId="77777777" w:rsidR="00737A22" w:rsidRDefault="00000000">
      <w:pPr>
        <w:numPr>
          <w:ilvl w:val="0"/>
          <w:numId w:val="28"/>
        </w:numPr>
        <w:ind w:right="1" w:hanging="140"/>
      </w:pPr>
      <w:r>
        <w:t>Redundant analog systems (radio, bulletin stations) must be deployed</w:t>
      </w:r>
    </w:p>
    <w:p w14:paraId="6A89631E" w14:textId="77777777" w:rsidR="00737A22" w:rsidRDefault="00000000">
      <w:pPr>
        <w:numPr>
          <w:ilvl w:val="0"/>
          <w:numId w:val="28"/>
        </w:numPr>
        <w:ind w:right="1" w:hanging="140"/>
      </w:pPr>
      <w:r>
        <w:t>Updates must be provided to citizens at least every 12 hours</w:t>
      </w:r>
    </w:p>
    <w:p w14:paraId="33AC731B" w14:textId="77777777" w:rsidR="00737A22" w:rsidRDefault="00000000">
      <w:pPr>
        <w:numPr>
          <w:ilvl w:val="0"/>
          <w:numId w:val="28"/>
        </w:numPr>
        <w:spacing w:after="331"/>
        <w:ind w:right="1" w:hanging="140"/>
      </w:pPr>
      <w:r>
        <w:t>Life-saving information may not be censored</w:t>
      </w:r>
    </w:p>
    <w:p w14:paraId="79C89A49" w14:textId="77777777" w:rsidR="00737A22" w:rsidRDefault="00000000">
      <w:pPr>
        <w:spacing w:after="248"/>
        <w:ind w:left="115" w:right="1"/>
      </w:pPr>
      <w:r>
        <w:t>The Civic Concord ensures multilingual accessibility, decentralized backups, and public transparency protocols during active emergencies.</w:t>
      </w:r>
    </w:p>
    <w:p w14:paraId="1FD3EDAA" w14:textId="77777777" w:rsidR="00737A22" w:rsidRDefault="00000000">
      <w:pPr>
        <w:pStyle w:val="Heading2"/>
        <w:ind w:left="115"/>
      </w:pPr>
      <w:r>
        <w:t>7.6 Restoration Metrics and Civic Oversight</w:t>
      </w:r>
    </w:p>
    <w:p w14:paraId="20515213" w14:textId="77777777" w:rsidR="00737A22" w:rsidRDefault="00000000">
      <w:pPr>
        <w:ind w:left="115" w:right="1"/>
      </w:pPr>
      <w:r>
        <w:t>Restoration progress is measured through:</w:t>
      </w:r>
    </w:p>
    <w:p w14:paraId="6AC66908" w14:textId="77777777" w:rsidR="00737A22" w:rsidRDefault="00000000">
      <w:pPr>
        <w:numPr>
          <w:ilvl w:val="0"/>
          <w:numId w:val="29"/>
        </w:numPr>
        <w:ind w:right="1" w:hanging="140"/>
      </w:pPr>
      <w:r>
        <w:t>Restoration Progress Dashboards</w:t>
      </w:r>
    </w:p>
    <w:p w14:paraId="58B858B5" w14:textId="77777777" w:rsidR="00737A22" w:rsidRDefault="00000000">
      <w:pPr>
        <w:numPr>
          <w:ilvl w:val="0"/>
          <w:numId w:val="29"/>
        </w:numPr>
        <w:ind w:right="1" w:hanging="140"/>
      </w:pPr>
      <w:r>
        <w:t>Citizen access to emergency decision logs</w:t>
      </w:r>
    </w:p>
    <w:p w14:paraId="332FFAE3" w14:textId="77777777" w:rsidR="00737A22" w:rsidRDefault="00000000">
      <w:pPr>
        <w:numPr>
          <w:ilvl w:val="0"/>
          <w:numId w:val="29"/>
        </w:numPr>
        <w:ind w:right="1" w:hanging="140"/>
      </w:pPr>
      <w:r>
        <w:t>Structural resilience audits conducted monthly</w:t>
      </w:r>
    </w:p>
    <w:p w14:paraId="52B895DA" w14:textId="77777777" w:rsidR="00737A22" w:rsidRDefault="00000000">
      <w:pPr>
        <w:numPr>
          <w:ilvl w:val="0"/>
          <w:numId w:val="29"/>
        </w:numPr>
        <w:spacing w:after="331"/>
        <w:ind w:right="1" w:hanging="140"/>
      </w:pPr>
      <w:r>
        <w:t xml:space="preserve">Public appeals and feedback mechanisms through </w:t>
      </w:r>
      <w:proofErr w:type="spellStart"/>
      <w:r>
        <w:t>CivicNet</w:t>
      </w:r>
      <w:proofErr w:type="spellEnd"/>
    </w:p>
    <w:p w14:paraId="0E59BFAA" w14:textId="77777777" w:rsidR="00737A22" w:rsidRDefault="00000000">
      <w:pPr>
        <w:ind w:left="115" w:right="1"/>
      </w:pPr>
      <w:r>
        <w:t xml:space="preserve">All audits must be publicly archived and accessible through </w:t>
      </w:r>
      <w:proofErr w:type="spellStart"/>
      <w:r>
        <w:t>CivicNet</w:t>
      </w:r>
      <w:proofErr w:type="spellEnd"/>
      <w:r>
        <w:t>.</w:t>
      </w:r>
    </w:p>
    <w:p w14:paraId="241A8CB7" w14:textId="77777777" w:rsidR="00737A22" w:rsidRDefault="00000000">
      <w:pPr>
        <w:ind w:left="115" w:right="1"/>
      </w:pPr>
      <w:r>
        <w:t>Tribunals retain authority to initiate corrective protocols or post-crisis structural reform cycles.</w:t>
      </w:r>
      <w:r>
        <w:br w:type="page"/>
      </w:r>
    </w:p>
    <w:p w14:paraId="2995058C" w14:textId="77777777" w:rsidR="00737A22" w:rsidRDefault="00000000">
      <w:pPr>
        <w:pStyle w:val="Heading1"/>
      </w:pPr>
      <w:bookmarkStart w:id="8" w:name="_Toc204194287"/>
      <w:r>
        <w:lastRenderedPageBreak/>
        <w:t>Part VIII - Structural Review and Adaptive Resilience</w:t>
      </w:r>
      <w:bookmarkEnd w:id="8"/>
    </w:p>
    <w:p w14:paraId="5502A71F" w14:textId="77777777" w:rsidR="00737A22" w:rsidRDefault="00000000">
      <w:pPr>
        <w:pStyle w:val="Heading2"/>
        <w:ind w:left="115"/>
      </w:pPr>
      <w:r>
        <w:t>8.1 Sunset Review System</w:t>
      </w:r>
    </w:p>
    <w:p w14:paraId="61D2333E" w14:textId="77777777" w:rsidR="00737A22" w:rsidRDefault="00000000">
      <w:pPr>
        <w:spacing w:after="328"/>
        <w:ind w:left="115" w:right="1"/>
      </w:pPr>
      <w:r>
        <w:t>All major systems, laws, classifications, and economic structures within Arcadia are subject to a Sunset Review at least once every ten years.</w:t>
      </w:r>
    </w:p>
    <w:p w14:paraId="5804A957" w14:textId="77777777" w:rsidR="00737A22" w:rsidRDefault="00000000">
      <w:pPr>
        <w:ind w:left="115" w:right="1"/>
      </w:pPr>
      <w:r>
        <w:t>Sunset Reviews assess:</w:t>
      </w:r>
    </w:p>
    <w:p w14:paraId="45E143F3" w14:textId="77777777" w:rsidR="00737A22" w:rsidRDefault="00000000">
      <w:pPr>
        <w:numPr>
          <w:ilvl w:val="0"/>
          <w:numId w:val="30"/>
        </w:numPr>
        <w:ind w:right="1" w:hanging="140"/>
      </w:pPr>
      <w:r>
        <w:t>Ongoing public value</w:t>
      </w:r>
    </w:p>
    <w:p w14:paraId="6DF896D8" w14:textId="77777777" w:rsidR="00737A22" w:rsidRDefault="00000000">
      <w:pPr>
        <w:numPr>
          <w:ilvl w:val="0"/>
          <w:numId w:val="30"/>
        </w:numPr>
        <w:ind w:right="1" w:hanging="140"/>
      </w:pPr>
      <w:r>
        <w:t>Unintended systemic consequences</w:t>
      </w:r>
    </w:p>
    <w:p w14:paraId="74BFC6F0" w14:textId="77777777" w:rsidR="00737A22" w:rsidRDefault="00000000">
      <w:pPr>
        <w:numPr>
          <w:ilvl w:val="0"/>
          <w:numId w:val="30"/>
        </w:numPr>
        <w:spacing w:after="331"/>
        <w:ind w:right="1" w:hanging="140"/>
      </w:pPr>
      <w:r>
        <w:t>Opportunities for modernization, reform, or retirement</w:t>
      </w:r>
    </w:p>
    <w:p w14:paraId="7C3FE9BB" w14:textId="77777777" w:rsidR="00737A22" w:rsidRDefault="00000000">
      <w:pPr>
        <w:spacing w:after="251"/>
        <w:ind w:left="115" w:right="1"/>
      </w:pPr>
      <w:r>
        <w:t>Reviews may be initiated through civic proposals, Concord audits, or Tribunal mandates.</w:t>
      </w:r>
    </w:p>
    <w:p w14:paraId="3AF6B793" w14:textId="77777777" w:rsidR="00737A22" w:rsidRDefault="00000000">
      <w:pPr>
        <w:pStyle w:val="Heading2"/>
        <w:ind w:left="115"/>
      </w:pPr>
      <w:r>
        <w:t>8.2 Equity Audits</w:t>
      </w:r>
    </w:p>
    <w:p w14:paraId="25ED59FF" w14:textId="77777777" w:rsidR="00737A22" w:rsidRDefault="00000000">
      <w:pPr>
        <w:spacing w:after="328"/>
        <w:ind w:left="115" w:right="1"/>
      </w:pPr>
      <w:r>
        <w:t>Annual Equity Audits ensure that Arcadian systems promote fairness, accessibility, and constitutional consistency.</w:t>
      </w:r>
    </w:p>
    <w:p w14:paraId="1DA24C14" w14:textId="77777777" w:rsidR="00737A22" w:rsidRDefault="00000000">
      <w:pPr>
        <w:ind w:left="115" w:right="1"/>
      </w:pPr>
      <w:r>
        <w:t>Equity Audits include:</w:t>
      </w:r>
    </w:p>
    <w:p w14:paraId="764D56D5" w14:textId="77777777" w:rsidR="00737A22" w:rsidRDefault="00000000">
      <w:pPr>
        <w:numPr>
          <w:ilvl w:val="0"/>
          <w:numId w:val="31"/>
        </w:numPr>
        <w:ind w:right="1" w:hanging="140"/>
      </w:pPr>
      <w:r>
        <w:t xml:space="preserve">Regional </w:t>
      </w:r>
      <w:proofErr w:type="spellStart"/>
      <w:r>
        <w:t>CivicNet</w:t>
      </w:r>
      <w:proofErr w:type="spellEnd"/>
      <w:r>
        <w:t xml:space="preserve"> access surveys</w:t>
      </w:r>
    </w:p>
    <w:p w14:paraId="100912BB" w14:textId="77777777" w:rsidR="00737A22" w:rsidRDefault="00000000">
      <w:pPr>
        <w:numPr>
          <w:ilvl w:val="0"/>
          <w:numId w:val="31"/>
        </w:numPr>
        <w:ind w:right="1" w:hanging="140"/>
      </w:pPr>
      <w:r>
        <w:t>Job classification opportunity analyses</w:t>
      </w:r>
    </w:p>
    <w:p w14:paraId="47205265" w14:textId="77777777" w:rsidR="00737A22" w:rsidRDefault="00000000">
      <w:pPr>
        <w:numPr>
          <w:ilvl w:val="0"/>
          <w:numId w:val="31"/>
        </w:numPr>
        <w:spacing w:after="331"/>
        <w:ind w:right="1" w:hanging="140"/>
      </w:pPr>
      <w:r>
        <w:t>Healthcare, education, and housing accessibility reviews</w:t>
      </w:r>
    </w:p>
    <w:p w14:paraId="3E05CAF4" w14:textId="77777777" w:rsidR="00737A22" w:rsidRDefault="00000000">
      <w:pPr>
        <w:spacing w:after="248"/>
        <w:ind w:left="115" w:right="1"/>
      </w:pPr>
      <w:r>
        <w:t xml:space="preserve">Audit summaries must be published to </w:t>
      </w:r>
      <w:proofErr w:type="spellStart"/>
      <w:r>
        <w:t>CivicNet</w:t>
      </w:r>
      <w:proofErr w:type="spellEnd"/>
      <w:r>
        <w:t xml:space="preserve"> for public review and incorporated into subsequent Mandate cycles.</w:t>
      </w:r>
    </w:p>
    <w:p w14:paraId="7F47B972" w14:textId="77777777" w:rsidR="00737A22" w:rsidRDefault="00000000">
      <w:pPr>
        <w:pStyle w:val="Heading2"/>
        <w:ind w:left="115"/>
      </w:pPr>
      <w:r>
        <w:t>8.3 Structural Resilience Programs</w:t>
      </w:r>
    </w:p>
    <w:p w14:paraId="7DA23D33" w14:textId="77777777" w:rsidR="00737A22" w:rsidRDefault="00000000">
      <w:pPr>
        <w:ind w:left="115" w:right="1"/>
      </w:pPr>
      <w:r>
        <w:t>Arcadia maintains continuous structural resilience through:</w:t>
      </w:r>
    </w:p>
    <w:p w14:paraId="5412D838" w14:textId="77777777" w:rsidR="00737A22" w:rsidRDefault="00000000">
      <w:pPr>
        <w:numPr>
          <w:ilvl w:val="0"/>
          <w:numId w:val="32"/>
        </w:numPr>
        <w:ind w:right="1" w:hanging="140"/>
      </w:pPr>
      <w:r>
        <w:t>Mandatory Restoration Simulations</w:t>
      </w:r>
    </w:p>
    <w:p w14:paraId="71FDBE92" w14:textId="77777777" w:rsidR="00737A22" w:rsidRDefault="00000000">
      <w:pPr>
        <w:numPr>
          <w:ilvl w:val="0"/>
          <w:numId w:val="32"/>
        </w:numPr>
        <w:ind w:right="1" w:hanging="140"/>
      </w:pPr>
      <w:proofErr w:type="spellStart"/>
      <w:r>
        <w:t>CivicNet</w:t>
      </w:r>
      <w:proofErr w:type="spellEnd"/>
      <w:r>
        <w:t xml:space="preserve"> Integrity Tests</w:t>
      </w:r>
    </w:p>
    <w:p w14:paraId="2E84EC43" w14:textId="77777777" w:rsidR="00737A22" w:rsidRDefault="00000000">
      <w:pPr>
        <w:numPr>
          <w:ilvl w:val="0"/>
          <w:numId w:val="32"/>
        </w:numPr>
        <w:spacing w:after="331"/>
        <w:ind w:right="1" w:hanging="140"/>
      </w:pPr>
      <w:r>
        <w:t>Regional Disaster Readiness Drills</w:t>
      </w:r>
    </w:p>
    <w:p w14:paraId="20F6B1EB" w14:textId="2FFB9B4A" w:rsidR="00836AA7" w:rsidRDefault="00000000" w:rsidP="00984578">
      <w:r>
        <w:t>Each branch must maintain independent disaster protocols, reviewed annually by the Tribunal and the Crisis Guardianship Board.</w:t>
      </w:r>
    </w:p>
    <w:p w14:paraId="2902655F" w14:textId="77777777" w:rsidR="00984578" w:rsidRDefault="00984578" w:rsidP="00984578"/>
    <w:p w14:paraId="48631F00" w14:textId="77777777" w:rsidR="00984578" w:rsidRDefault="00984578" w:rsidP="00984578"/>
    <w:p w14:paraId="2DBFE2B0" w14:textId="77777777" w:rsidR="00836AA7" w:rsidRDefault="00836AA7">
      <w:pPr>
        <w:pStyle w:val="Heading2"/>
        <w:ind w:left="115"/>
      </w:pPr>
    </w:p>
    <w:p w14:paraId="149C58F9" w14:textId="7EF8443D" w:rsidR="00737A22" w:rsidRDefault="00000000">
      <w:pPr>
        <w:pStyle w:val="Heading2"/>
        <w:ind w:left="115"/>
      </w:pPr>
      <w:r>
        <w:t>8.4</w:t>
      </w:r>
      <w:r w:rsidR="00836AA7">
        <w:t xml:space="preserve"> </w:t>
      </w:r>
      <w:r>
        <w:t>Public Feedback and Mandate Integration</w:t>
      </w:r>
    </w:p>
    <w:p w14:paraId="4D0E012D" w14:textId="77777777" w:rsidR="00737A22" w:rsidRDefault="00000000">
      <w:pPr>
        <w:spacing w:after="328"/>
        <w:ind w:left="115" w:right="1"/>
      </w:pPr>
      <w:r>
        <w:t xml:space="preserve">Citizens may submit feedback on any constitutional structure through </w:t>
      </w:r>
      <w:proofErr w:type="spellStart"/>
      <w:r>
        <w:t>CivicNet</w:t>
      </w:r>
      <w:proofErr w:type="spellEnd"/>
      <w:r>
        <w:t xml:space="preserve"> Transparency Portals.</w:t>
      </w:r>
    </w:p>
    <w:p w14:paraId="2D500872" w14:textId="77777777" w:rsidR="00737A22" w:rsidRDefault="00000000">
      <w:pPr>
        <w:ind w:left="115" w:right="1"/>
      </w:pPr>
      <w:r>
        <w:t xml:space="preserve">If feedback receives civic engagement equal to or exceeding 2% of verified </w:t>
      </w:r>
      <w:proofErr w:type="spellStart"/>
      <w:r>
        <w:t>CivicNet</w:t>
      </w:r>
      <w:proofErr w:type="spellEnd"/>
      <w:r>
        <w:t xml:space="preserve"> participants:</w:t>
      </w:r>
    </w:p>
    <w:p w14:paraId="7260C2DF" w14:textId="77777777" w:rsidR="00737A22" w:rsidRDefault="00000000">
      <w:pPr>
        <w:numPr>
          <w:ilvl w:val="0"/>
          <w:numId w:val="33"/>
        </w:numPr>
        <w:ind w:right="1" w:hanging="140"/>
      </w:pPr>
      <w:r>
        <w:t>Mandatory review is triggered within 18 months</w:t>
      </w:r>
    </w:p>
    <w:p w14:paraId="0520CD77" w14:textId="77777777" w:rsidR="00737A22" w:rsidRDefault="00000000">
      <w:pPr>
        <w:numPr>
          <w:ilvl w:val="0"/>
          <w:numId w:val="33"/>
        </w:numPr>
        <w:ind w:right="1" w:hanging="140"/>
      </w:pPr>
      <w:r>
        <w:t>Feasibility studies and scenario simulations must be made public</w:t>
      </w:r>
    </w:p>
    <w:p w14:paraId="567709CC" w14:textId="77777777" w:rsidR="00737A22" w:rsidRDefault="00000000">
      <w:pPr>
        <w:numPr>
          <w:ilvl w:val="0"/>
          <w:numId w:val="33"/>
        </w:numPr>
        <w:spacing w:after="331"/>
        <w:ind w:right="1" w:hanging="140"/>
      </w:pPr>
      <w:r>
        <w:t>Proposals arising from feedback are fast-tracked into Mandate Review Cycles</w:t>
      </w:r>
    </w:p>
    <w:p w14:paraId="2FBFC076" w14:textId="77777777" w:rsidR="00737A22" w:rsidRDefault="00000000">
      <w:pPr>
        <w:spacing w:after="248"/>
        <w:ind w:left="115" w:right="1"/>
      </w:pPr>
      <w:r>
        <w:t>This process ensures the Arcadian Constitution remains dynamic, participatory, and structurally sound.</w:t>
      </w:r>
    </w:p>
    <w:p w14:paraId="6A47312D" w14:textId="77777777" w:rsidR="00737A22" w:rsidRDefault="00000000">
      <w:pPr>
        <w:pStyle w:val="Heading2"/>
        <w:ind w:left="115"/>
      </w:pPr>
      <w:r>
        <w:t>8.5 Rapid Adaptation Triggers</w:t>
      </w:r>
    </w:p>
    <w:p w14:paraId="48368209" w14:textId="77777777" w:rsidR="00737A22" w:rsidRDefault="00000000">
      <w:pPr>
        <w:spacing w:after="328"/>
        <w:ind w:left="115" w:right="1"/>
      </w:pPr>
      <w:r>
        <w:t>In the event of sudden technological, environmental, or socio-political shifts, the Civic Arbiter may initiate Rapid Adaptation Triggers.</w:t>
      </w:r>
    </w:p>
    <w:p w14:paraId="6E276251" w14:textId="77777777" w:rsidR="00737A22" w:rsidRDefault="00000000">
      <w:pPr>
        <w:ind w:left="115" w:right="1"/>
      </w:pPr>
      <w:r>
        <w:t>Rapid Adaptation Triggers allow provisional structural changes subject to:</w:t>
      </w:r>
    </w:p>
    <w:p w14:paraId="77F3AF77" w14:textId="77777777" w:rsidR="00737A22" w:rsidRDefault="00000000">
      <w:pPr>
        <w:numPr>
          <w:ilvl w:val="0"/>
          <w:numId w:val="34"/>
        </w:numPr>
        <w:ind w:right="1" w:hanging="140"/>
      </w:pPr>
      <w:r>
        <w:t>Emergency structural reviews</w:t>
      </w:r>
    </w:p>
    <w:p w14:paraId="5A9F53C0" w14:textId="77777777" w:rsidR="00737A22" w:rsidRDefault="00000000">
      <w:pPr>
        <w:numPr>
          <w:ilvl w:val="0"/>
          <w:numId w:val="34"/>
        </w:numPr>
        <w:ind w:right="1" w:hanging="140"/>
      </w:pPr>
      <w:r>
        <w:t>Temporary preservation or deactivation of vulnerable systems</w:t>
      </w:r>
    </w:p>
    <w:p w14:paraId="2D5CDFC4" w14:textId="77777777" w:rsidR="00737A22" w:rsidRDefault="00000000">
      <w:pPr>
        <w:numPr>
          <w:ilvl w:val="0"/>
          <w:numId w:val="34"/>
        </w:numPr>
        <w:spacing w:after="331"/>
        <w:ind w:right="1" w:hanging="140"/>
      </w:pPr>
      <w:r>
        <w:t>Short-term experimental frameworks under public oversight</w:t>
      </w:r>
    </w:p>
    <w:p w14:paraId="5F013512" w14:textId="77777777" w:rsidR="00737A22" w:rsidRDefault="00000000">
      <w:pPr>
        <w:ind w:left="115" w:right="1"/>
      </w:pPr>
      <w:r>
        <w:t>All Rapid Adaptation actions must undergo a Sunset Review and citizen audit within three years of activation to determine permanency or termination.</w:t>
      </w:r>
    </w:p>
    <w:p w14:paraId="72B7FF4E" w14:textId="77777777" w:rsidR="005550C7" w:rsidRDefault="005550C7">
      <w:pPr>
        <w:ind w:left="115" w:right="1"/>
      </w:pPr>
    </w:p>
    <w:p w14:paraId="656639D6" w14:textId="77777777" w:rsidR="005550C7" w:rsidRDefault="005550C7" w:rsidP="005550C7">
      <w:pPr>
        <w:ind w:left="115" w:right="1"/>
      </w:pPr>
    </w:p>
    <w:p w14:paraId="43D90CD7" w14:textId="77777777" w:rsidR="005550C7" w:rsidRDefault="005550C7" w:rsidP="005550C7">
      <w:pPr>
        <w:ind w:left="115" w:right="1"/>
      </w:pPr>
    </w:p>
    <w:p w14:paraId="23D53DA5" w14:textId="77777777" w:rsidR="005550C7" w:rsidRDefault="005550C7" w:rsidP="005550C7">
      <w:pPr>
        <w:ind w:left="115" w:right="1"/>
      </w:pPr>
    </w:p>
    <w:p w14:paraId="1EA05BC3" w14:textId="77777777" w:rsidR="005550C7" w:rsidRDefault="005550C7" w:rsidP="005550C7">
      <w:pPr>
        <w:ind w:left="115" w:right="1"/>
      </w:pPr>
    </w:p>
    <w:p w14:paraId="095202FE" w14:textId="77777777" w:rsidR="005550C7" w:rsidRDefault="005550C7" w:rsidP="005550C7">
      <w:pPr>
        <w:ind w:left="115" w:right="1"/>
      </w:pPr>
    </w:p>
    <w:p w14:paraId="6338A017" w14:textId="77777777" w:rsidR="005550C7" w:rsidRDefault="005550C7" w:rsidP="005550C7">
      <w:pPr>
        <w:ind w:left="115" w:right="1"/>
      </w:pPr>
    </w:p>
    <w:p w14:paraId="71A1030A" w14:textId="77777777" w:rsidR="005550C7" w:rsidRDefault="005550C7" w:rsidP="005550C7">
      <w:pPr>
        <w:ind w:left="115" w:right="1"/>
      </w:pPr>
    </w:p>
    <w:p w14:paraId="681BB670" w14:textId="77777777" w:rsidR="005550C7" w:rsidRDefault="005550C7" w:rsidP="005550C7">
      <w:pPr>
        <w:ind w:left="115" w:right="1"/>
      </w:pPr>
    </w:p>
    <w:p w14:paraId="5B5B06D2" w14:textId="77777777" w:rsidR="005550C7" w:rsidRDefault="005550C7" w:rsidP="005550C7">
      <w:pPr>
        <w:ind w:left="115" w:right="1"/>
      </w:pPr>
    </w:p>
    <w:p w14:paraId="793141A5" w14:textId="77777777" w:rsidR="005550C7" w:rsidRDefault="005550C7" w:rsidP="005550C7">
      <w:pPr>
        <w:ind w:left="115" w:right="1"/>
      </w:pPr>
    </w:p>
    <w:p w14:paraId="1387E993" w14:textId="77777777" w:rsidR="005550C7" w:rsidRDefault="005550C7" w:rsidP="005550C7">
      <w:pPr>
        <w:ind w:left="115" w:right="1"/>
      </w:pPr>
    </w:p>
    <w:p w14:paraId="24F76BD2" w14:textId="77777777" w:rsidR="005550C7" w:rsidRDefault="005550C7" w:rsidP="005550C7">
      <w:pPr>
        <w:ind w:left="115" w:right="1"/>
      </w:pPr>
    </w:p>
    <w:p w14:paraId="7D314559" w14:textId="77777777" w:rsidR="00984578" w:rsidRDefault="00984578" w:rsidP="005550C7">
      <w:pPr>
        <w:ind w:left="115" w:right="1"/>
        <w:rPr>
          <w:b/>
          <w:bCs/>
        </w:rPr>
      </w:pPr>
    </w:p>
    <w:p w14:paraId="05138D8E" w14:textId="77777777" w:rsidR="00984578" w:rsidRDefault="00984578" w:rsidP="005550C7">
      <w:pPr>
        <w:ind w:left="115" w:right="1"/>
        <w:rPr>
          <w:b/>
          <w:bCs/>
        </w:rPr>
      </w:pPr>
    </w:p>
    <w:p w14:paraId="693291D2" w14:textId="663E74CB" w:rsidR="005550C7" w:rsidRPr="005550C7" w:rsidRDefault="005550C7" w:rsidP="005550C7">
      <w:pPr>
        <w:ind w:left="115" w:right="1"/>
        <w:rPr>
          <w:b/>
          <w:bCs/>
        </w:rPr>
      </w:pPr>
      <w:r w:rsidRPr="005550C7">
        <w:rPr>
          <w:b/>
          <w:bCs/>
        </w:rPr>
        <w:lastRenderedPageBreak/>
        <w:t>8.6 Branch Purge Protocol</w:t>
      </w:r>
    </w:p>
    <w:p w14:paraId="54111D19" w14:textId="77777777" w:rsidR="005550C7" w:rsidRDefault="005550C7" w:rsidP="005550C7">
      <w:pPr>
        <w:ind w:left="115" w:right="1"/>
      </w:pPr>
    </w:p>
    <w:p w14:paraId="2F9632EE" w14:textId="77777777" w:rsidR="005550C7" w:rsidRDefault="005550C7" w:rsidP="005550C7">
      <w:pPr>
        <w:ind w:left="115" w:right="1"/>
      </w:pPr>
      <w:r>
        <w:t>In the event a constitutional branch deviates fundamentally from Arcadian principles—through collapse, authoritarian drift, or systemic corruption—a Branch Purge Protocol may be initiated.</w:t>
      </w:r>
    </w:p>
    <w:p w14:paraId="302CAF0D" w14:textId="77777777" w:rsidR="005550C7" w:rsidRDefault="005550C7" w:rsidP="005550C7">
      <w:pPr>
        <w:ind w:left="115" w:right="1"/>
      </w:pPr>
    </w:p>
    <w:p w14:paraId="3D44505A" w14:textId="77777777" w:rsidR="005550C7" w:rsidRDefault="005550C7" w:rsidP="005550C7">
      <w:pPr>
        <w:ind w:left="115" w:right="1"/>
      </w:pPr>
      <w:r>
        <w:t>Activation requires:</w:t>
      </w:r>
    </w:p>
    <w:p w14:paraId="15AAED22" w14:textId="42F02DFB" w:rsidR="005550C7" w:rsidRDefault="005550C7" w:rsidP="005550C7">
      <w:pPr>
        <w:ind w:left="0" w:right="1" w:firstLine="0"/>
      </w:pPr>
      <w:r>
        <w:t>-Joint petition by both remaining branches,</w:t>
      </w:r>
    </w:p>
    <w:p w14:paraId="200E86DC" w14:textId="1320D618" w:rsidR="005550C7" w:rsidRDefault="005550C7" w:rsidP="005550C7">
      <w:pPr>
        <w:ind w:left="0" w:right="1" w:firstLine="0"/>
      </w:pPr>
      <w:r>
        <w:t>-Public justification from the Civic Arbiter, and</w:t>
      </w:r>
    </w:p>
    <w:p w14:paraId="20B80C3D" w14:textId="6DC21D60" w:rsidR="005550C7" w:rsidRDefault="005550C7" w:rsidP="005550C7">
      <w:pPr>
        <w:ind w:left="0" w:right="1" w:firstLine="0"/>
      </w:pPr>
      <w:r>
        <w:t xml:space="preserve">-Two-thirds </w:t>
      </w:r>
      <w:proofErr w:type="spellStart"/>
      <w:r>
        <w:t>CivicNet</w:t>
      </w:r>
      <w:proofErr w:type="spellEnd"/>
      <w:r>
        <w:t xml:space="preserve"> ratification in a Tier 3 Mandate.</w:t>
      </w:r>
    </w:p>
    <w:p w14:paraId="4FBA3702" w14:textId="77777777" w:rsidR="005550C7" w:rsidRDefault="005550C7" w:rsidP="005550C7">
      <w:pPr>
        <w:ind w:left="115" w:right="1"/>
      </w:pPr>
    </w:p>
    <w:p w14:paraId="35DD2011" w14:textId="77777777" w:rsidR="005550C7" w:rsidRDefault="005550C7" w:rsidP="005550C7">
      <w:pPr>
        <w:ind w:left="115" w:right="1"/>
      </w:pPr>
      <w:r>
        <w:t>Upon activation:</w:t>
      </w:r>
    </w:p>
    <w:p w14:paraId="24EAAEE9" w14:textId="4AEDD0BA" w:rsidR="005550C7" w:rsidRDefault="005550C7" w:rsidP="005550C7">
      <w:pPr>
        <w:ind w:left="0" w:right="1" w:firstLine="0"/>
      </w:pPr>
      <w:r>
        <w:t>-The affected branch shall be dissolved in its current form,</w:t>
      </w:r>
    </w:p>
    <w:p w14:paraId="20701992" w14:textId="206D5C4B" w:rsidR="005550C7" w:rsidRDefault="005550C7" w:rsidP="005550C7">
      <w:pPr>
        <w:ind w:left="0" w:right="1" w:firstLine="0"/>
      </w:pPr>
      <w:r>
        <w:t>-A Transitional Oversight Panel and Restoration Tribunal shall assume interim functions,</w:t>
      </w:r>
    </w:p>
    <w:p w14:paraId="7BB36C84" w14:textId="1E7A723B" w:rsidR="005550C7" w:rsidRDefault="005550C7" w:rsidP="005550C7">
      <w:pPr>
        <w:ind w:left="0" w:right="1" w:firstLine="0"/>
      </w:pPr>
      <w:r>
        <w:t>-A full redesign must be proposed within 12 months and ratified by public vote.</w:t>
      </w:r>
    </w:p>
    <w:p w14:paraId="2D570235" w14:textId="77777777" w:rsidR="005550C7" w:rsidRDefault="005550C7" w:rsidP="005550C7">
      <w:pPr>
        <w:ind w:left="115" w:right="1"/>
      </w:pPr>
    </w:p>
    <w:p w14:paraId="7DFC87A3" w14:textId="77777777" w:rsidR="005550C7" w:rsidRDefault="005550C7" w:rsidP="005550C7">
      <w:pPr>
        <w:ind w:left="115" w:right="1"/>
      </w:pPr>
      <w:r>
        <w:t>The Branch Purge Protocol may not be used to eliminate the tri-branch structure itself, nor to suppress dissent or Mandate-based opposition.</w:t>
      </w:r>
    </w:p>
    <w:p w14:paraId="5BEC76FE" w14:textId="77777777" w:rsidR="005550C7" w:rsidRDefault="005550C7" w:rsidP="005550C7">
      <w:pPr>
        <w:ind w:left="115" w:right="1"/>
      </w:pPr>
    </w:p>
    <w:p w14:paraId="472A6FEF" w14:textId="199DD501" w:rsidR="005550C7" w:rsidRDefault="005550C7" w:rsidP="005550C7">
      <w:pPr>
        <w:ind w:left="115" w:right="1"/>
      </w:pPr>
      <w:r>
        <w:t xml:space="preserve">All actions must be logged to </w:t>
      </w:r>
      <w:proofErr w:type="spellStart"/>
      <w:r>
        <w:t>CivicNet</w:t>
      </w:r>
      <w:proofErr w:type="spellEnd"/>
      <w:r>
        <w:t xml:space="preserve"> within 72 hours and are subject to post-action Tribunal audit.</w:t>
      </w:r>
    </w:p>
    <w:p w14:paraId="0D3AB212" w14:textId="77777777" w:rsidR="00836AA7" w:rsidRDefault="00836AA7">
      <w:pPr>
        <w:pStyle w:val="Heading1"/>
        <w:ind w:left="1362"/>
        <w:jc w:val="left"/>
      </w:pPr>
    </w:p>
    <w:p w14:paraId="40434FE0" w14:textId="77777777" w:rsidR="00836AA7" w:rsidRDefault="00836AA7">
      <w:pPr>
        <w:pStyle w:val="Heading1"/>
        <w:ind w:left="1362"/>
        <w:jc w:val="left"/>
      </w:pPr>
    </w:p>
    <w:p w14:paraId="73F1ED51" w14:textId="77777777" w:rsidR="00836AA7" w:rsidRDefault="00836AA7">
      <w:pPr>
        <w:pStyle w:val="Heading1"/>
        <w:ind w:left="1362"/>
        <w:jc w:val="left"/>
      </w:pPr>
    </w:p>
    <w:p w14:paraId="245F5584" w14:textId="77777777" w:rsidR="00836AA7" w:rsidRDefault="00836AA7">
      <w:pPr>
        <w:pStyle w:val="Heading1"/>
        <w:ind w:left="1362"/>
        <w:jc w:val="left"/>
      </w:pPr>
    </w:p>
    <w:p w14:paraId="26AF3824" w14:textId="77777777" w:rsidR="00836AA7" w:rsidRDefault="00836AA7">
      <w:pPr>
        <w:pStyle w:val="Heading1"/>
        <w:ind w:left="1362"/>
        <w:jc w:val="left"/>
      </w:pPr>
    </w:p>
    <w:p w14:paraId="049FEA6C" w14:textId="77777777" w:rsidR="00836AA7" w:rsidRDefault="00836AA7" w:rsidP="00836AA7"/>
    <w:p w14:paraId="2526FE23" w14:textId="77777777" w:rsidR="00836AA7" w:rsidRDefault="00836AA7" w:rsidP="00836AA7">
      <w:pPr>
        <w:pStyle w:val="Heading1"/>
        <w:ind w:left="0" w:firstLine="0"/>
        <w:jc w:val="left"/>
      </w:pPr>
    </w:p>
    <w:p w14:paraId="47596982" w14:textId="77777777" w:rsidR="00836AA7" w:rsidRPr="00836AA7" w:rsidRDefault="00836AA7" w:rsidP="00836AA7"/>
    <w:p w14:paraId="4C5DEFB2" w14:textId="63F054F6" w:rsidR="00737A22" w:rsidRDefault="00000000">
      <w:pPr>
        <w:pStyle w:val="Heading1"/>
        <w:ind w:left="1362"/>
        <w:jc w:val="left"/>
      </w:pPr>
      <w:bookmarkStart w:id="9" w:name="_Toc204194288"/>
      <w:r>
        <w:lastRenderedPageBreak/>
        <w:t>Part IX - Constitutional Amendments and Preservation</w:t>
      </w:r>
      <w:bookmarkEnd w:id="9"/>
    </w:p>
    <w:p w14:paraId="4AC158AE" w14:textId="77777777" w:rsidR="00737A22" w:rsidRDefault="00000000">
      <w:pPr>
        <w:pStyle w:val="Heading2"/>
        <w:ind w:left="115"/>
      </w:pPr>
      <w:r>
        <w:t>9.1 Amendment Pathways</w:t>
      </w:r>
    </w:p>
    <w:p w14:paraId="7673DCF4" w14:textId="77777777" w:rsidR="00737A22" w:rsidRDefault="00000000">
      <w:pPr>
        <w:spacing w:after="331"/>
        <w:ind w:left="115" w:right="1"/>
      </w:pPr>
      <w:r>
        <w:t>Arcadia's Constitution may be amended only through Tier 3 Mandate cycles.</w:t>
      </w:r>
    </w:p>
    <w:p w14:paraId="55F0835C" w14:textId="77777777" w:rsidR="00737A22" w:rsidRDefault="00000000">
      <w:pPr>
        <w:ind w:left="115" w:right="1"/>
      </w:pPr>
      <w:r>
        <w:t>Proposals must meet the following conditions before being eligible for amendment consideration:</w:t>
      </w:r>
    </w:p>
    <w:p w14:paraId="06EC510B" w14:textId="77777777" w:rsidR="00737A22" w:rsidRDefault="00000000">
      <w:pPr>
        <w:numPr>
          <w:ilvl w:val="0"/>
          <w:numId w:val="35"/>
        </w:numPr>
        <w:ind w:right="1" w:hanging="140"/>
      </w:pPr>
      <w:r>
        <w:t>Pass initial Simplification and Feasibility Reviews</w:t>
      </w:r>
    </w:p>
    <w:p w14:paraId="32EDC6B3" w14:textId="77777777" w:rsidR="00737A22" w:rsidRDefault="00000000">
      <w:pPr>
        <w:numPr>
          <w:ilvl w:val="0"/>
          <w:numId w:val="35"/>
        </w:numPr>
        <w:ind w:right="1" w:hanging="140"/>
      </w:pPr>
      <w:r>
        <w:t xml:space="preserve">Undergo public </w:t>
      </w:r>
      <w:proofErr w:type="spellStart"/>
      <w:r>
        <w:t>CivicNet</w:t>
      </w:r>
      <w:proofErr w:type="spellEnd"/>
      <w:r>
        <w:t xml:space="preserve"> simulation periods</w:t>
      </w:r>
    </w:p>
    <w:p w14:paraId="66EC813D" w14:textId="043AE720" w:rsidR="00737A22" w:rsidRDefault="00000000">
      <w:pPr>
        <w:numPr>
          <w:ilvl w:val="0"/>
          <w:numId w:val="35"/>
        </w:numPr>
        <w:spacing w:after="328"/>
        <w:ind w:right="1" w:hanging="140"/>
      </w:pPr>
      <w:r>
        <w:t xml:space="preserve">Receive a minimum two-thirds (66.7%) approval vote during the designated </w:t>
      </w:r>
      <w:proofErr w:type="spellStart"/>
      <w:r>
        <w:t>CivicNet</w:t>
      </w:r>
      <w:proofErr w:type="spellEnd"/>
      <w:r w:rsidR="005550C7">
        <w:t xml:space="preserve"> </w:t>
      </w:r>
      <w:r>
        <w:t>Mandate election</w:t>
      </w:r>
    </w:p>
    <w:p w14:paraId="1A26F48D" w14:textId="77777777" w:rsidR="00737A22" w:rsidRDefault="00000000">
      <w:pPr>
        <w:spacing w:after="248"/>
        <w:ind w:left="115" w:right="1"/>
      </w:pPr>
      <w:r>
        <w:t>Tier 3 Mandates require a 6-month public feedback window before final voting to ensure maximum deliberation.</w:t>
      </w:r>
    </w:p>
    <w:p w14:paraId="63809492" w14:textId="77777777" w:rsidR="00737A22" w:rsidRDefault="00000000">
      <w:pPr>
        <w:pStyle w:val="Heading2"/>
        <w:ind w:left="115"/>
      </w:pPr>
      <w:r>
        <w:t>9.2 Structural Preservation Safeguards</w:t>
      </w:r>
    </w:p>
    <w:p w14:paraId="56D08C97" w14:textId="77777777" w:rsidR="00737A22" w:rsidRDefault="00000000">
      <w:pPr>
        <w:ind w:left="115" w:right="1"/>
      </w:pPr>
      <w:r>
        <w:t>No amendment may:</w:t>
      </w:r>
    </w:p>
    <w:p w14:paraId="19AE57BF" w14:textId="77777777" w:rsidR="00737A22" w:rsidRDefault="00000000">
      <w:pPr>
        <w:numPr>
          <w:ilvl w:val="0"/>
          <w:numId w:val="36"/>
        </w:numPr>
        <w:ind w:right="1" w:hanging="140"/>
      </w:pPr>
      <w:r>
        <w:t>Abolish the tri-branch structure without simultaneous full constitutional redesign</w:t>
      </w:r>
    </w:p>
    <w:p w14:paraId="5068FA86" w14:textId="77777777" w:rsidR="00737A22" w:rsidRDefault="00000000">
      <w:pPr>
        <w:numPr>
          <w:ilvl w:val="0"/>
          <w:numId w:val="36"/>
        </w:numPr>
        <w:ind w:right="1" w:hanging="140"/>
      </w:pPr>
      <w:r>
        <w:t xml:space="preserve">Eliminate civic rights or the </w:t>
      </w:r>
      <w:proofErr w:type="spellStart"/>
      <w:r>
        <w:t>CivicNet</w:t>
      </w:r>
      <w:proofErr w:type="spellEnd"/>
      <w:r>
        <w:t xml:space="preserve"> public access infrastructure</w:t>
      </w:r>
    </w:p>
    <w:p w14:paraId="665FD319" w14:textId="77777777" w:rsidR="00737A22" w:rsidRDefault="00000000">
      <w:pPr>
        <w:numPr>
          <w:ilvl w:val="0"/>
          <w:numId w:val="36"/>
        </w:numPr>
        <w:spacing w:after="331"/>
        <w:ind w:right="1" w:hanging="140"/>
      </w:pPr>
      <w:r>
        <w:t>Remove Sunset Review, Equity Audit, or Tribunal Oversight mechanisms</w:t>
      </w:r>
    </w:p>
    <w:p w14:paraId="05325FEB" w14:textId="77777777" w:rsidR="00737A22" w:rsidRDefault="00000000">
      <w:pPr>
        <w:spacing w:after="248"/>
        <w:ind w:left="115" w:right="1"/>
      </w:pPr>
      <w:r>
        <w:t>Any amendment found to violate these structural safeguards by Tribunal review will be nullified and returned for public reconsideration.</w:t>
      </w:r>
    </w:p>
    <w:p w14:paraId="78967B2E" w14:textId="77777777" w:rsidR="00737A22" w:rsidRDefault="00000000">
      <w:pPr>
        <w:pStyle w:val="Heading2"/>
        <w:ind w:left="115"/>
      </w:pPr>
      <w:r>
        <w:t>9.3 Amendment Simulation Requirements</w:t>
      </w:r>
    </w:p>
    <w:p w14:paraId="4000987C" w14:textId="77777777" w:rsidR="00737A22" w:rsidRDefault="00000000">
      <w:pPr>
        <w:ind w:left="115" w:right="1"/>
      </w:pPr>
      <w:r>
        <w:t xml:space="preserve">Before any constitutional amendment is placed on the </w:t>
      </w:r>
      <w:proofErr w:type="spellStart"/>
      <w:r>
        <w:t>CivicNet</w:t>
      </w:r>
      <w:proofErr w:type="spellEnd"/>
      <w:r>
        <w:t xml:space="preserve"> ballot, a public Civic Simulation must demonstrate:</w:t>
      </w:r>
    </w:p>
    <w:p w14:paraId="71E6A1CA" w14:textId="77777777" w:rsidR="00737A22" w:rsidRDefault="00000000">
      <w:pPr>
        <w:numPr>
          <w:ilvl w:val="0"/>
          <w:numId w:val="37"/>
        </w:numPr>
        <w:ind w:right="1" w:hanging="140"/>
      </w:pPr>
      <w:r>
        <w:t>Potential structural impacts</w:t>
      </w:r>
    </w:p>
    <w:p w14:paraId="37D9ACEF" w14:textId="77777777" w:rsidR="00737A22" w:rsidRDefault="00000000">
      <w:pPr>
        <w:numPr>
          <w:ilvl w:val="0"/>
          <w:numId w:val="37"/>
        </w:numPr>
        <w:ind w:right="1" w:hanging="140"/>
      </w:pPr>
      <w:r>
        <w:t>Emergency resilience effects</w:t>
      </w:r>
    </w:p>
    <w:p w14:paraId="34CC0BB1" w14:textId="77777777" w:rsidR="00737A22" w:rsidRDefault="00000000">
      <w:pPr>
        <w:numPr>
          <w:ilvl w:val="0"/>
          <w:numId w:val="37"/>
        </w:numPr>
        <w:spacing w:after="328"/>
        <w:ind w:right="1" w:hanging="140"/>
      </w:pPr>
      <w:r>
        <w:t>Equity Audit implications- Judicial feasibility</w:t>
      </w:r>
    </w:p>
    <w:p w14:paraId="12E947FD" w14:textId="77777777" w:rsidR="00737A22" w:rsidRDefault="00000000">
      <w:pPr>
        <w:spacing w:after="248"/>
        <w:ind w:left="115" w:right="1"/>
      </w:pPr>
      <w:r>
        <w:t xml:space="preserve">Ratified amendments must have their simulations archived and kept accessible through </w:t>
      </w:r>
      <w:proofErr w:type="spellStart"/>
      <w:r>
        <w:t>CivicNet</w:t>
      </w:r>
      <w:proofErr w:type="spellEnd"/>
      <w:r>
        <w:t xml:space="preserve"> for a minimum of one decade.</w:t>
      </w:r>
    </w:p>
    <w:p w14:paraId="0653A5C0" w14:textId="77777777" w:rsidR="005550C7" w:rsidRDefault="005550C7">
      <w:pPr>
        <w:pStyle w:val="Heading2"/>
        <w:ind w:left="115"/>
      </w:pPr>
    </w:p>
    <w:p w14:paraId="7779E3A2" w14:textId="77777777" w:rsidR="005550C7" w:rsidRDefault="005550C7" w:rsidP="005550C7"/>
    <w:p w14:paraId="384D3F40" w14:textId="77777777" w:rsidR="005550C7" w:rsidRDefault="005550C7" w:rsidP="005550C7"/>
    <w:p w14:paraId="1A7B81B7" w14:textId="520A7D68" w:rsidR="00737A22" w:rsidRDefault="00000000">
      <w:pPr>
        <w:pStyle w:val="Heading2"/>
        <w:ind w:left="115"/>
      </w:pPr>
      <w:r>
        <w:lastRenderedPageBreak/>
        <w:t>9.4 Preservation of the Phoenix Protocol</w:t>
      </w:r>
    </w:p>
    <w:p w14:paraId="0F2C03EE" w14:textId="77777777" w:rsidR="00737A22" w:rsidRDefault="00000000">
      <w:pPr>
        <w:spacing w:after="328"/>
        <w:ind w:left="115" w:right="1"/>
      </w:pPr>
      <w:r>
        <w:t>The Phoenix Protocol cannot be repealed, amended, or undermined through ordinary Tier 3 Mandates.</w:t>
      </w:r>
    </w:p>
    <w:p w14:paraId="269F68A6" w14:textId="77777777" w:rsidR="00737A22" w:rsidRDefault="00000000">
      <w:pPr>
        <w:ind w:left="115" w:right="1"/>
      </w:pPr>
      <w:r>
        <w:t>Alteration to the Phoenix Protocol requires:</w:t>
      </w:r>
    </w:p>
    <w:p w14:paraId="4C7E8211" w14:textId="77777777" w:rsidR="00737A22" w:rsidRDefault="00000000">
      <w:pPr>
        <w:numPr>
          <w:ilvl w:val="0"/>
          <w:numId w:val="38"/>
        </w:numPr>
        <w:ind w:right="1" w:hanging="140"/>
      </w:pPr>
      <w:r>
        <w:t xml:space="preserve">A minimum 75% supermajority </w:t>
      </w:r>
      <w:proofErr w:type="spellStart"/>
      <w:r>
        <w:t>CivicNet</w:t>
      </w:r>
      <w:proofErr w:type="spellEnd"/>
      <w:r>
        <w:t xml:space="preserve"> ratification</w:t>
      </w:r>
    </w:p>
    <w:p w14:paraId="2C50B73E" w14:textId="77777777" w:rsidR="00737A22" w:rsidRDefault="00000000">
      <w:pPr>
        <w:numPr>
          <w:ilvl w:val="0"/>
          <w:numId w:val="38"/>
        </w:numPr>
        <w:ind w:right="1" w:hanging="140"/>
      </w:pPr>
      <w:r>
        <w:t>Tribunal and Guardian Assembly Restoration Tribunal consensus</w:t>
      </w:r>
    </w:p>
    <w:p w14:paraId="2F92A309" w14:textId="0680549E" w:rsidR="00737A22" w:rsidRDefault="00000000">
      <w:pPr>
        <w:numPr>
          <w:ilvl w:val="0"/>
          <w:numId w:val="38"/>
        </w:numPr>
        <w:spacing w:after="328"/>
        <w:ind w:right="1" w:hanging="140"/>
      </w:pPr>
      <w:r>
        <w:t>Feasibility modeling confirming the alternative system preserves survival and structural</w:t>
      </w:r>
      <w:r w:rsidR="005550C7">
        <w:t xml:space="preserve"> </w:t>
      </w:r>
      <w:r>
        <w:t>resilience guarantees</w:t>
      </w:r>
    </w:p>
    <w:p w14:paraId="326C0978" w14:textId="77777777" w:rsidR="005550C7" w:rsidRDefault="00000000">
      <w:pPr>
        <w:ind w:left="115" w:right="1"/>
      </w:pPr>
      <w:r>
        <w:t>The Phoenix Protocol remains the final constitutional failsafe against total systemic collapse.</w:t>
      </w:r>
    </w:p>
    <w:p w14:paraId="195886A5" w14:textId="77777777" w:rsidR="005550C7" w:rsidRDefault="005550C7">
      <w:pPr>
        <w:ind w:left="115" w:right="1"/>
      </w:pPr>
    </w:p>
    <w:p w14:paraId="445AC6A0" w14:textId="77777777" w:rsidR="005550C7" w:rsidRDefault="005550C7">
      <w:pPr>
        <w:ind w:left="115" w:right="1"/>
      </w:pPr>
    </w:p>
    <w:p w14:paraId="5840F370" w14:textId="77777777" w:rsidR="005550C7" w:rsidRDefault="005550C7">
      <w:pPr>
        <w:ind w:left="115" w:right="1"/>
      </w:pPr>
    </w:p>
    <w:p w14:paraId="65767BCD" w14:textId="77777777" w:rsidR="005550C7" w:rsidRDefault="005550C7">
      <w:pPr>
        <w:ind w:left="115" w:right="1"/>
      </w:pPr>
    </w:p>
    <w:p w14:paraId="5B8AD36B" w14:textId="77777777" w:rsidR="005550C7" w:rsidRDefault="005550C7">
      <w:pPr>
        <w:ind w:left="115" w:right="1"/>
      </w:pPr>
    </w:p>
    <w:p w14:paraId="0D87E849" w14:textId="77777777" w:rsidR="005550C7" w:rsidRDefault="005550C7">
      <w:pPr>
        <w:ind w:left="115" w:right="1"/>
      </w:pPr>
    </w:p>
    <w:p w14:paraId="05204E7B" w14:textId="77777777" w:rsidR="005550C7" w:rsidRDefault="005550C7">
      <w:pPr>
        <w:ind w:left="115" w:right="1"/>
      </w:pPr>
    </w:p>
    <w:p w14:paraId="28783683" w14:textId="77777777" w:rsidR="005550C7" w:rsidRDefault="005550C7">
      <w:pPr>
        <w:ind w:left="115" w:right="1"/>
      </w:pPr>
    </w:p>
    <w:p w14:paraId="1877E21E" w14:textId="77777777" w:rsidR="005550C7" w:rsidRDefault="005550C7">
      <w:pPr>
        <w:ind w:left="115" w:right="1"/>
      </w:pPr>
    </w:p>
    <w:p w14:paraId="56F6EB8F" w14:textId="77777777" w:rsidR="005550C7" w:rsidRDefault="005550C7">
      <w:pPr>
        <w:ind w:left="115" w:right="1"/>
      </w:pPr>
    </w:p>
    <w:p w14:paraId="48E6A866" w14:textId="44494D51" w:rsidR="005550C7" w:rsidRDefault="00000000" w:rsidP="005550C7">
      <w:pPr>
        <w:ind w:left="115" w:right="1"/>
      </w:pPr>
      <w:r>
        <w:br w:type="page"/>
      </w:r>
    </w:p>
    <w:p w14:paraId="41B518FE" w14:textId="4B2C1A92" w:rsidR="005550C7" w:rsidRPr="005550C7" w:rsidRDefault="005550C7" w:rsidP="005550C7">
      <w:pPr>
        <w:pStyle w:val="Heading1"/>
      </w:pPr>
      <w:bookmarkStart w:id="10" w:name="_Toc204194289"/>
      <w:r w:rsidRPr="005550C7">
        <w:lastRenderedPageBreak/>
        <w:t>Amendment I-</w:t>
      </w:r>
      <w:r w:rsidR="00984578">
        <w:t>A</w:t>
      </w:r>
      <w:r w:rsidRPr="005550C7">
        <w:t xml:space="preserve">: Establishment of the </w:t>
      </w:r>
      <w:proofErr w:type="spellStart"/>
      <w:r w:rsidRPr="005550C7">
        <w:t>CivicChain</w:t>
      </w:r>
      <w:proofErr w:type="spellEnd"/>
      <w:r w:rsidRPr="005550C7">
        <w:t xml:space="preserve"> Voting System</w:t>
      </w:r>
      <w:bookmarkEnd w:id="10"/>
    </w:p>
    <w:p w14:paraId="5B8CAF55" w14:textId="77777777" w:rsidR="005550C7" w:rsidRDefault="005550C7" w:rsidP="005550C7">
      <w:pPr>
        <w:ind w:left="115" w:right="1"/>
        <w:rPr>
          <w:b/>
          <w:bCs/>
        </w:rPr>
      </w:pPr>
      <w:r w:rsidRPr="005550C7">
        <w:rPr>
          <w:b/>
          <w:bCs/>
        </w:rPr>
        <w:t>Preamble</w:t>
      </w:r>
    </w:p>
    <w:p w14:paraId="3F62563F" w14:textId="77777777" w:rsidR="005550C7" w:rsidRPr="005550C7" w:rsidRDefault="005550C7" w:rsidP="005550C7">
      <w:pPr>
        <w:ind w:left="115" w:right="1"/>
      </w:pPr>
    </w:p>
    <w:p w14:paraId="3F2F2F6A" w14:textId="77777777" w:rsidR="005550C7" w:rsidRPr="005550C7" w:rsidRDefault="005550C7" w:rsidP="005550C7">
      <w:pPr>
        <w:ind w:left="115" w:right="1"/>
      </w:pPr>
      <w:r w:rsidRPr="005550C7">
        <w:t xml:space="preserve">In recognition of the right of every Arcadian citizen to a transparent, secure, and accessible method of civic participation, and in alignment with the structural values of decentralization, integrity, and regional autonomy, this amendment establishes the </w:t>
      </w:r>
      <w:proofErr w:type="spellStart"/>
      <w:r w:rsidRPr="005550C7">
        <w:t>CivicChain</w:t>
      </w:r>
      <w:proofErr w:type="spellEnd"/>
      <w:r w:rsidRPr="005550C7">
        <w:t xml:space="preserve"> voting system as the constitutional method by which the People’s Mandate shall be cast, recorded, and verified.</w:t>
      </w:r>
    </w:p>
    <w:p w14:paraId="222B8B59" w14:textId="77777777" w:rsidR="005550C7" w:rsidRDefault="005550C7" w:rsidP="005550C7">
      <w:pPr>
        <w:ind w:left="115" w:right="1"/>
        <w:rPr>
          <w:b/>
          <w:bCs/>
        </w:rPr>
      </w:pPr>
    </w:p>
    <w:p w14:paraId="103ABFB1" w14:textId="5A239582" w:rsidR="005550C7" w:rsidRDefault="005550C7" w:rsidP="005550C7">
      <w:pPr>
        <w:ind w:left="115" w:right="1"/>
        <w:rPr>
          <w:b/>
          <w:bCs/>
        </w:rPr>
      </w:pPr>
      <w:r w:rsidRPr="005550C7">
        <w:rPr>
          <w:b/>
          <w:bCs/>
        </w:rPr>
        <w:t xml:space="preserve">Section I – Establishment of </w:t>
      </w:r>
      <w:proofErr w:type="spellStart"/>
      <w:r w:rsidRPr="005550C7">
        <w:rPr>
          <w:b/>
          <w:bCs/>
        </w:rPr>
        <w:t>CivicChain</w:t>
      </w:r>
      <w:proofErr w:type="spellEnd"/>
    </w:p>
    <w:p w14:paraId="01EB462D" w14:textId="77777777" w:rsidR="005550C7" w:rsidRPr="005550C7" w:rsidRDefault="005550C7" w:rsidP="005550C7">
      <w:pPr>
        <w:ind w:left="115" w:right="1"/>
      </w:pPr>
    </w:p>
    <w:p w14:paraId="38D89609" w14:textId="77777777" w:rsidR="005550C7" w:rsidRPr="005550C7" w:rsidRDefault="005550C7" w:rsidP="00984578">
      <w:pPr>
        <w:numPr>
          <w:ilvl w:val="0"/>
          <w:numId w:val="87"/>
        </w:numPr>
        <w:ind w:right="1"/>
      </w:pPr>
      <w:r w:rsidRPr="005550C7">
        <w:t xml:space="preserve">Definition: The </w:t>
      </w:r>
      <w:proofErr w:type="spellStart"/>
      <w:r w:rsidRPr="005550C7">
        <w:t>CivicChain</w:t>
      </w:r>
      <w:proofErr w:type="spellEnd"/>
      <w:r w:rsidRPr="005550C7">
        <w:t xml:space="preserve"> is the official, decentralized, blockchain-based voting system of Arcadia, designed to record the results of the People’s Mandate in a binary format per citizen:</w:t>
      </w:r>
    </w:p>
    <w:p w14:paraId="68009B9A" w14:textId="00195FFF" w:rsidR="005550C7" w:rsidRPr="005550C7" w:rsidRDefault="005550C7" w:rsidP="005550C7">
      <w:pPr>
        <w:ind w:left="1440" w:right="1" w:firstLine="0"/>
      </w:pPr>
      <w:r>
        <w:t xml:space="preserve">- </w:t>
      </w:r>
      <w:r w:rsidRPr="005550C7">
        <w:t>1 = Vote in favor</w:t>
      </w:r>
    </w:p>
    <w:p w14:paraId="7A5E55F5" w14:textId="6884665E" w:rsidR="005550C7" w:rsidRPr="005550C7" w:rsidRDefault="005550C7" w:rsidP="005550C7">
      <w:pPr>
        <w:ind w:left="1440" w:right="1" w:firstLine="0"/>
      </w:pPr>
      <w:r>
        <w:t xml:space="preserve">- </w:t>
      </w:r>
      <w:r w:rsidRPr="005550C7">
        <w:t>0 = Vote against</w:t>
      </w:r>
    </w:p>
    <w:p w14:paraId="1014913E" w14:textId="3A580ED9" w:rsidR="005550C7" w:rsidRPr="005550C7" w:rsidRDefault="005550C7" w:rsidP="005550C7">
      <w:pPr>
        <w:ind w:left="1440" w:right="1" w:firstLine="0"/>
      </w:pPr>
      <w:r>
        <w:t xml:space="preserve">- </w:t>
      </w:r>
      <w:r w:rsidRPr="005550C7">
        <w:t>(No entry) = Abstention or failure to vote</w:t>
      </w:r>
    </w:p>
    <w:p w14:paraId="0014A71B" w14:textId="77777777" w:rsidR="005550C7" w:rsidRPr="005550C7" w:rsidRDefault="005550C7" w:rsidP="00984578">
      <w:pPr>
        <w:numPr>
          <w:ilvl w:val="0"/>
          <w:numId w:val="87"/>
        </w:numPr>
        <w:ind w:right="1"/>
      </w:pPr>
      <w:r w:rsidRPr="005550C7">
        <w:t xml:space="preserve">Mandate Recording: All votes cast in Arcadian mandate cycles shall be recorded via </w:t>
      </w:r>
      <w:proofErr w:type="spellStart"/>
      <w:r w:rsidRPr="005550C7">
        <w:t>CivicChain</w:t>
      </w:r>
      <w:proofErr w:type="spellEnd"/>
      <w:r w:rsidRPr="005550C7">
        <w:t xml:space="preserve"> unless otherwise authorized under emergency protocols or amendment procedures.</w:t>
      </w:r>
    </w:p>
    <w:p w14:paraId="335B7766" w14:textId="77777777" w:rsidR="005550C7" w:rsidRDefault="005550C7" w:rsidP="00984578">
      <w:pPr>
        <w:numPr>
          <w:ilvl w:val="0"/>
          <w:numId w:val="87"/>
        </w:numPr>
        <w:ind w:right="1"/>
      </w:pPr>
      <w:r w:rsidRPr="005550C7">
        <w:t xml:space="preserve">Cycle Integrity: Each mandate cycle shall be encoded into a distinct </w:t>
      </w:r>
      <w:proofErr w:type="spellStart"/>
      <w:r w:rsidRPr="005550C7">
        <w:t>CivicChain</w:t>
      </w:r>
      <w:proofErr w:type="spellEnd"/>
      <w:r w:rsidRPr="005550C7">
        <w:t xml:space="preserve"> sequence, ensuring historical preservation and structural independence of each civic voting cycle.</w:t>
      </w:r>
    </w:p>
    <w:p w14:paraId="46985445" w14:textId="77777777" w:rsidR="005550C7" w:rsidRPr="005550C7" w:rsidRDefault="005550C7" w:rsidP="005550C7">
      <w:pPr>
        <w:ind w:right="1"/>
      </w:pPr>
    </w:p>
    <w:p w14:paraId="57004D8F" w14:textId="77777777" w:rsidR="005550C7" w:rsidRDefault="005550C7" w:rsidP="005550C7">
      <w:pPr>
        <w:ind w:left="115" w:right="1"/>
        <w:rPr>
          <w:b/>
          <w:bCs/>
        </w:rPr>
      </w:pPr>
      <w:r w:rsidRPr="005550C7">
        <w:rPr>
          <w:b/>
          <w:bCs/>
        </w:rPr>
        <w:t>Section II – Decentralized Structure and Tiered Transmission</w:t>
      </w:r>
    </w:p>
    <w:p w14:paraId="75E0BCDA" w14:textId="77777777" w:rsidR="005550C7" w:rsidRPr="005550C7" w:rsidRDefault="005550C7" w:rsidP="005550C7">
      <w:pPr>
        <w:ind w:left="115" w:right="1"/>
      </w:pPr>
    </w:p>
    <w:p w14:paraId="41AC55B2" w14:textId="77777777" w:rsidR="005550C7" w:rsidRPr="005550C7" w:rsidRDefault="005550C7" w:rsidP="00984578">
      <w:pPr>
        <w:numPr>
          <w:ilvl w:val="0"/>
          <w:numId w:val="88"/>
        </w:numPr>
        <w:ind w:right="1"/>
      </w:pPr>
      <w:r w:rsidRPr="005550C7">
        <w:t xml:space="preserve">Local First: Each </w:t>
      </w:r>
      <w:proofErr w:type="spellStart"/>
      <w:r w:rsidRPr="005550C7">
        <w:t>CivicNet</w:t>
      </w:r>
      <w:proofErr w:type="spellEnd"/>
      <w:r w:rsidRPr="005550C7">
        <w:t xml:space="preserve"> hub shall host a localized </w:t>
      </w:r>
      <w:proofErr w:type="spellStart"/>
      <w:r w:rsidRPr="005550C7">
        <w:t>CivicChain</w:t>
      </w:r>
      <w:proofErr w:type="spellEnd"/>
      <w:r w:rsidRPr="005550C7">
        <w:t xml:space="preserve"> node, responsible for:</w:t>
      </w:r>
    </w:p>
    <w:p w14:paraId="0B6052FA" w14:textId="5F3E751E" w:rsidR="005550C7" w:rsidRPr="005550C7" w:rsidRDefault="005550C7" w:rsidP="005550C7">
      <w:pPr>
        <w:ind w:left="490" w:right="1" w:firstLine="590"/>
      </w:pPr>
      <w:r>
        <w:t xml:space="preserve">- </w:t>
      </w:r>
      <w:r w:rsidRPr="005550C7">
        <w:t>Voter identity authentication</w:t>
      </w:r>
    </w:p>
    <w:p w14:paraId="095BF4F9" w14:textId="7A1FFB61" w:rsidR="005550C7" w:rsidRPr="005550C7" w:rsidRDefault="005550C7" w:rsidP="005550C7">
      <w:pPr>
        <w:ind w:left="490" w:right="1" w:firstLine="590"/>
      </w:pPr>
      <w:r>
        <w:t xml:space="preserve">- </w:t>
      </w:r>
      <w:r w:rsidRPr="005550C7">
        <w:t>Binary vote collection</w:t>
      </w:r>
    </w:p>
    <w:p w14:paraId="27D1B81E" w14:textId="37FB9F44" w:rsidR="005550C7" w:rsidRPr="005550C7" w:rsidRDefault="005550C7" w:rsidP="005550C7">
      <w:pPr>
        <w:ind w:left="1080" w:right="1" w:firstLine="0"/>
      </w:pPr>
      <w:r>
        <w:t xml:space="preserve">- </w:t>
      </w:r>
      <w:r w:rsidRPr="005550C7">
        <w:t>Real-time or delayed block creation</w:t>
      </w:r>
    </w:p>
    <w:p w14:paraId="33913190" w14:textId="4B19C440" w:rsidR="005550C7" w:rsidRPr="005550C7" w:rsidRDefault="005550C7" w:rsidP="005550C7">
      <w:pPr>
        <w:ind w:left="1080" w:right="1" w:firstLine="0"/>
      </w:pPr>
      <w:r>
        <w:t xml:space="preserve">- </w:t>
      </w:r>
      <w:r w:rsidRPr="005550C7">
        <w:t>Offline vote storage and sync capability</w:t>
      </w:r>
    </w:p>
    <w:p w14:paraId="642732E8" w14:textId="77777777" w:rsidR="005550C7" w:rsidRPr="005550C7" w:rsidRDefault="005550C7" w:rsidP="00984578">
      <w:pPr>
        <w:numPr>
          <w:ilvl w:val="0"/>
          <w:numId w:val="88"/>
        </w:numPr>
        <w:ind w:right="1"/>
      </w:pPr>
      <w:r w:rsidRPr="005550C7">
        <w:t xml:space="preserve">Batch Uplink Architecture: a. Local nodes shall transmit encrypted batch vote data to their corresponding Regional </w:t>
      </w:r>
      <w:proofErr w:type="spellStart"/>
      <w:r w:rsidRPr="005550C7">
        <w:t>CivicNet</w:t>
      </w:r>
      <w:proofErr w:type="spellEnd"/>
      <w:r w:rsidRPr="005550C7">
        <w:t xml:space="preserve"> Node. b. </w:t>
      </w:r>
      <w:proofErr w:type="gramStart"/>
      <w:r w:rsidRPr="005550C7">
        <w:t>Regional</w:t>
      </w:r>
      <w:proofErr w:type="gramEnd"/>
      <w:r w:rsidRPr="005550C7">
        <w:t xml:space="preserve"> nodes shall verify and summarize local data, then transmit structural hash summaries and vote counts to the National Civic Registry.</w:t>
      </w:r>
    </w:p>
    <w:p w14:paraId="4ED8E711" w14:textId="77777777" w:rsidR="005550C7" w:rsidRDefault="005550C7" w:rsidP="00984578">
      <w:pPr>
        <w:numPr>
          <w:ilvl w:val="0"/>
          <w:numId w:val="88"/>
        </w:numPr>
        <w:ind w:right="1"/>
      </w:pPr>
      <w:r w:rsidRPr="005550C7">
        <w:t xml:space="preserve">Public Ledger Protection: While aggregate voting data shall be publicly viewable, all individual vote entries shall be secured via </w:t>
      </w:r>
      <w:proofErr w:type="spellStart"/>
      <w:r w:rsidRPr="005550C7">
        <w:t>CivicHash</w:t>
      </w:r>
      <w:proofErr w:type="spellEnd"/>
      <w:r w:rsidRPr="005550C7">
        <w:t xml:space="preserve"> anonymization, ensuring transparency without exposing personal identity.</w:t>
      </w:r>
    </w:p>
    <w:p w14:paraId="01704393" w14:textId="77777777" w:rsidR="005550C7" w:rsidRPr="005550C7" w:rsidRDefault="005550C7" w:rsidP="005550C7">
      <w:pPr>
        <w:ind w:right="1"/>
      </w:pPr>
    </w:p>
    <w:p w14:paraId="693AC3E1" w14:textId="77777777" w:rsidR="005550C7" w:rsidRDefault="005550C7" w:rsidP="005550C7">
      <w:pPr>
        <w:ind w:left="115" w:right="1"/>
        <w:rPr>
          <w:b/>
          <w:bCs/>
        </w:rPr>
      </w:pPr>
    </w:p>
    <w:p w14:paraId="64A1F0EF" w14:textId="77777777" w:rsidR="005550C7" w:rsidRDefault="005550C7" w:rsidP="005550C7">
      <w:pPr>
        <w:ind w:left="115" w:right="1"/>
        <w:rPr>
          <w:b/>
          <w:bCs/>
        </w:rPr>
      </w:pPr>
    </w:p>
    <w:p w14:paraId="581A69C5" w14:textId="77777777" w:rsidR="005550C7" w:rsidRDefault="005550C7" w:rsidP="005550C7">
      <w:pPr>
        <w:ind w:left="115" w:right="1"/>
        <w:rPr>
          <w:b/>
          <w:bCs/>
        </w:rPr>
      </w:pPr>
    </w:p>
    <w:p w14:paraId="72254985" w14:textId="33A4E60E" w:rsidR="005550C7" w:rsidRDefault="005550C7" w:rsidP="005550C7">
      <w:pPr>
        <w:ind w:left="115" w:right="1"/>
        <w:rPr>
          <w:b/>
          <w:bCs/>
        </w:rPr>
      </w:pPr>
      <w:r w:rsidRPr="005550C7">
        <w:rPr>
          <w:b/>
          <w:bCs/>
        </w:rPr>
        <w:lastRenderedPageBreak/>
        <w:t xml:space="preserve">Section III – Voting Access and </w:t>
      </w:r>
      <w:proofErr w:type="spellStart"/>
      <w:r w:rsidRPr="005550C7">
        <w:rPr>
          <w:b/>
          <w:bCs/>
        </w:rPr>
        <w:t>CivicKeys</w:t>
      </w:r>
      <w:proofErr w:type="spellEnd"/>
    </w:p>
    <w:p w14:paraId="1B0FB86D" w14:textId="77777777" w:rsidR="005550C7" w:rsidRPr="005550C7" w:rsidRDefault="005550C7" w:rsidP="005550C7">
      <w:pPr>
        <w:ind w:left="115" w:right="1"/>
      </w:pPr>
    </w:p>
    <w:p w14:paraId="1B82650F" w14:textId="77777777" w:rsidR="005550C7" w:rsidRPr="005550C7" w:rsidRDefault="005550C7" w:rsidP="00984578">
      <w:pPr>
        <w:numPr>
          <w:ilvl w:val="0"/>
          <w:numId w:val="89"/>
        </w:numPr>
        <w:ind w:right="1"/>
      </w:pPr>
      <w:r w:rsidRPr="005550C7">
        <w:t>Hybrid Access Guarantee: Arcadia shall provide secure voting access to all eligible citizens, using infrastructure that matches the technological capacity of each region.</w:t>
      </w:r>
    </w:p>
    <w:p w14:paraId="746BC018" w14:textId="77777777" w:rsidR="005550C7" w:rsidRPr="005550C7" w:rsidRDefault="005550C7" w:rsidP="00984578">
      <w:pPr>
        <w:numPr>
          <w:ilvl w:val="0"/>
          <w:numId w:val="89"/>
        </w:numPr>
        <w:ind w:right="1"/>
      </w:pPr>
      <w:r w:rsidRPr="005550C7">
        <w:t xml:space="preserve">Physical </w:t>
      </w:r>
      <w:proofErr w:type="spellStart"/>
      <w:r w:rsidRPr="005550C7">
        <w:t>CivicKeys</w:t>
      </w:r>
      <w:proofErr w:type="spellEnd"/>
      <w:r w:rsidRPr="005550C7">
        <w:t xml:space="preserve">: Citizens in disconnected regions shall receive timed </w:t>
      </w:r>
      <w:proofErr w:type="spellStart"/>
      <w:r w:rsidRPr="005550C7">
        <w:t>CivicKeys</w:t>
      </w:r>
      <w:proofErr w:type="spellEnd"/>
      <w:r w:rsidRPr="005550C7">
        <w:t xml:space="preserve"> by mail or local distribution, valid only during the voting period.</w:t>
      </w:r>
    </w:p>
    <w:p w14:paraId="64B55C24" w14:textId="77777777" w:rsidR="005550C7" w:rsidRDefault="005550C7" w:rsidP="00984578">
      <w:pPr>
        <w:numPr>
          <w:ilvl w:val="0"/>
          <w:numId w:val="89"/>
        </w:numPr>
        <w:ind w:right="1"/>
      </w:pPr>
      <w:r w:rsidRPr="005550C7">
        <w:t xml:space="preserve">Urban and Connected Voting: Citizens in digitally connected areas may vote via the </w:t>
      </w:r>
      <w:proofErr w:type="spellStart"/>
      <w:r w:rsidRPr="005550C7">
        <w:t>CivicNet</w:t>
      </w:r>
      <w:proofErr w:type="spellEnd"/>
      <w:r w:rsidRPr="005550C7">
        <w:t xml:space="preserve"> portal or secure </w:t>
      </w:r>
      <w:proofErr w:type="spellStart"/>
      <w:r w:rsidRPr="005550C7">
        <w:t>CivicNet</w:t>
      </w:r>
      <w:proofErr w:type="spellEnd"/>
      <w:r w:rsidRPr="005550C7">
        <w:t xml:space="preserve"> app, verified via </w:t>
      </w:r>
      <w:proofErr w:type="spellStart"/>
      <w:r w:rsidRPr="005550C7">
        <w:t>CivicID</w:t>
      </w:r>
      <w:proofErr w:type="spellEnd"/>
      <w:r w:rsidRPr="005550C7">
        <w:t xml:space="preserve"> or biometric pass.</w:t>
      </w:r>
    </w:p>
    <w:p w14:paraId="4AA7EFBE" w14:textId="77777777" w:rsidR="005550C7" w:rsidRPr="005550C7" w:rsidRDefault="005550C7" w:rsidP="005550C7">
      <w:pPr>
        <w:ind w:right="1"/>
      </w:pPr>
    </w:p>
    <w:p w14:paraId="1C9CC1FF" w14:textId="77777777" w:rsidR="005550C7" w:rsidRDefault="005550C7" w:rsidP="005550C7">
      <w:pPr>
        <w:ind w:left="115" w:right="1"/>
        <w:rPr>
          <w:b/>
          <w:bCs/>
        </w:rPr>
      </w:pPr>
      <w:r w:rsidRPr="005550C7">
        <w:rPr>
          <w:b/>
          <w:bCs/>
        </w:rPr>
        <w:t>Section IV – Oversight and Integrity</w:t>
      </w:r>
    </w:p>
    <w:p w14:paraId="163F3FAA" w14:textId="77777777" w:rsidR="005550C7" w:rsidRPr="005550C7" w:rsidRDefault="005550C7" w:rsidP="005550C7">
      <w:pPr>
        <w:ind w:left="115" w:right="1"/>
      </w:pPr>
    </w:p>
    <w:p w14:paraId="44CB2336" w14:textId="77777777" w:rsidR="005550C7" w:rsidRPr="005550C7" w:rsidRDefault="005550C7" w:rsidP="00984578">
      <w:pPr>
        <w:numPr>
          <w:ilvl w:val="0"/>
          <w:numId w:val="90"/>
        </w:numPr>
        <w:ind w:right="1"/>
      </w:pPr>
      <w:r w:rsidRPr="005550C7">
        <w:t>Verification Protocols: Each system layer must verify the previous layer via hash matching and ledger consistency checks.</w:t>
      </w:r>
    </w:p>
    <w:p w14:paraId="4012A4B6" w14:textId="77777777" w:rsidR="005550C7" w:rsidRPr="005550C7" w:rsidRDefault="005550C7" w:rsidP="00984578">
      <w:pPr>
        <w:numPr>
          <w:ilvl w:val="0"/>
          <w:numId w:val="90"/>
        </w:numPr>
        <w:ind w:right="1"/>
      </w:pPr>
      <w:r w:rsidRPr="005550C7">
        <w:t xml:space="preserve">Citizen Access and Auditability: Citizens may verify their own votes within the </w:t>
      </w:r>
      <w:proofErr w:type="spellStart"/>
      <w:r w:rsidRPr="005550C7">
        <w:t>CivicChain</w:t>
      </w:r>
      <w:proofErr w:type="spellEnd"/>
      <w:r w:rsidRPr="005550C7">
        <w:t xml:space="preserve"> record using their private </w:t>
      </w:r>
      <w:proofErr w:type="spellStart"/>
      <w:r w:rsidRPr="005550C7">
        <w:t>CivicKey</w:t>
      </w:r>
      <w:proofErr w:type="spellEnd"/>
      <w:r w:rsidRPr="005550C7">
        <w:t xml:space="preserve"> or civic hash.</w:t>
      </w:r>
    </w:p>
    <w:p w14:paraId="2645A8A5" w14:textId="77777777" w:rsidR="005550C7" w:rsidRDefault="005550C7" w:rsidP="00984578">
      <w:pPr>
        <w:numPr>
          <w:ilvl w:val="0"/>
          <w:numId w:val="90"/>
        </w:numPr>
        <w:ind w:right="1"/>
      </w:pPr>
      <w:r w:rsidRPr="005550C7">
        <w:t>Civic Oversight: Oversight Juries and Auditors retain access to anonymized vote logs to ensure compliance.</w:t>
      </w:r>
    </w:p>
    <w:p w14:paraId="50C171F2" w14:textId="77777777" w:rsidR="005550C7" w:rsidRPr="005550C7" w:rsidRDefault="005550C7" w:rsidP="005550C7">
      <w:pPr>
        <w:ind w:right="1"/>
      </w:pPr>
    </w:p>
    <w:p w14:paraId="59638334" w14:textId="77777777" w:rsidR="005550C7" w:rsidRDefault="005550C7" w:rsidP="005550C7">
      <w:pPr>
        <w:ind w:left="115" w:right="1"/>
        <w:rPr>
          <w:b/>
          <w:bCs/>
        </w:rPr>
      </w:pPr>
      <w:r w:rsidRPr="005550C7">
        <w:rPr>
          <w:b/>
          <w:bCs/>
        </w:rPr>
        <w:t>Section V – Emergency and Recovery Provisions</w:t>
      </w:r>
    </w:p>
    <w:p w14:paraId="4EA0B425" w14:textId="77777777" w:rsidR="005550C7" w:rsidRPr="005550C7" w:rsidRDefault="005550C7" w:rsidP="005550C7">
      <w:pPr>
        <w:ind w:left="115" w:right="1"/>
      </w:pPr>
    </w:p>
    <w:p w14:paraId="59AD43BF" w14:textId="77777777" w:rsidR="005550C7" w:rsidRPr="005550C7" w:rsidRDefault="005550C7" w:rsidP="00984578">
      <w:pPr>
        <w:numPr>
          <w:ilvl w:val="0"/>
          <w:numId w:val="91"/>
        </w:numPr>
        <w:ind w:right="1"/>
      </w:pPr>
      <w:r w:rsidRPr="005550C7">
        <w:t xml:space="preserve">Offline Voting Assurance: </w:t>
      </w:r>
      <w:proofErr w:type="spellStart"/>
      <w:r w:rsidRPr="005550C7">
        <w:t>CivicChain</w:t>
      </w:r>
      <w:proofErr w:type="spellEnd"/>
      <w:r w:rsidRPr="005550C7">
        <w:t xml:space="preserve"> voting may continue offline and upload post-crisis.</w:t>
      </w:r>
    </w:p>
    <w:p w14:paraId="670CD8C4" w14:textId="77777777" w:rsidR="005550C7" w:rsidRPr="005550C7" w:rsidRDefault="005550C7" w:rsidP="00984578">
      <w:pPr>
        <w:numPr>
          <w:ilvl w:val="0"/>
          <w:numId w:val="91"/>
        </w:numPr>
        <w:ind w:right="1"/>
      </w:pPr>
      <w:proofErr w:type="spellStart"/>
      <w:r w:rsidRPr="005550C7">
        <w:t>CivicKey</w:t>
      </w:r>
      <w:proofErr w:type="spellEnd"/>
      <w:r w:rsidRPr="005550C7">
        <w:t xml:space="preserve"> Replacement: Replacement requires multi-factor identity checks, authorized jointly by the Civic Concord and Guardian Assembly.</w:t>
      </w:r>
    </w:p>
    <w:p w14:paraId="72E4C3FF" w14:textId="77777777" w:rsidR="005550C7" w:rsidRDefault="005550C7" w:rsidP="00984578">
      <w:pPr>
        <w:numPr>
          <w:ilvl w:val="0"/>
          <w:numId w:val="91"/>
        </w:numPr>
        <w:ind w:right="1"/>
      </w:pPr>
      <w:r w:rsidRPr="005550C7">
        <w:t xml:space="preserve">Fallback Voting: In the event of </w:t>
      </w:r>
      <w:proofErr w:type="spellStart"/>
      <w:r w:rsidRPr="005550C7">
        <w:t>CivicChain</w:t>
      </w:r>
      <w:proofErr w:type="spellEnd"/>
      <w:r w:rsidRPr="005550C7">
        <w:t xml:space="preserve"> failure, emergency voting may be authorized by the Arbiter with tri-branch collaboration.</w:t>
      </w:r>
    </w:p>
    <w:p w14:paraId="6E1AE1DB" w14:textId="77777777" w:rsidR="005550C7" w:rsidRPr="005550C7" w:rsidRDefault="005550C7" w:rsidP="005550C7">
      <w:pPr>
        <w:ind w:right="1"/>
      </w:pPr>
    </w:p>
    <w:p w14:paraId="4D4003F3" w14:textId="77777777" w:rsidR="005550C7" w:rsidRDefault="005550C7" w:rsidP="005550C7">
      <w:pPr>
        <w:ind w:left="115" w:right="1"/>
        <w:rPr>
          <w:b/>
          <w:bCs/>
        </w:rPr>
      </w:pPr>
      <w:r w:rsidRPr="005550C7">
        <w:rPr>
          <w:b/>
          <w:bCs/>
        </w:rPr>
        <w:t>Section VI – Constitutional Scope and Evolution</w:t>
      </w:r>
    </w:p>
    <w:p w14:paraId="0D83CB43" w14:textId="77777777" w:rsidR="005550C7" w:rsidRPr="005550C7" w:rsidRDefault="005550C7" w:rsidP="005550C7">
      <w:pPr>
        <w:ind w:left="115" w:right="1"/>
      </w:pPr>
    </w:p>
    <w:p w14:paraId="2BE453ED" w14:textId="77777777" w:rsidR="005550C7" w:rsidRPr="005550C7" w:rsidRDefault="005550C7" w:rsidP="00984578">
      <w:pPr>
        <w:numPr>
          <w:ilvl w:val="0"/>
          <w:numId w:val="92"/>
        </w:numPr>
        <w:ind w:right="1"/>
      </w:pPr>
      <w:r w:rsidRPr="005550C7">
        <w:t xml:space="preserve">Supremacy of </w:t>
      </w:r>
      <w:proofErr w:type="spellStart"/>
      <w:r w:rsidRPr="005550C7">
        <w:t>CivicChain</w:t>
      </w:r>
      <w:proofErr w:type="spellEnd"/>
      <w:r w:rsidRPr="005550C7">
        <w:t xml:space="preserve">: </w:t>
      </w:r>
      <w:proofErr w:type="spellStart"/>
      <w:r w:rsidRPr="005550C7">
        <w:t>CivicChain</w:t>
      </w:r>
      <w:proofErr w:type="spellEnd"/>
      <w:r w:rsidRPr="005550C7">
        <w:t xml:space="preserve"> shall be the constitutionally protected method of Mandate recording.</w:t>
      </w:r>
    </w:p>
    <w:p w14:paraId="71746BFC" w14:textId="77777777" w:rsidR="005550C7" w:rsidRDefault="005550C7" w:rsidP="00984578">
      <w:pPr>
        <w:numPr>
          <w:ilvl w:val="0"/>
          <w:numId w:val="92"/>
        </w:numPr>
        <w:ind w:right="1"/>
      </w:pPr>
      <w:r w:rsidRPr="005550C7">
        <w:t xml:space="preserve">Technological Evolution: </w:t>
      </w:r>
      <w:proofErr w:type="spellStart"/>
      <w:r w:rsidRPr="005550C7">
        <w:t>CivicChain</w:t>
      </w:r>
      <w:proofErr w:type="spellEnd"/>
      <w:r w:rsidRPr="005550C7">
        <w:t xml:space="preserve"> may evolve via non-breaking upgrades that preserve backward compatibility, approved by Tier 1 Mandate or tri-branch consensus.</w:t>
      </w:r>
    </w:p>
    <w:p w14:paraId="71E46265" w14:textId="77777777" w:rsidR="005550C7" w:rsidRPr="005550C7" w:rsidRDefault="005550C7" w:rsidP="005550C7">
      <w:pPr>
        <w:ind w:right="1"/>
      </w:pPr>
    </w:p>
    <w:p w14:paraId="1A5F87ED" w14:textId="77777777" w:rsidR="005550C7" w:rsidRDefault="005550C7" w:rsidP="005550C7">
      <w:pPr>
        <w:ind w:left="115" w:right="1"/>
        <w:rPr>
          <w:b/>
          <w:bCs/>
        </w:rPr>
      </w:pPr>
      <w:r w:rsidRPr="005550C7">
        <w:rPr>
          <w:b/>
          <w:bCs/>
        </w:rPr>
        <w:t>Ratification</w:t>
      </w:r>
    </w:p>
    <w:p w14:paraId="463E6476" w14:textId="77777777" w:rsidR="005550C7" w:rsidRPr="005550C7" w:rsidRDefault="005550C7" w:rsidP="005550C7">
      <w:pPr>
        <w:ind w:left="115" w:right="1"/>
      </w:pPr>
    </w:p>
    <w:p w14:paraId="5DEE5FCB" w14:textId="77777777" w:rsidR="005550C7" w:rsidRPr="005550C7" w:rsidRDefault="005550C7" w:rsidP="005550C7">
      <w:pPr>
        <w:ind w:left="115" w:right="1"/>
      </w:pPr>
      <w:r w:rsidRPr="005550C7">
        <w:t xml:space="preserve">This amendment shall take effect upon Tier 1 Mandate passage and Civic Arbiter acknowledgment. Thereafter, </w:t>
      </w:r>
      <w:proofErr w:type="spellStart"/>
      <w:r w:rsidRPr="005550C7">
        <w:t>CivicChain</w:t>
      </w:r>
      <w:proofErr w:type="spellEnd"/>
      <w:r w:rsidRPr="005550C7">
        <w:t xml:space="preserve"> becomes the constitutionally mandated infrastructure for Arcadian voting.</w:t>
      </w:r>
    </w:p>
    <w:p w14:paraId="554C456D" w14:textId="77777777" w:rsidR="005550C7" w:rsidRDefault="005550C7" w:rsidP="005550C7">
      <w:pPr>
        <w:ind w:left="115" w:right="1"/>
      </w:pPr>
    </w:p>
    <w:p w14:paraId="42789A89" w14:textId="77777777" w:rsidR="00737A22" w:rsidRDefault="00000000">
      <w:pPr>
        <w:pStyle w:val="Heading1"/>
        <w:ind w:left="1867"/>
        <w:jc w:val="left"/>
      </w:pPr>
      <w:bookmarkStart w:id="11" w:name="_Toc204194290"/>
      <w:r>
        <w:lastRenderedPageBreak/>
        <w:t>Part X - Digital Infrastructure and Sovereignty</w:t>
      </w:r>
      <w:bookmarkEnd w:id="11"/>
    </w:p>
    <w:p w14:paraId="27CD5A5B" w14:textId="77777777" w:rsidR="00737A22" w:rsidRDefault="00000000">
      <w:pPr>
        <w:pStyle w:val="Heading2"/>
        <w:ind w:left="115"/>
      </w:pPr>
      <w:r>
        <w:t xml:space="preserve">10.1 </w:t>
      </w:r>
      <w:proofErr w:type="spellStart"/>
      <w:r>
        <w:t>CivicNet</w:t>
      </w:r>
      <w:proofErr w:type="spellEnd"/>
      <w:r>
        <w:t xml:space="preserve"> Core Integrity</w:t>
      </w:r>
    </w:p>
    <w:p w14:paraId="0C100DB5" w14:textId="77777777" w:rsidR="00737A22" w:rsidRDefault="00000000">
      <w:pPr>
        <w:spacing w:after="328"/>
        <w:ind w:left="115" w:right="1"/>
      </w:pPr>
      <w:proofErr w:type="spellStart"/>
      <w:r>
        <w:t>CivicNet</w:t>
      </w:r>
      <w:proofErr w:type="spellEnd"/>
      <w:r>
        <w:t xml:space="preserve"> is the foundation of Arcadia's public governance, mandate processes, and civic participation systems.</w:t>
      </w:r>
    </w:p>
    <w:p w14:paraId="5EEA9884" w14:textId="77777777" w:rsidR="00737A22" w:rsidRDefault="00000000">
      <w:pPr>
        <w:ind w:left="115" w:right="1"/>
      </w:pPr>
      <w:proofErr w:type="spellStart"/>
      <w:r>
        <w:t>CivicNet</w:t>
      </w:r>
      <w:proofErr w:type="spellEnd"/>
      <w:r>
        <w:t xml:space="preserve"> must remain:</w:t>
      </w:r>
    </w:p>
    <w:p w14:paraId="68E9EFE5" w14:textId="77777777" w:rsidR="00737A22" w:rsidRDefault="00000000">
      <w:pPr>
        <w:numPr>
          <w:ilvl w:val="0"/>
          <w:numId w:val="39"/>
        </w:numPr>
        <w:ind w:right="1" w:hanging="140"/>
      </w:pPr>
      <w:r>
        <w:t>Publicly owned and managed</w:t>
      </w:r>
    </w:p>
    <w:p w14:paraId="71A50C44" w14:textId="77777777" w:rsidR="00737A22" w:rsidRDefault="00000000">
      <w:pPr>
        <w:numPr>
          <w:ilvl w:val="0"/>
          <w:numId w:val="39"/>
        </w:numPr>
        <w:ind w:right="1" w:hanging="140"/>
      </w:pPr>
      <w:r>
        <w:t>Decentralized and resilient to censorship</w:t>
      </w:r>
    </w:p>
    <w:p w14:paraId="63D47201" w14:textId="77777777" w:rsidR="00737A22" w:rsidRDefault="00000000">
      <w:pPr>
        <w:numPr>
          <w:ilvl w:val="0"/>
          <w:numId w:val="39"/>
        </w:numPr>
        <w:spacing w:after="331"/>
        <w:ind w:right="1" w:hanging="140"/>
      </w:pPr>
      <w:r>
        <w:t>Universally accessible to all verified citizens</w:t>
      </w:r>
    </w:p>
    <w:p w14:paraId="68268061" w14:textId="77777777" w:rsidR="00737A22" w:rsidRDefault="00000000">
      <w:pPr>
        <w:ind w:left="115" w:right="1"/>
      </w:pPr>
      <w:proofErr w:type="spellStart"/>
      <w:r>
        <w:t>CivicNet's</w:t>
      </w:r>
      <w:proofErr w:type="spellEnd"/>
      <w:r>
        <w:t xml:space="preserve"> governance software shall meet the following standards:</w:t>
      </w:r>
    </w:p>
    <w:p w14:paraId="2817F849" w14:textId="0B2BF250" w:rsidR="00737A22" w:rsidRDefault="00984578">
      <w:pPr>
        <w:numPr>
          <w:ilvl w:val="0"/>
          <w:numId w:val="39"/>
        </w:numPr>
        <w:ind w:right="1" w:hanging="140"/>
      </w:pPr>
      <w:r>
        <w:t>Open source</w:t>
      </w:r>
    </w:p>
    <w:p w14:paraId="3A9CC357" w14:textId="77777777" w:rsidR="00737A22" w:rsidRDefault="00000000">
      <w:pPr>
        <w:numPr>
          <w:ilvl w:val="0"/>
          <w:numId w:val="39"/>
        </w:numPr>
        <w:ind w:right="1" w:hanging="140"/>
      </w:pPr>
      <w:r>
        <w:t>Auditable through citizen panels and Tribunal Oversight</w:t>
      </w:r>
    </w:p>
    <w:p w14:paraId="2AFEAAA3" w14:textId="77777777" w:rsidR="00737A22" w:rsidRDefault="00000000">
      <w:pPr>
        <w:numPr>
          <w:ilvl w:val="0"/>
          <w:numId w:val="39"/>
        </w:numPr>
        <w:spacing w:after="251"/>
        <w:ind w:right="1" w:hanging="140"/>
      </w:pPr>
      <w:r>
        <w:t>Protected from foreign influence, privatization, or surveillance monetization</w:t>
      </w:r>
    </w:p>
    <w:p w14:paraId="06E4F461" w14:textId="77777777" w:rsidR="00737A22" w:rsidRDefault="00000000">
      <w:pPr>
        <w:pStyle w:val="Heading2"/>
        <w:ind w:left="115"/>
      </w:pPr>
      <w:r>
        <w:t xml:space="preserve">10.2 </w:t>
      </w:r>
      <w:proofErr w:type="spellStart"/>
      <w:r>
        <w:t>ArcadiaNet</w:t>
      </w:r>
      <w:proofErr w:type="spellEnd"/>
      <w:r>
        <w:t xml:space="preserve"> Operational Infrastructure</w:t>
      </w:r>
    </w:p>
    <w:p w14:paraId="187FD374" w14:textId="77777777" w:rsidR="00737A22" w:rsidRDefault="00000000">
      <w:pPr>
        <w:spacing w:after="328"/>
        <w:ind w:left="115" w:right="1"/>
      </w:pPr>
      <w:proofErr w:type="spellStart"/>
      <w:r>
        <w:t>ArcadiaNet</w:t>
      </w:r>
      <w:proofErr w:type="spellEnd"/>
      <w:r>
        <w:t xml:space="preserve"> is a closed-circuit governmental network used for classified operations, defense simulations, feasibility modeling, and strategic communications.</w:t>
      </w:r>
    </w:p>
    <w:p w14:paraId="7ADFD50A" w14:textId="77777777" w:rsidR="00737A22" w:rsidRDefault="00000000">
      <w:pPr>
        <w:ind w:left="115" w:right="1"/>
      </w:pPr>
      <w:r>
        <w:t xml:space="preserve">Access to </w:t>
      </w:r>
      <w:proofErr w:type="spellStart"/>
      <w:r>
        <w:t>ArcadiaNet</w:t>
      </w:r>
      <w:proofErr w:type="spellEnd"/>
      <w:r>
        <w:t xml:space="preserve"> is restricted to:</w:t>
      </w:r>
    </w:p>
    <w:p w14:paraId="77FCE0E8" w14:textId="77777777" w:rsidR="00737A22" w:rsidRDefault="00000000">
      <w:pPr>
        <w:numPr>
          <w:ilvl w:val="0"/>
          <w:numId w:val="40"/>
        </w:numPr>
        <w:ind w:right="1" w:hanging="140"/>
      </w:pPr>
      <w:r>
        <w:t>Authorized constitutional offices</w:t>
      </w:r>
    </w:p>
    <w:p w14:paraId="3B4D2349" w14:textId="77777777" w:rsidR="00737A22" w:rsidRDefault="00000000">
      <w:pPr>
        <w:numPr>
          <w:ilvl w:val="0"/>
          <w:numId w:val="40"/>
        </w:numPr>
        <w:spacing w:after="331"/>
        <w:ind w:right="1" w:hanging="140"/>
      </w:pPr>
      <w:r>
        <w:t>Tribunal, Guardian Assembly, Foundation Corps, and Concord leadership tiers</w:t>
      </w:r>
    </w:p>
    <w:p w14:paraId="194F7CDE" w14:textId="77777777" w:rsidR="00737A22" w:rsidRDefault="00000000">
      <w:pPr>
        <w:ind w:left="115" w:right="1"/>
      </w:pPr>
      <w:proofErr w:type="spellStart"/>
      <w:r>
        <w:t>ArcadiaNet</w:t>
      </w:r>
      <w:proofErr w:type="spellEnd"/>
      <w:r>
        <w:t xml:space="preserve"> systems must:</w:t>
      </w:r>
    </w:p>
    <w:p w14:paraId="1975FFDB" w14:textId="77777777" w:rsidR="00737A22" w:rsidRDefault="00000000">
      <w:pPr>
        <w:numPr>
          <w:ilvl w:val="0"/>
          <w:numId w:val="40"/>
        </w:numPr>
        <w:ind w:right="1" w:hanging="140"/>
      </w:pPr>
      <w:r>
        <w:t>Maintain quarterly transparency logs (redacted for security)</w:t>
      </w:r>
    </w:p>
    <w:p w14:paraId="5EE538AB" w14:textId="77777777" w:rsidR="00737A22" w:rsidRDefault="00000000">
      <w:pPr>
        <w:numPr>
          <w:ilvl w:val="0"/>
          <w:numId w:val="40"/>
        </w:numPr>
        <w:ind w:right="1" w:hanging="140"/>
      </w:pPr>
      <w:r>
        <w:t>Be subject to annual Tribunal security audits</w:t>
      </w:r>
    </w:p>
    <w:p w14:paraId="1ABBD63C" w14:textId="164172AD" w:rsidR="00737A22" w:rsidRDefault="00000000">
      <w:pPr>
        <w:numPr>
          <w:ilvl w:val="0"/>
          <w:numId w:val="40"/>
        </w:numPr>
        <w:spacing w:after="248"/>
        <w:ind w:right="1" w:hanging="140"/>
      </w:pPr>
      <w:r>
        <w:t xml:space="preserve">Operate under cybersecurity neutrality laws ensuring no unauthorized data harvesting </w:t>
      </w:r>
      <w:r w:rsidR="00984578">
        <w:t>or manipulation</w:t>
      </w:r>
    </w:p>
    <w:p w14:paraId="331674AB" w14:textId="77777777" w:rsidR="00737A22" w:rsidRDefault="00000000">
      <w:pPr>
        <w:pStyle w:val="Heading2"/>
        <w:ind w:left="115"/>
      </w:pPr>
      <w:r>
        <w:t>10.3 Digital Rights and Citizen Data Sovereignty</w:t>
      </w:r>
    </w:p>
    <w:p w14:paraId="7F8698C9" w14:textId="77777777" w:rsidR="00737A22" w:rsidRDefault="00000000">
      <w:pPr>
        <w:ind w:left="115" w:right="1"/>
      </w:pPr>
      <w:r>
        <w:t>Arcadian citizens possess full data sovereignty rights, including:</w:t>
      </w:r>
    </w:p>
    <w:p w14:paraId="69A060F6" w14:textId="77777777" w:rsidR="00737A22" w:rsidRDefault="00000000">
      <w:pPr>
        <w:numPr>
          <w:ilvl w:val="0"/>
          <w:numId w:val="41"/>
        </w:numPr>
        <w:ind w:right="1" w:hanging="140"/>
      </w:pPr>
      <w:r>
        <w:t xml:space="preserve">Access to their </w:t>
      </w:r>
      <w:proofErr w:type="spellStart"/>
      <w:r>
        <w:t>CivicNet</w:t>
      </w:r>
      <w:proofErr w:type="spellEnd"/>
      <w:r>
        <w:t xml:space="preserve"> profiles and activity logs</w:t>
      </w:r>
    </w:p>
    <w:p w14:paraId="48B4A6A4" w14:textId="77777777" w:rsidR="00737A22" w:rsidRDefault="00000000">
      <w:pPr>
        <w:numPr>
          <w:ilvl w:val="0"/>
          <w:numId w:val="41"/>
        </w:numPr>
        <w:ind w:right="1" w:hanging="140"/>
      </w:pPr>
      <w:r>
        <w:t>The right to challenge and correct digital records</w:t>
      </w:r>
    </w:p>
    <w:p w14:paraId="5569C349" w14:textId="77777777" w:rsidR="00737A22" w:rsidRDefault="00000000">
      <w:pPr>
        <w:numPr>
          <w:ilvl w:val="0"/>
          <w:numId w:val="41"/>
        </w:numPr>
        <w:spacing w:after="331"/>
        <w:ind w:right="1" w:hanging="140"/>
      </w:pPr>
      <w:r>
        <w:t>The right to Truth Anchors embedded in all official government publications</w:t>
      </w:r>
    </w:p>
    <w:p w14:paraId="55759BF6" w14:textId="77777777" w:rsidR="00737A22" w:rsidRDefault="00000000">
      <w:pPr>
        <w:spacing w:after="251"/>
        <w:ind w:left="115" w:right="1"/>
      </w:pPr>
      <w:r>
        <w:t>Digital participation is a constitutional right and may not be limited or revoked except by Tribunal-reviewed due process.</w:t>
      </w:r>
    </w:p>
    <w:p w14:paraId="1BED2168" w14:textId="77777777" w:rsidR="00737A22" w:rsidRDefault="00000000">
      <w:pPr>
        <w:pStyle w:val="Heading2"/>
        <w:ind w:left="115"/>
      </w:pPr>
      <w:r>
        <w:lastRenderedPageBreak/>
        <w:t xml:space="preserve">10.4 </w:t>
      </w:r>
      <w:proofErr w:type="spellStart"/>
      <w:r>
        <w:t>CivicNet</w:t>
      </w:r>
      <w:proofErr w:type="spellEnd"/>
      <w:r>
        <w:t xml:space="preserve"> Integrity Maintenance</w:t>
      </w:r>
    </w:p>
    <w:p w14:paraId="732761FA" w14:textId="77777777" w:rsidR="00737A22" w:rsidRDefault="00000000">
      <w:pPr>
        <w:ind w:left="115" w:right="1"/>
      </w:pPr>
      <w:r>
        <w:t xml:space="preserve">The Civic Concord must maintain </w:t>
      </w:r>
      <w:proofErr w:type="spellStart"/>
      <w:r>
        <w:t>CivicNet's</w:t>
      </w:r>
      <w:proofErr w:type="spellEnd"/>
      <w:r>
        <w:t xml:space="preserve"> operational integrity by:</w:t>
      </w:r>
    </w:p>
    <w:p w14:paraId="48E6B3CC" w14:textId="77777777" w:rsidR="00737A22" w:rsidRDefault="00000000">
      <w:pPr>
        <w:numPr>
          <w:ilvl w:val="0"/>
          <w:numId w:val="42"/>
        </w:numPr>
        <w:ind w:right="1" w:hanging="140"/>
      </w:pPr>
      <w:r>
        <w:t>Deploying Civic Integrity Simulation tools</w:t>
      </w:r>
    </w:p>
    <w:p w14:paraId="558C7C3D" w14:textId="77777777" w:rsidR="00737A22" w:rsidRDefault="00000000">
      <w:pPr>
        <w:numPr>
          <w:ilvl w:val="0"/>
          <w:numId w:val="42"/>
        </w:numPr>
        <w:ind w:right="1" w:hanging="140"/>
      </w:pPr>
      <w:r>
        <w:t>Monitoring algorithmic bias and engagement distortions</w:t>
      </w:r>
    </w:p>
    <w:p w14:paraId="098715EB" w14:textId="77777777" w:rsidR="00737A22" w:rsidRDefault="00000000">
      <w:pPr>
        <w:numPr>
          <w:ilvl w:val="0"/>
          <w:numId w:val="42"/>
        </w:numPr>
        <w:spacing w:after="331"/>
        <w:ind w:right="1" w:hanging="140"/>
      </w:pPr>
      <w:r>
        <w:t>Conducting civic literacy campaigns during each Mandate cycle</w:t>
      </w:r>
    </w:p>
    <w:p w14:paraId="1E607F1D" w14:textId="77777777" w:rsidR="00737A22" w:rsidRDefault="00000000">
      <w:pPr>
        <w:spacing w:after="248"/>
        <w:ind w:left="115" w:right="1"/>
      </w:pPr>
      <w:r>
        <w:t xml:space="preserve">Failures to maintain </w:t>
      </w:r>
      <w:proofErr w:type="spellStart"/>
      <w:r>
        <w:t>CivicNet</w:t>
      </w:r>
      <w:proofErr w:type="spellEnd"/>
      <w:r>
        <w:t xml:space="preserve"> integrity trigger automatic Tribunal investigations and public restoration measures.</w:t>
      </w:r>
    </w:p>
    <w:p w14:paraId="76F92B7C" w14:textId="77777777" w:rsidR="00737A22" w:rsidRDefault="00000000">
      <w:pPr>
        <w:pStyle w:val="Heading2"/>
        <w:ind w:left="115"/>
      </w:pPr>
      <w:r>
        <w:t>10.5 Emergency Digital Continuity Protocols</w:t>
      </w:r>
    </w:p>
    <w:p w14:paraId="50063DD7" w14:textId="77777777" w:rsidR="00737A22" w:rsidRDefault="00000000">
      <w:pPr>
        <w:ind w:left="115" w:right="1"/>
      </w:pPr>
      <w:r>
        <w:t>In case of major disruption or foreign attack:</w:t>
      </w:r>
    </w:p>
    <w:p w14:paraId="1A7F3C72" w14:textId="77777777" w:rsidR="00737A22" w:rsidRDefault="00000000">
      <w:pPr>
        <w:numPr>
          <w:ilvl w:val="0"/>
          <w:numId w:val="43"/>
        </w:numPr>
        <w:ind w:right="1" w:hanging="140"/>
      </w:pPr>
      <w:proofErr w:type="spellStart"/>
      <w:r>
        <w:t>CivicNet</w:t>
      </w:r>
      <w:proofErr w:type="spellEnd"/>
      <w:r>
        <w:t xml:space="preserve"> must automatically decentralize through local civic server nodes</w:t>
      </w:r>
    </w:p>
    <w:p w14:paraId="1E3EA500" w14:textId="77777777" w:rsidR="00737A22" w:rsidRDefault="00000000">
      <w:pPr>
        <w:numPr>
          <w:ilvl w:val="0"/>
          <w:numId w:val="43"/>
        </w:numPr>
        <w:ind w:right="1" w:hanging="140"/>
      </w:pPr>
      <w:r>
        <w:t>Emergency analog information networks (radio, bulletin stations) must activate</w:t>
      </w:r>
    </w:p>
    <w:p w14:paraId="644CC4B1" w14:textId="77777777" w:rsidR="00737A22" w:rsidRDefault="00000000">
      <w:pPr>
        <w:numPr>
          <w:ilvl w:val="0"/>
          <w:numId w:val="43"/>
        </w:numPr>
        <w:spacing w:after="331"/>
        <w:ind w:right="1" w:hanging="140"/>
      </w:pPr>
      <w:r>
        <w:t>Civic data sovereignty protections remain binding during emergencies</w:t>
      </w:r>
    </w:p>
    <w:p w14:paraId="7022B661" w14:textId="77777777" w:rsidR="00737A22" w:rsidRDefault="00000000">
      <w:pPr>
        <w:spacing w:after="328"/>
        <w:ind w:left="115" w:right="1"/>
      </w:pPr>
      <w:r>
        <w:t>No branch or emergency government may restrict civic access to Constitutional archives, survival guides, or Mandate processes without unanimous Crisis Guardianship Board and Tribunal consent.</w:t>
      </w:r>
    </w:p>
    <w:p w14:paraId="7EBB9FA5" w14:textId="77777777" w:rsidR="00737A22" w:rsidRDefault="00000000">
      <w:pPr>
        <w:spacing w:after="248"/>
        <w:ind w:left="115" w:right="1"/>
      </w:pPr>
      <w:r>
        <w:t xml:space="preserve">Under no circumstances may emergency conditions be used to suspend </w:t>
      </w:r>
      <w:proofErr w:type="spellStart"/>
      <w:r>
        <w:t>CivicNet</w:t>
      </w:r>
      <w:proofErr w:type="spellEnd"/>
      <w:r>
        <w:t xml:space="preserve"> access beyond the minimum necessary for physical survival and immediate security stabilization.</w:t>
      </w:r>
    </w:p>
    <w:p w14:paraId="7EE8793E" w14:textId="77777777" w:rsidR="00737A22" w:rsidRDefault="00000000">
      <w:pPr>
        <w:pStyle w:val="Heading2"/>
        <w:ind w:left="115"/>
      </w:pPr>
      <w:r>
        <w:t>10.6 Global Internet Access and Civic Protections</w:t>
      </w:r>
    </w:p>
    <w:p w14:paraId="37804CEA" w14:textId="77777777" w:rsidR="00737A22" w:rsidRDefault="00000000">
      <w:pPr>
        <w:ind w:left="115" w:right="1"/>
      </w:pPr>
      <w:r>
        <w:t>Arcadian citizens' global internet access shall be protected by the following principles:</w:t>
      </w:r>
    </w:p>
    <w:p w14:paraId="50137D8E" w14:textId="77777777" w:rsidR="00737A22" w:rsidRDefault="00000000">
      <w:pPr>
        <w:numPr>
          <w:ilvl w:val="0"/>
          <w:numId w:val="44"/>
        </w:numPr>
        <w:ind w:right="1" w:hanging="140"/>
      </w:pPr>
      <w:r>
        <w:t>Remain free from domestic political censorship</w:t>
      </w:r>
    </w:p>
    <w:p w14:paraId="16C4948B" w14:textId="1A2D4CC6" w:rsidR="00737A22" w:rsidRDefault="00000000">
      <w:pPr>
        <w:numPr>
          <w:ilvl w:val="0"/>
          <w:numId w:val="44"/>
        </w:numPr>
        <w:ind w:right="1" w:hanging="140"/>
      </w:pPr>
      <w:r>
        <w:t xml:space="preserve">Include </w:t>
      </w:r>
      <w:proofErr w:type="spellStart"/>
      <w:r>
        <w:t>CivicNet</w:t>
      </w:r>
      <w:proofErr w:type="spellEnd"/>
      <w:r>
        <w:t xml:space="preserve">-integrity filters to warn against disinformation, while preserving freedom </w:t>
      </w:r>
      <w:r w:rsidR="00984578">
        <w:t>of inquiry</w:t>
      </w:r>
    </w:p>
    <w:p w14:paraId="0E8357D0" w14:textId="41C354E0" w:rsidR="00737A22" w:rsidRDefault="00000000">
      <w:pPr>
        <w:numPr>
          <w:ilvl w:val="0"/>
          <w:numId w:val="44"/>
        </w:numPr>
        <w:spacing w:after="328"/>
        <w:ind w:right="1" w:hanging="140"/>
      </w:pPr>
      <w:r>
        <w:t xml:space="preserve">Be subject to </w:t>
      </w:r>
      <w:proofErr w:type="spellStart"/>
      <w:r>
        <w:t>CivicNet</w:t>
      </w:r>
      <w:proofErr w:type="spellEnd"/>
      <w:r>
        <w:t xml:space="preserve"> privacy standards prohibiting unauthorized surveillance, </w:t>
      </w:r>
      <w:r w:rsidR="00984578">
        <w:t>commercial exploitation</w:t>
      </w:r>
      <w:r>
        <w:t>, or partisan algorithmic manipulation</w:t>
      </w:r>
    </w:p>
    <w:p w14:paraId="5FCC8CB2" w14:textId="77777777" w:rsidR="00737A22" w:rsidRDefault="00000000">
      <w:pPr>
        <w:spacing w:after="248"/>
        <w:ind w:left="115" w:right="1"/>
      </w:pPr>
      <w:r>
        <w:t xml:space="preserve">During national emergencies, </w:t>
      </w:r>
      <w:proofErr w:type="spellStart"/>
      <w:r>
        <w:t>CivicNet</w:t>
      </w:r>
      <w:proofErr w:type="spellEnd"/>
      <w:r>
        <w:t xml:space="preserve"> emergency overlays may supplement global internet access but shall not replace or sever access without unanimous Crisis Guardianship Board and Tribunal approval.</w:t>
      </w:r>
    </w:p>
    <w:p w14:paraId="4BCC3FD5" w14:textId="77777777" w:rsidR="00984578" w:rsidRDefault="00984578">
      <w:pPr>
        <w:pStyle w:val="Heading2"/>
        <w:ind w:left="115"/>
      </w:pPr>
    </w:p>
    <w:p w14:paraId="6C4F56D8" w14:textId="77777777" w:rsidR="00984578" w:rsidRDefault="00984578" w:rsidP="00984578"/>
    <w:p w14:paraId="7AF4234D" w14:textId="77777777" w:rsidR="00984578" w:rsidRDefault="00984578" w:rsidP="00984578"/>
    <w:p w14:paraId="453E631A" w14:textId="75B999D4" w:rsidR="00737A22" w:rsidRDefault="00000000">
      <w:pPr>
        <w:pStyle w:val="Heading2"/>
        <w:ind w:left="115"/>
      </w:pPr>
      <w:r>
        <w:lastRenderedPageBreak/>
        <w:t>10.7 Embassy Network and Preservation Nodes</w:t>
      </w:r>
    </w:p>
    <w:p w14:paraId="056CBF81" w14:textId="77777777" w:rsidR="00737A22" w:rsidRDefault="00000000">
      <w:pPr>
        <w:spacing w:after="328"/>
        <w:ind w:left="115" w:right="1"/>
      </w:pPr>
      <w:r>
        <w:t>The Arcadian Embassy Network is a closed-circuit sovereign communications and archival system maintained across global diplomatic missions and secured internal hubs.</w:t>
      </w:r>
    </w:p>
    <w:p w14:paraId="36FF4AE6" w14:textId="77777777" w:rsidR="00836AA7" w:rsidRDefault="00836AA7">
      <w:pPr>
        <w:ind w:left="115" w:right="1"/>
      </w:pPr>
    </w:p>
    <w:p w14:paraId="5D549328" w14:textId="77777777" w:rsidR="00836AA7" w:rsidRDefault="00836AA7">
      <w:pPr>
        <w:ind w:left="115" w:right="1"/>
      </w:pPr>
    </w:p>
    <w:p w14:paraId="37FB7049" w14:textId="7AE9259B" w:rsidR="00737A22" w:rsidRDefault="00000000">
      <w:pPr>
        <w:ind w:left="115" w:right="1"/>
      </w:pPr>
      <w:r>
        <w:t>The Embassy Network functions to:</w:t>
      </w:r>
    </w:p>
    <w:p w14:paraId="440F71BE" w14:textId="64847984" w:rsidR="00737A22" w:rsidRDefault="00000000">
      <w:pPr>
        <w:numPr>
          <w:ilvl w:val="0"/>
          <w:numId w:val="45"/>
        </w:numPr>
        <w:ind w:right="1"/>
      </w:pPr>
      <w:r>
        <w:t xml:space="preserve">Preserve constitutional archives, Mandate records, Phoenix Protocol survival </w:t>
      </w:r>
      <w:r w:rsidR="00984578">
        <w:t>frameworks, and</w:t>
      </w:r>
      <w:r>
        <w:t xml:space="preserve"> civic research</w:t>
      </w:r>
    </w:p>
    <w:p w14:paraId="1F8B5BF8" w14:textId="487B7424" w:rsidR="00737A22" w:rsidRDefault="00000000">
      <w:pPr>
        <w:numPr>
          <w:ilvl w:val="0"/>
          <w:numId w:val="45"/>
        </w:numPr>
        <w:ind w:right="1"/>
      </w:pPr>
      <w:r>
        <w:t xml:space="preserve">Provide secure communication pathways between foreign missions and Arcadia's </w:t>
      </w:r>
      <w:r w:rsidR="00984578">
        <w:t>internal branches</w:t>
      </w:r>
    </w:p>
    <w:p w14:paraId="4053F9AF" w14:textId="348BFFB6" w:rsidR="00737A22" w:rsidRDefault="00000000">
      <w:pPr>
        <w:numPr>
          <w:ilvl w:val="0"/>
          <w:numId w:val="45"/>
        </w:numPr>
        <w:spacing w:after="328"/>
        <w:ind w:right="1"/>
      </w:pPr>
      <w:r>
        <w:t xml:space="preserve">Serve as redundancy for </w:t>
      </w:r>
      <w:proofErr w:type="spellStart"/>
      <w:r>
        <w:t>CivicNet</w:t>
      </w:r>
      <w:proofErr w:type="spellEnd"/>
      <w:r>
        <w:t xml:space="preserve"> archives and critical restoration plans during </w:t>
      </w:r>
      <w:r w:rsidR="00984578">
        <w:t>catastrophic events</w:t>
      </w:r>
    </w:p>
    <w:p w14:paraId="709E7814" w14:textId="77777777" w:rsidR="00737A22" w:rsidRDefault="00000000">
      <w:pPr>
        <w:ind w:left="115" w:right="1"/>
      </w:pPr>
      <w:r>
        <w:t>Access to the Embassy Network is restricted to authorized diplomatic staff,</w:t>
      </w:r>
    </w:p>
    <w:p w14:paraId="0A717860" w14:textId="77777777" w:rsidR="00737A22" w:rsidRDefault="00000000">
      <w:pPr>
        <w:spacing w:after="331"/>
        <w:ind w:left="115" w:right="1"/>
      </w:pPr>
      <w:r>
        <w:t>Foundation-affiliated embassy personnel, and designated Restoration Tribunal liaisons.</w:t>
      </w:r>
    </w:p>
    <w:p w14:paraId="3E23BDF0" w14:textId="77777777" w:rsidR="00737A22" w:rsidRDefault="00000000">
      <w:pPr>
        <w:ind w:left="115" w:right="1"/>
      </w:pPr>
      <w:r>
        <w:t xml:space="preserve">All Embassy Network servers must maintain quarterly integrity audits and </w:t>
      </w:r>
      <w:proofErr w:type="spellStart"/>
      <w:r>
        <w:t>CivicNet</w:t>
      </w:r>
      <w:proofErr w:type="spellEnd"/>
      <w:r>
        <w:t xml:space="preserve"> accessible public summaries (excluding classified security content).</w:t>
      </w:r>
      <w:r>
        <w:br w:type="page"/>
      </w:r>
    </w:p>
    <w:p w14:paraId="7C3A6977" w14:textId="77777777" w:rsidR="00737A22" w:rsidRDefault="00000000">
      <w:pPr>
        <w:pStyle w:val="Heading1"/>
      </w:pPr>
      <w:bookmarkStart w:id="12" w:name="_Toc204194291"/>
      <w:r>
        <w:lastRenderedPageBreak/>
        <w:t>Part XI - National Defense and Civil Protection</w:t>
      </w:r>
      <w:bookmarkEnd w:id="12"/>
    </w:p>
    <w:p w14:paraId="67ECECCB" w14:textId="77777777" w:rsidR="00737A22" w:rsidRDefault="00000000">
      <w:pPr>
        <w:pStyle w:val="Heading2"/>
        <w:ind w:left="115"/>
      </w:pPr>
      <w:r>
        <w:t>11.1 Guardian Assembly Defense Mandate</w:t>
      </w:r>
    </w:p>
    <w:p w14:paraId="07451D9D" w14:textId="77777777" w:rsidR="00737A22" w:rsidRDefault="00000000">
      <w:pPr>
        <w:spacing w:after="328"/>
        <w:ind w:left="115" w:right="1"/>
      </w:pPr>
      <w:r>
        <w:t>The Guardian Assembly maintains custody over Arcadia's national defense systems, including strategic deterrents, civil protection protocols, and disaster resilience frameworks.</w:t>
      </w:r>
    </w:p>
    <w:p w14:paraId="018DB8CD" w14:textId="77777777" w:rsidR="00737A22" w:rsidRDefault="00000000">
      <w:pPr>
        <w:ind w:left="115" w:right="1"/>
      </w:pPr>
      <w:r>
        <w:t>Defense authority includes:</w:t>
      </w:r>
    </w:p>
    <w:p w14:paraId="34F73CC2" w14:textId="77777777" w:rsidR="00737A22" w:rsidRDefault="00000000">
      <w:pPr>
        <w:numPr>
          <w:ilvl w:val="0"/>
          <w:numId w:val="46"/>
        </w:numPr>
        <w:ind w:right="1" w:hanging="140"/>
      </w:pPr>
      <w:r>
        <w:t>Emergency logistics coordination</w:t>
      </w:r>
    </w:p>
    <w:p w14:paraId="0BE29F5F" w14:textId="77777777" w:rsidR="00737A22" w:rsidRDefault="00000000">
      <w:pPr>
        <w:numPr>
          <w:ilvl w:val="0"/>
          <w:numId w:val="46"/>
        </w:numPr>
        <w:ind w:right="1" w:hanging="140"/>
      </w:pPr>
      <w:r>
        <w:t>Defense simulation and restoration modeling</w:t>
      </w:r>
    </w:p>
    <w:p w14:paraId="1008A3AB" w14:textId="77777777" w:rsidR="00737A22" w:rsidRDefault="00000000">
      <w:pPr>
        <w:numPr>
          <w:ilvl w:val="0"/>
          <w:numId w:val="46"/>
        </w:numPr>
        <w:ind w:right="1" w:hanging="140"/>
      </w:pPr>
      <w:r>
        <w:t>Oversight of strategic deterrent custody (nuclear, biological, kinetic)</w:t>
      </w:r>
    </w:p>
    <w:p w14:paraId="367B9008" w14:textId="77777777" w:rsidR="00737A22" w:rsidRDefault="00000000">
      <w:pPr>
        <w:numPr>
          <w:ilvl w:val="0"/>
          <w:numId w:val="46"/>
        </w:numPr>
        <w:spacing w:after="251"/>
        <w:ind w:right="1" w:hanging="140"/>
      </w:pPr>
      <w:r>
        <w:t>Coordination with the Crisis Guardianship Board during declared emergencies</w:t>
      </w:r>
    </w:p>
    <w:p w14:paraId="3D5147E1" w14:textId="77777777" w:rsidR="00737A22" w:rsidRDefault="00000000">
      <w:pPr>
        <w:pStyle w:val="Heading2"/>
        <w:ind w:left="115"/>
      </w:pPr>
      <w:r>
        <w:t>11.2 Defense Ethics and Public Oversight</w:t>
      </w:r>
    </w:p>
    <w:p w14:paraId="723F511C" w14:textId="77777777" w:rsidR="00737A22" w:rsidRDefault="00000000">
      <w:pPr>
        <w:spacing w:after="328"/>
        <w:ind w:left="115" w:right="1"/>
      </w:pPr>
      <w:r>
        <w:t>Arcadia's defense posture shall comply fully with constitutional mandates, humanitarian principles, and ecological safeguards.</w:t>
      </w:r>
    </w:p>
    <w:p w14:paraId="02179F3A" w14:textId="77777777" w:rsidR="00737A22" w:rsidRDefault="00000000">
      <w:pPr>
        <w:ind w:left="115" w:right="1"/>
      </w:pPr>
      <w:r>
        <w:t>Defense operations must:</w:t>
      </w:r>
    </w:p>
    <w:p w14:paraId="5F4437E1" w14:textId="77777777" w:rsidR="00737A22" w:rsidRDefault="00000000">
      <w:pPr>
        <w:numPr>
          <w:ilvl w:val="0"/>
          <w:numId w:val="47"/>
        </w:numPr>
        <w:ind w:right="1" w:hanging="140"/>
      </w:pPr>
      <w:r>
        <w:t>Minimize civilian casualties</w:t>
      </w:r>
    </w:p>
    <w:p w14:paraId="57209B57" w14:textId="77777777" w:rsidR="00737A22" w:rsidRDefault="00000000">
      <w:pPr>
        <w:numPr>
          <w:ilvl w:val="0"/>
          <w:numId w:val="47"/>
        </w:numPr>
        <w:ind w:right="1" w:hanging="140"/>
      </w:pPr>
      <w:r>
        <w:t>Avoid irreversible ecological damage</w:t>
      </w:r>
    </w:p>
    <w:p w14:paraId="18F438F7" w14:textId="77777777" w:rsidR="00737A22" w:rsidRDefault="00000000">
      <w:pPr>
        <w:numPr>
          <w:ilvl w:val="0"/>
          <w:numId w:val="47"/>
        </w:numPr>
        <w:spacing w:after="331"/>
        <w:ind w:right="1" w:hanging="140"/>
      </w:pPr>
      <w:r>
        <w:t>Undergo Tribunal Oversight for proportionality and legality</w:t>
      </w:r>
    </w:p>
    <w:p w14:paraId="6C3A25D5" w14:textId="77777777" w:rsidR="00737A22" w:rsidRDefault="00000000">
      <w:pPr>
        <w:spacing w:after="248"/>
        <w:ind w:left="115" w:right="1"/>
      </w:pPr>
      <w:r>
        <w:t xml:space="preserve">All classified defense operations are subject to post-action </w:t>
      </w:r>
      <w:proofErr w:type="spellStart"/>
      <w:r>
        <w:t>CivicNet</w:t>
      </w:r>
      <w:proofErr w:type="spellEnd"/>
      <w:r>
        <w:t xml:space="preserve"> redacted reporting and Tribunal audit.</w:t>
      </w:r>
    </w:p>
    <w:p w14:paraId="0DCA4EDF" w14:textId="77777777" w:rsidR="00737A22" w:rsidRDefault="00000000">
      <w:pPr>
        <w:pStyle w:val="Heading2"/>
        <w:ind w:left="115"/>
      </w:pPr>
      <w:r>
        <w:t>11.3 Civil Protection and Disaster Readiness</w:t>
      </w:r>
    </w:p>
    <w:p w14:paraId="25408978" w14:textId="77777777" w:rsidR="00737A22" w:rsidRDefault="00000000">
      <w:pPr>
        <w:ind w:left="115" w:right="1"/>
      </w:pPr>
      <w:r>
        <w:t>The Guardian Assembly is responsible for maintaining civil protection systems capable of:</w:t>
      </w:r>
    </w:p>
    <w:p w14:paraId="37E68CDF" w14:textId="77777777" w:rsidR="00737A22" w:rsidRDefault="00000000">
      <w:pPr>
        <w:numPr>
          <w:ilvl w:val="0"/>
          <w:numId w:val="48"/>
        </w:numPr>
        <w:ind w:right="1" w:hanging="140"/>
      </w:pPr>
      <w:r>
        <w:t>Natural disaster response</w:t>
      </w:r>
    </w:p>
    <w:p w14:paraId="22B71D68" w14:textId="77777777" w:rsidR="00737A22" w:rsidRDefault="00000000">
      <w:pPr>
        <w:numPr>
          <w:ilvl w:val="0"/>
          <w:numId w:val="48"/>
        </w:numPr>
        <w:ind w:right="1" w:hanging="140"/>
      </w:pPr>
      <w:r>
        <w:t>Biological or environmental crisis containment</w:t>
      </w:r>
    </w:p>
    <w:p w14:paraId="65EFE2D0" w14:textId="77777777" w:rsidR="00737A22" w:rsidRDefault="00000000">
      <w:pPr>
        <w:numPr>
          <w:ilvl w:val="0"/>
          <w:numId w:val="48"/>
        </w:numPr>
        <w:spacing w:after="331"/>
        <w:ind w:right="1" w:hanging="140"/>
      </w:pPr>
      <w:r>
        <w:t>Public evacuation logistics</w:t>
      </w:r>
    </w:p>
    <w:p w14:paraId="3EDD4311" w14:textId="77777777" w:rsidR="00737A22" w:rsidRDefault="00000000">
      <w:pPr>
        <w:ind w:left="115" w:right="1"/>
      </w:pPr>
      <w:r>
        <w:t>Civil protection systems must:</w:t>
      </w:r>
    </w:p>
    <w:p w14:paraId="4962C688" w14:textId="77777777" w:rsidR="00737A22" w:rsidRDefault="00000000">
      <w:pPr>
        <w:numPr>
          <w:ilvl w:val="0"/>
          <w:numId w:val="48"/>
        </w:numPr>
        <w:ind w:right="1" w:hanging="140"/>
      </w:pPr>
      <w:r>
        <w:t>Be updated quarterly</w:t>
      </w:r>
    </w:p>
    <w:p w14:paraId="6D6723B3" w14:textId="77777777" w:rsidR="00737A22" w:rsidRDefault="00000000">
      <w:pPr>
        <w:numPr>
          <w:ilvl w:val="0"/>
          <w:numId w:val="48"/>
        </w:numPr>
        <w:spacing w:after="248"/>
        <w:ind w:right="1" w:hanging="140"/>
      </w:pPr>
      <w:r>
        <w:t>Maintain multilingual emergency information services- Prioritize at-risk and high-vulnerability regions</w:t>
      </w:r>
    </w:p>
    <w:p w14:paraId="072FF435" w14:textId="77777777" w:rsidR="00836AA7" w:rsidRDefault="00836AA7" w:rsidP="00984578"/>
    <w:p w14:paraId="4B5DEEC1" w14:textId="77777777" w:rsidR="00984578" w:rsidRDefault="00984578" w:rsidP="00984578"/>
    <w:p w14:paraId="43B5D573" w14:textId="77777777" w:rsidR="00984578" w:rsidRDefault="00984578" w:rsidP="00984578"/>
    <w:p w14:paraId="62F5CBBA" w14:textId="55B838EB" w:rsidR="00836AA7" w:rsidRDefault="00000000" w:rsidP="00836AA7">
      <w:pPr>
        <w:pStyle w:val="Heading2"/>
        <w:ind w:left="115"/>
      </w:pPr>
      <w:r>
        <w:lastRenderedPageBreak/>
        <w:t>11.4 Civil Defense Training and Public Drills</w:t>
      </w:r>
    </w:p>
    <w:p w14:paraId="05EDD66F" w14:textId="6C2BAF6D" w:rsidR="00737A22" w:rsidRDefault="00000000">
      <w:pPr>
        <w:ind w:left="115" w:right="1"/>
      </w:pPr>
      <w:r>
        <w:t>Arcadia requires all regions to conduct public civil defense training:</w:t>
      </w:r>
    </w:p>
    <w:p w14:paraId="104812D4" w14:textId="77777777" w:rsidR="00737A22" w:rsidRDefault="00000000">
      <w:pPr>
        <w:numPr>
          <w:ilvl w:val="0"/>
          <w:numId w:val="49"/>
        </w:numPr>
        <w:ind w:right="1" w:hanging="140"/>
      </w:pPr>
      <w:r>
        <w:t xml:space="preserve">Annual Restoration Drills coordinated through </w:t>
      </w:r>
      <w:proofErr w:type="spellStart"/>
      <w:r>
        <w:t>CivicNet</w:t>
      </w:r>
      <w:proofErr w:type="spellEnd"/>
    </w:p>
    <w:p w14:paraId="380712D4" w14:textId="77777777" w:rsidR="00737A22" w:rsidRDefault="00000000">
      <w:pPr>
        <w:numPr>
          <w:ilvl w:val="0"/>
          <w:numId w:val="49"/>
        </w:numPr>
        <w:ind w:right="1" w:hanging="140"/>
      </w:pPr>
      <w:r>
        <w:t>Regional simulations of various crisis scenarios</w:t>
      </w:r>
    </w:p>
    <w:p w14:paraId="026A1142" w14:textId="77777777" w:rsidR="00737A22" w:rsidRDefault="00000000">
      <w:pPr>
        <w:numPr>
          <w:ilvl w:val="0"/>
          <w:numId w:val="49"/>
        </w:numPr>
        <w:spacing w:after="331"/>
        <w:ind w:right="1" w:hanging="140"/>
      </w:pPr>
      <w:r>
        <w:t>Public access to disaster preparedness resources</w:t>
      </w:r>
    </w:p>
    <w:p w14:paraId="3A24B3F8" w14:textId="77777777" w:rsidR="00737A22" w:rsidRDefault="00000000">
      <w:pPr>
        <w:spacing w:after="248"/>
        <w:ind w:left="115" w:right="1"/>
      </w:pPr>
      <w:r>
        <w:t>Civil defense literacy is a constitutional right and responsibility, coordinated jointly between the Guardian Assembly, Concord educational services, and Foundation emergency offices.</w:t>
      </w:r>
    </w:p>
    <w:p w14:paraId="2D190445" w14:textId="77777777" w:rsidR="00737A22" w:rsidRDefault="00000000">
      <w:pPr>
        <w:pStyle w:val="Heading2"/>
        <w:ind w:left="115"/>
      </w:pPr>
      <w:r>
        <w:t>11.5 Strategic Deterrent Custody and AEDO Integration</w:t>
      </w:r>
    </w:p>
    <w:p w14:paraId="33C58703" w14:textId="77777777" w:rsidR="00737A22" w:rsidRDefault="00000000">
      <w:pPr>
        <w:spacing w:after="328"/>
        <w:ind w:left="115" w:right="1"/>
      </w:pPr>
      <w:r>
        <w:t>Custody of Arcadia's strategic deterrent systems remains exclusively with the Guardian Assembly, under constitutional oversight.</w:t>
      </w:r>
    </w:p>
    <w:p w14:paraId="3BD93D8E" w14:textId="77777777" w:rsidR="00737A22" w:rsidRDefault="00000000">
      <w:pPr>
        <w:ind w:left="115" w:right="1"/>
      </w:pPr>
      <w:r>
        <w:t>The Arcadia Emergency Defense Override (AEDO) protocol integrates strategic deterrent activation into a strict quorum-locked structure requiring:</w:t>
      </w:r>
    </w:p>
    <w:p w14:paraId="181B44A9" w14:textId="77777777" w:rsidR="00737A22" w:rsidRDefault="00000000">
      <w:pPr>
        <w:numPr>
          <w:ilvl w:val="0"/>
          <w:numId w:val="50"/>
        </w:numPr>
        <w:ind w:right="1" w:hanging="140"/>
      </w:pPr>
      <w:r>
        <w:t>Unanimous Crisis Guardianship Board approval</w:t>
      </w:r>
    </w:p>
    <w:p w14:paraId="6925B33A" w14:textId="77777777" w:rsidR="00737A22" w:rsidRDefault="00000000">
      <w:pPr>
        <w:numPr>
          <w:ilvl w:val="0"/>
          <w:numId w:val="50"/>
        </w:numPr>
        <w:spacing w:after="328"/>
        <w:ind w:right="1" w:hanging="140"/>
      </w:pPr>
      <w:r>
        <w:t xml:space="preserve">Independent verification by three separate national intelligence sources- Tribunal notification and public </w:t>
      </w:r>
      <w:proofErr w:type="spellStart"/>
      <w:r>
        <w:t>CivicNet</w:t>
      </w:r>
      <w:proofErr w:type="spellEnd"/>
      <w:r>
        <w:t xml:space="preserve"> Emergency Summary</w:t>
      </w:r>
    </w:p>
    <w:p w14:paraId="66599BDF" w14:textId="77777777" w:rsidR="00737A22" w:rsidRDefault="00000000">
      <w:pPr>
        <w:ind w:left="115" w:right="1"/>
      </w:pPr>
      <w:r>
        <w:t>Upon activation, AEDO initiates:</w:t>
      </w:r>
    </w:p>
    <w:p w14:paraId="16BDB81E" w14:textId="09A1268B" w:rsidR="00737A22" w:rsidRDefault="00000000">
      <w:pPr>
        <w:numPr>
          <w:ilvl w:val="0"/>
          <w:numId w:val="50"/>
        </w:numPr>
        <w:ind w:right="1" w:hanging="140"/>
      </w:pPr>
      <w:r>
        <w:t>A 20-minute bypass window to allow authorized constitutional officers and multi-</w:t>
      </w:r>
      <w:r w:rsidR="00984578">
        <w:t>key custodians</w:t>
      </w:r>
      <w:r>
        <w:t xml:space="preserve"> to initiate a proportional defensive response</w:t>
      </w:r>
    </w:p>
    <w:p w14:paraId="074D2547" w14:textId="0657ED22" w:rsidR="00737A22" w:rsidRDefault="00000000">
      <w:pPr>
        <w:numPr>
          <w:ilvl w:val="0"/>
          <w:numId w:val="50"/>
        </w:numPr>
        <w:spacing w:after="328"/>
        <w:ind w:right="1" w:hanging="140"/>
      </w:pPr>
      <w:r>
        <w:t xml:space="preserve">Irreversible activation of strategic deterrent operations if no authorized intervention </w:t>
      </w:r>
      <w:r w:rsidR="00984578">
        <w:t>occurs within</w:t>
      </w:r>
      <w:r>
        <w:t xml:space="preserve"> the bypass window</w:t>
      </w:r>
    </w:p>
    <w:p w14:paraId="359BC81F" w14:textId="77777777" w:rsidR="00737A22" w:rsidRDefault="00000000">
      <w:pPr>
        <w:ind w:left="115" w:right="1"/>
      </w:pPr>
      <w:r>
        <w:t>Strategic deterrent systems must:</w:t>
      </w:r>
    </w:p>
    <w:p w14:paraId="345910FF" w14:textId="1048F1B9" w:rsidR="00737A22" w:rsidRDefault="00000000">
      <w:pPr>
        <w:numPr>
          <w:ilvl w:val="0"/>
          <w:numId w:val="50"/>
        </w:numPr>
        <w:ind w:right="1" w:hanging="140"/>
      </w:pPr>
      <w:r>
        <w:t xml:space="preserve">Never be automated, privatized, or pre-authorized without full lawful AEDO protocols </w:t>
      </w:r>
      <w:r w:rsidR="00984578">
        <w:t>being followed</w:t>
      </w:r>
    </w:p>
    <w:p w14:paraId="57EDE844" w14:textId="77777777" w:rsidR="00737A22" w:rsidRDefault="00000000">
      <w:pPr>
        <w:numPr>
          <w:ilvl w:val="0"/>
          <w:numId w:val="50"/>
        </w:numPr>
        <w:ind w:right="1" w:hanging="140"/>
      </w:pPr>
      <w:r>
        <w:t>Undergo quarterly feasibility audits and annual ethical modeling reviews by Tribunal and</w:t>
      </w:r>
    </w:p>
    <w:p w14:paraId="5CF46C8A" w14:textId="77777777" w:rsidR="00737A22" w:rsidRDefault="00000000">
      <w:pPr>
        <w:ind w:left="115" w:right="1"/>
      </w:pPr>
      <w:r>
        <w:t>Citizen Oversight Panels</w:t>
      </w:r>
    </w:p>
    <w:p w14:paraId="27F4E34B" w14:textId="5F7E1030" w:rsidR="00737A22" w:rsidRDefault="00000000">
      <w:pPr>
        <w:numPr>
          <w:ilvl w:val="0"/>
          <w:numId w:val="50"/>
        </w:numPr>
        <w:spacing w:after="328"/>
        <w:ind w:right="1" w:hanging="140"/>
      </w:pPr>
      <w:r>
        <w:t>Remain subject to Tribunal-certified validation even during declared emergencies to prevent</w:t>
      </w:r>
      <w:r w:rsidR="00984578">
        <w:t xml:space="preserve"> </w:t>
      </w:r>
      <w:r>
        <w:t>misuse</w:t>
      </w:r>
    </w:p>
    <w:p w14:paraId="10D6BE17" w14:textId="36886319" w:rsidR="00984578" w:rsidRPr="00836AA7" w:rsidRDefault="00000000" w:rsidP="00984578">
      <w:pPr>
        <w:ind w:left="115" w:right="1"/>
      </w:pPr>
      <w:r>
        <w:t>If AEDO activation leads to systemic constitutional collapse, the Phoenix Protocol shall activate independently to restore lawful governance.</w:t>
      </w:r>
    </w:p>
    <w:p w14:paraId="64E24AE9" w14:textId="77777777" w:rsidR="00984578" w:rsidRDefault="00984578" w:rsidP="00984578"/>
    <w:p w14:paraId="036FC242" w14:textId="77777777" w:rsidR="00984578" w:rsidRDefault="00984578" w:rsidP="00984578"/>
    <w:p w14:paraId="0C7126AE" w14:textId="253B0958" w:rsidR="00737A22" w:rsidRDefault="00000000">
      <w:pPr>
        <w:pStyle w:val="Heading1"/>
      </w:pPr>
      <w:bookmarkStart w:id="13" w:name="_Toc204194292"/>
      <w:r>
        <w:lastRenderedPageBreak/>
        <w:t>Part XII - Transitional Provisions and Ratification</w:t>
      </w:r>
      <w:bookmarkEnd w:id="13"/>
    </w:p>
    <w:p w14:paraId="6BE58C4B" w14:textId="77777777" w:rsidR="00737A22" w:rsidRDefault="00000000">
      <w:pPr>
        <w:pStyle w:val="Heading2"/>
        <w:ind w:left="115"/>
      </w:pPr>
      <w:r>
        <w:t>12.1 Ratification of the Arcadian Constitution</w:t>
      </w:r>
    </w:p>
    <w:p w14:paraId="60440418" w14:textId="77777777" w:rsidR="00737A22" w:rsidRDefault="00000000">
      <w:pPr>
        <w:spacing w:after="331"/>
        <w:ind w:left="115" w:right="1"/>
      </w:pPr>
      <w:r>
        <w:t>Ratification of this Constitution shall occur upon fulfillment of the following conditions:</w:t>
      </w:r>
    </w:p>
    <w:p w14:paraId="2C5DE775" w14:textId="77777777" w:rsidR="00737A22" w:rsidRDefault="00000000">
      <w:pPr>
        <w:numPr>
          <w:ilvl w:val="0"/>
          <w:numId w:val="51"/>
        </w:numPr>
        <w:ind w:right="1" w:hanging="140"/>
      </w:pPr>
      <w:proofErr w:type="spellStart"/>
      <w:r>
        <w:t>CivicNet</w:t>
      </w:r>
      <w:proofErr w:type="spellEnd"/>
      <w:r>
        <w:t xml:space="preserve"> public referendum achieving 60% or greater affirmative vote</w:t>
      </w:r>
    </w:p>
    <w:p w14:paraId="29854C12" w14:textId="77777777" w:rsidR="00737A22" w:rsidRDefault="00000000">
      <w:pPr>
        <w:numPr>
          <w:ilvl w:val="0"/>
          <w:numId w:val="51"/>
        </w:numPr>
        <w:ind w:right="1" w:hanging="140"/>
      </w:pPr>
      <w:r>
        <w:t>Certification by the Transitional Tribunal</w:t>
      </w:r>
    </w:p>
    <w:p w14:paraId="79C41CD6" w14:textId="77777777" w:rsidR="00737A22" w:rsidRDefault="00000000">
      <w:pPr>
        <w:numPr>
          <w:ilvl w:val="0"/>
          <w:numId w:val="51"/>
        </w:numPr>
        <w:spacing w:after="251"/>
        <w:ind w:right="1" w:hanging="140"/>
      </w:pPr>
      <w:r>
        <w:t xml:space="preserve">Public release of final ratified text through </w:t>
      </w:r>
      <w:proofErr w:type="spellStart"/>
      <w:r>
        <w:t>CivicNet</w:t>
      </w:r>
      <w:proofErr w:type="spellEnd"/>
      <w:r>
        <w:t xml:space="preserve"> and </w:t>
      </w:r>
      <w:proofErr w:type="spellStart"/>
      <w:r>
        <w:t>ArcadiaNet</w:t>
      </w:r>
      <w:proofErr w:type="spellEnd"/>
      <w:r>
        <w:t xml:space="preserve"> archives</w:t>
      </w:r>
    </w:p>
    <w:p w14:paraId="739336D3" w14:textId="77777777" w:rsidR="00737A22" w:rsidRDefault="00000000">
      <w:pPr>
        <w:spacing w:after="40" w:line="518" w:lineRule="auto"/>
        <w:ind w:left="115" w:right="3940"/>
      </w:pPr>
      <w:r>
        <w:rPr>
          <w:b/>
        </w:rPr>
        <w:t xml:space="preserve">12.2 Transition to Constitutional Governance </w:t>
      </w:r>
      <w:r>
        <w:t>Upon ratification:</w:t>
      </w:r>
    </w:p>
    <w:p w14:paraId="71AB2ADF" w14:textId="77777777" w:rsidR="00737A22" w:rsidRDefault="00000000">
      <w:pPr>
        <w:numPr>
          <w:ilvl w:val="0"/>
          <w:numId w:val="51"/>
        </w:numPr>
        <w:ind w:right="1" w:hanging="140"/>
      </w:pPr>
      <w:r>
        <w:t>Transitional Councils dissolve and transfer authority to Guardian Assembly, Foundation</w:t>
      </w:r>
    </w:p>
    <w:p w14:paraId="4E988E58" w14:textId="77777777" w:rsidR="00737A22" w:rsidRDefault="00000000">
      <w:pPr>
        <w:ind w:left="115" w:right="1"/>
      </w:pPr>
      <w:r>
        <w:t>Corps, and Civic Concord</w:t>
      </w:r>
    </w:p>
    <w:p w14:paraId="4D999E02" w14:textId="77777777" w:rsidR="00737A22" w:rsidRDefault="00000000">
      <w:pPr>
        <w:numPr>
          <w:ilvl w:val="0"/>
          <w:numId w:val="51"/>
        </w:numPr>
        <w:ind w:right="1" w:hanging="140"/>
      </w:pPr>
      <w:r>
        <w:t>Interim civic operations are immediately absorbed into the tri-branch structure</w:t>
      </w:r>
    </w:p>
    <w:p w14:paraId="194F9CFA" w14:textId="77777777" w:rsidR="00737A22" w:rsidRDefault="00000000">
      <w:pPr>
        <w:numPr>
          <w:ilvl w:val="0"/>
          <w:numId w:val="51"/>
        </w:numPr>
        <w:spacing w:after="248"/>
        <w:ind w:right="1" w:hanging="140"/>
      </w:pPr>
      <w:r>
        <w:t xml:space="preserve">The first Mandate cycle is scheduled within 12 months of ratification to empower the </w:t>
      </w:r>
      <w:proofErr w:type="spellStart"/>
      <w:r>
        <w:t>publicwith</w:t>
      </w:r>
      <w:proofErr w:type="spellEnd"/>
      <w:r>
        <w:t xml:space="preserve"> initial structural proposals</w:t>
      </w:r>
    </w:p>
    <w:p w14:paraId="1E45EC07" w14:textId="77777777" w:rsidR="00737A22" w:rsidRDefault="00000000">
      <w:pPr>
        <w:pStyle w:val="Heading2"/>
        <w:ind w:left="115"/>
      </w:pPr>
      <w:r>
        <w:t>12.3 Preservation of Transitional Records</w:t>
      </w:r>
    </w:p>
    <w:p w14:paraId="7B7C8DC6" w14:textId="77777777" w:rsidR="00737A22" w:rsidRDefault="00000000">
      <w:pPr>
        <w:spacing w:after="328"/>
        <w:ind w:left="115" w:right="1"/>
      </w:pPr>
      <w:r>
        <w:t xml:space="preserve">All transitional documentation, including Constitutional debates, ratification data, and initial </w:t>
      </w:r>
      <w:proofErr w:type="spellStart"/>
      <w:r>
        <w:t>CivicNet</w:t>
      </w:r>
      <w:proofErr w:type="spellEnd"/>
      <w:r>
        <w:t xml:space="preserve"> archives, shall be preserved permanently within:</w:t>
      </w:r>
    </w:p>
    <w:p w14:paraId="7457DED6" w14:textId="77777777" w:rsidR="00737A22" w:rsidRDefault="00000000">
      <w:pPr>
        <w:numPr>
          <w:ilvl w:val="0"/>
          <w:numId w:val="52"/>
        </w:numPr>
        <w:ind w:right="1" w:hanging="140"/>
      </w:pPr>
      <w:proofErr w:type="spellStart"/>
      <w:r>
        <w:t>CivicNet</w:t>
      </w:r>
      <w:proofErr w:type="spellEnd"/>
      <w:r>
        <w:t xml:space="preserve"> public archives</w:t>
      </w:r>
    </w:p>
    <w:p w14:paraId="6A0CA5F6" w14:textId="77777777" w:rsidR="00737A22" w:rsidRDefault="00000000">
      <w:pPr>
        <w:numPr>
          <w:ilvl w:val="0"/>
          <w:numId w:val="52"/>
        </w:numPr>
        <w:ind w:right="1" w:hanging="140"/>
      </w:pPr>
      <w:proofErr w:type="spellStart"/>
      <w:r>
        <w:t>ArcadiaNet</w:t>
      </w:r>
      <w:proofErr w:type="spellEnd"/>
      <w:r>
        <w:t xml:space="preserve"> secure embassy servers</w:t>
      </w:r>
    </w:p>
    <w:p w14:paraId="0247AFB4" w14:textId="77777777" w:rsidR="00737A22" w:rsidRDefault="00000000">
      <w:pPr>
        <w:numPr>
          <w:ilvl w:val="0"/>
          <w:numId w:val="52"/>
        </w:numPr>
        <w:spacing w:after="331"/>
        <w:ind w:right="1" w:hanging="140"/>
      </w:pPr>
      <w:r>
        <w:t>Emergency Civic Preservation Redundancies (ECPR Nodes)</w:t>
      </w:r>
    </w:p>
    <w:p w14:paraId="132C3DFF" w14:textId="77777777" w:rsidR="00737A22" w:rsidRDefault="00000000">
      <w:pPr>
        <w:spacing w:after="248"/>
        <w:ind w:left="115" w:right="1"/>
      </w:pPr>
      <w:r>
        <w:t>These records shall be permanently accessible for public historical research and constitutional accountability.</w:t>
      </w:r>
    </w:p>
    <w:p w14:paraId="23531C8F" w14:textId="77777777" w:rsidR="00737A22" w:rsidRDefault="00000000">
      <w:pPr>
        <w:pStyle w:val="Heading2"/>
        <w:ind w:left="115"/>
      </w:pPr>
      <w:r>
        <w:t>12.4 Safeguard of Foundational Rights</w:t>
      </w:r>
    </w:p>
    <w:p w14:paraId="467B57EA" w14:textId="77777777" w:rsidR="00737A22" w:rsidRDefault="00000000">
      <w:pPr>
        <w:spacing w:after="331"/>
        <w:ind w:left="115" w:right="1"/>
      </w:pPr>
      <w:r>
        <w:t>No transitional law, interim council, or emergency decree shall violate:</w:t>
      </w:r>
    </w:p>
    <w:p w14:paraId="04E88E2B" w14:textId="77777777" w:rsidR="00737A22" w:rsidRDefault="00000000">
      <w:pPr>
        <w:numPr>
          <w:ilvl w:val="0"/>
          <w:numId w:val="53"/>
        </w:numPr>
        <w:ind w:right="1" w:hanging="140"/>
      </w:pPr>
      <w:r>
        <w:t xml:space="preserve">Access to </w:t>
      </w:r>
      <w:proofErr w:type="spellStart"/>
      <w:r>
        <w:t>CivicNet</w:t>
      </w:r>
      <w:proofErr w:type="spellEnd"/>
    </w:p>
    <w:p w14:paraId="68A2B926" w14:textId="77777777" w:rsidR="00737A22" w:rsidRDefault="00000000">
      <w:pPr>
        <w:numPr>
          <w:ilvl w:val="0"/>
          <w:numId w:val="53"/>
        </w:numPr>
        <w:ind w:right="1" w:hanging="140"/>
      </w:pPr>
      <w:r>
        <w:t>Freedom of speech, association, and conscience</w:t>
      </w:r>
    </w:p>
    <w:p w14:paraId="45A5C31E" w14:textId="77777777" w:rsidR="00737A22" w:rsidRDefault="00000000">
      <w:pPr>
        <w:numPr>
          <w:ilvl w:val="0"/>
          <w:numId w:val="53"/>
        </w:numPr>
        <w:ind w:right="1" w:hanging="140"/>
      </w:pPr>
      <w:r>
        <w:t>Minimum guaranteed services under Foundation Corps authority</w:t>
      </w:r>
    </w:p>
    <w:p w14:paraId="033B2759" w14:textId="77777777" w:rsidR="00737A22" w:rsidRDefault="00000000">
      <w:pPr>
        <w:spacing w:after="248"/>
        <w:ind w:left="115" w:right="1"/>
      </w:pPr>
      <w:r>
        <w:t>Foundational rights are inviolable from the moment of ratification and supersede all transitional or emergency decrees.</w:t>
      </w:r>
    </w:p>
    <w:p w14:paraId="0F6145D2" w14:textId="47A788B7" w:rsidR="00737A22" w:rsidRDefault="00000000">
      <w:pPr>
        <w:spacing w:after="40" w:line="518" w:lineRule="auto"/>
        <w:ind w:left="115" w:right="5333"/>
      </w:pPr>
      <w:r>
        <w:rPr>
          <w:b/>
        </w:rPr>
        <w:lastRenderedPageBreak/>
        <w:t>12.5 Transition Tribunal Oversight</w:t>
      </w:r>
      <w:r>
        <w:t xml:space="preserve"> Transition Tribunal shall oversee:</w:t>
      </w:r>
    </w:p>
    <w:p w14:paraId="21C03D85" w14:textId="77777777" w:rsidR="00737A22" w:rsidRDefault="00000000">
      <w:pPr>
        <w:numPr>
          <w:ilvl w:val="0"/>
          <w:numId w:val="53"/>
        </w:numPr>
        <w:ind w:right="1" w:hanging="140"/>
      </w:pPr>
      <w:r>
        <w:t>The lawful implementation of tri-branch government structures</w:t>
      </w:r>
    </w:p>
    <w:p w14:paraId="6704D295" w14:textId="77777777" w:rsidR="00737A22" w:rsidRDefault="00000000">
      <w:pPr>
        <w:numPr>
          <w:ilvl w:val="0"/>
          <w:numId w:val="53"/>
        </w:numPr>
        <w:ind w:right="1" w:hanging="140"/>
      </w:pPr>
      <w:r>
        <w:t>Certification of first Guardian, Foundation, and Concord Council elections</w:t>
      </w:r>
    </w:p>
    <w:p w14:paraId="3F0F91F8" w14:textId="77777777" w:rsidR="00737A22" w:rsidRDefault="00000000">
      <w:pPr>
        <w:numPr>
          <w:ilvl w:val="0"/>
          <w:numId w:val="53"/>
        </w:numPr>
        <w:spacing w:after="328"/>
        <w:ind w:right="1" w:hanging="140"/>
      </w:pPr>
      <w:r>
        <w:t xml:space="preserve">Public transparency reports filed to </w:t>
      </w:r>
      <w:proofErr w:type="spellStart"/>
      <w:r>
        <w:t>CivicNet</w:t>
      </w:r>
      <w:proofErr w:type="spellEnd"/>
      <w:r>
        <w:t xml:space="preserve"> every 90 days until full structural activation </w:t>
      </w:r>
      <w:proofErr w:type="spellStart"/>
      <w:r>
        <w:t>isachieved</w:t>
      </w:r>
      <w:proofErr w:type="spellEnd"/>
    </w:p>
    <w:p w14:paraId="535FA9E3" w14:textId="77777777" w:rsidR="00737A22" w:rsidRDefault="00000000">
      <w:pPr>
        <w:ind w:left="115" w:right="1"/>
      </w:pPr>
      <w:r>
        <w:t>The Transition Tribunal dissolves automatically 18 months after ratification or upon verification of full operational status by Citizen Oversight Panels.</w:t>
      </w:r>
      <w:r>
        <w:br w:type="page"/>
      </w:r>
    </w:p>
    <w:p w14:paraId="18055EA8" w14:textId="77777777" w:rsidR="00737A22" w:rsidRDefault="00000000">
      <w:pPr>
        <w:pStyle w:val="Heading1"/>
      </w:pPr>
      <w:bookmarkStart w:id="14" w:name="_Toc204194293"/>
      <w:r>
        <w:lastRenderedPageBreak/>
        <w:t>Part XIII - Scientific and Ecological Integrity</w:t>
      </w:r>
      <w:bookmarkEnd w:id="14"/>
    </w:p>
    <w:p w14:paraId="210D09CE" w14:textId="77777777" w:rsidR="00737A22" w:rsidRDefault="00000000">
      <w:pPr>
        <w:pStyle w:val="Heading2"/>
        <w:ind w:left="115"/>
      </w:pPr>
      <w:r>
        <w:t>13.1 Scientific Independence and Integrity</w:t>
      </w:r>
    </w:p>
    <w:p w14:paraId="0C3DF536" w14:textId="77777777" w:rsidR="00737A22" w:rsidRDefault="00000000">
      <w:pPr>
        <w:spacing w:after="328"/>
        <w:ind w:left="115" w:right="1"/>
      </w:pPr>
      <w:r>
        <w:t>Arcadia guarantees the independence of scientific research, discovery, and technological innovation from political interference.</w:t>
      </w:r>
    </w:p>
    <w:p w14:paraId="3FF4D622" w14:textId="77777777" w:rsidR="00737A22" w:rsidRDefault="00000000">
      <w:pPr>
        <w:ind w:left="115" w:right="1"/>
      </w:pPr>
      <w:r>
        <w:t>Scientific governance includes:</w:t>
      </w:r>
    </w:p>
    <w:p w14:paraId="2EC7B510" w14:textId="77777777" w:rsidR="00737A22" w:rsidRDefault="00000000">
      <w:pPr>
        <w:numPr>
          <w:ilvl w:val="0"/>
          <w:numId w:val="54"/>
        </w:numPr>
        <w:ind w:right="1" w:hanging="140"/>
      </w:pPr>
      <w:r>
        <w:t>Mandatory Truth Anchor citations in all publicly funded research</w:t>
      </w:r>
    </w:p>
    <w:p w14:paraId="3E79F111" w14:textId="77777777" w:rsidR="00737A22" w:rsidRDefault="00000000">
      <w:pPr>
        <w:numPr>
          <w:ilvl w:val="0"/>
          <w:numId w:val="54"/>
        </w:numPr>
        <w:ind w:right="1" w:hanging="140"/>
      </w:pPr>
      <w:proofErr w:type="spellStart"/>
      <w:r>
        <w:t>CivicNet</w:t>
      </w:r>
      <w:proofErr w:type="spellEnd"/>
      <w:r>
        <w:t xml:space="preserve"> access to non-classified studies and environmental impact reports</w:t>
      </w:r>
    </w:p>
    <w:p w14:paraId="6721F33D" w14:textId="77777777" w:rsidR="00737A22" w:rsidRDefault="00000000">
      <w:pPr>
        <w:numPr>
          <w:ilvl w:val="0"/>
          <w:numId w:val="54"/>
        </w:numPr>
        <w:spacing w:after="251"/>
        <w:ind w:right="1" w:hanging="140"/>
      </w:pPr>
      <w:r>
        <w:t>Preservation of peer review and Civic Tribunal oversight for integrity disputes</w:t>
      </w:r>
    </w:p>
    <w:p w14:paraId="1C7D51BD" w14:textId="77777777" w:rsidR="00737A22" w:rsidRDefault="00000000">
      <w:pPr>
        <w:pStyle w:val="Heading2"/>
        <w:ind w:left="115"/>
      </w:pPr>
      <w:r>
        <w:t>13.2 Ecological Stewardship and Preservation</w:t>
      </w:r>
    </w:p>
    <w:p w14:paraId="0EB58CB1" w14:textId="77777777" w:rsidR="00737A22" w:rsidRDefault="00000000">
      <w:pPr>
        <w:spacing w:after="328"/>
        <w:ind w:left="115" w:right="1"/>
      </w:pPr>
      <w:r>
        <w:t>Arcadia shall actively preserve, restore, and enhance ecosystems, biodiversity, and planetary resilience.</w:t>
      </w:r>
    </w:p>
    <w:p w14:paraId="65E30B49" w14:textId="77777777" w:rsidR="00737A22" w:rsidRDefault="00000000">
      <w:pPr>
        <w:ind w:left="115" w:right="1"/>
      </w:pPr>
      <w:r>
        <w:t>Ecological stewardship includes:</w:t>
      </w:r>
    </w:p>
    <w:p w14:paraId="5234D712" w14:textId="77777777" w:rsidR="00737A22" w:rsidRDefault="00000000">
      <w:pPr>
        <w:numPr>
          <w:ilvl w:val="0"/>
          <w:numId w:val="55"/>
        </w:numPr>
        <w:ind w:right="1" w:hanging="140"/>
      </w:pPr>
      <w:r>
        <w:t>National reforestation, habitat restoration, and carbon sequestration programs</w:t>
      </w:r>
    </w:p>
    <w:p w14:paraId="502BA86D" w14:textId="77777777" w:rsidR="00737A22" w:rsidRDefault="00000000">
      <w:pPr>
        <w:numPr>
          <w:ilvl w:val="0"/>
          <w:numId w:val="55"/>
        </w:numPr>
        <w:ind w:right="1" w:hanging="140"/>
      </w:pPr>
      <w:r>
        <w:t>Pollution mitigation and waste reduction incentives</w:t>
      </w:r>
    </w:p>
    <w:p w14:paraId="35E9441A" w14:textId="77777777" w:rsidR="00737A22" w:rsidRDefault="00000000">
      <w:pPr>
        <w:numPr>
          <w:ilvl w:val="0"/>
          <w:numId w:val="55"/>
        </w:numPr>
        <w:spacing w:after="328"/>
        <w:ind w:right="1" w:hanging="140"/>
      </w:pPr>
      <w:r>
        <w:t xml:space="preserve">Environmental Justice Panels to review policies with disproportionate impact on </w:t>
      </w:r>
      <w:proofErr w:type="spellStart"/>
      <w:r>
        <w:t>vulnerablepopulations</w:t>
      </w:r>
      <w:proofErr w:type="spellEnd"/>
    </w:p>
    <w:p w14:paraId="50E65F81" w14:textId="77777777" w:rsidR="00737A22" w:rsidRDefault="00000000">
      <w:pPr>
        <w:spacing w:after="248"/>
        <w:ind w:left="115" w:right="1"/>
      </w:pPr>
      <w:r>
        <w:t>Ecological protections apply to terrestrial, aquatic, and atmospheric systems within Arcadia's jurisdiction.</w:t>
      </w:r>
    </w:p>
    <w:p w14:paraId="30EAAB56" w14:textId="77777777" w:rsidR="00737A22" w:rsidRDefault="00000000">
      <w:pPr>
        <w:pStyle w:val="Heading2"/>
        <w:ind w:left="115"/>
      </w:pPr>
      <w:r>
        <w:t>13.3 Environmental Mandate Integration</w:t>
      </w:r>
    </w:p>
    <w:p w14:paraId="35BBC30E" w14:textId="77777777" w:rsidR="00737A22" w:rsidRDefault="00000000">
      <w:pPr>
        <w:spacing w:after="328"/>
        <w:ind w:left="115" w:right="1"/>
      </w:pPr>
      <w:r>
        <w:t xml:space="preserve">All </w:t>
      </w:r>
      <w:proofErr w:type="spellStart"/>
      <w:r>
        <w:t>CivicNet</w:t>
      </w:r>
      <w:proofErr w:type="spellEnd"/>
      <w:r>
        <w:t xml:space="preserve"> Mandates must include an Environmental Impact Evaluation before final public voting.</w:t>
      </w:r>
    </w:p>
    <w:p w14:paraId="7F36CE7E" w14:textId="77777777" w:rsidR="00737A22" w:rsidRDefault="00000000">
      <w:pPr>
        <w:ind w:left="115" w:right="1"/>
      </w:pPr>
      <w:r>
        <w:t>Each Environmental Impact Evaluation shall:</w:t>
      </w:r>
    </w:p>
    <w:p w14:paraId="749CB2E1" w14:textId="77777777" w:rsidR="00737A22" w:rsidRDefault="00000000">
      <w:pPr>
        <w:numPr>
          <w:ilvl w:val="0"/>
          <w:numId w:val="56"/>
        </w:numPr>
        <w:ind w:right="1" w:hanging="140"/>
      </w:pPr>
      <w:r>
        <w:t>Identify potential risks to ecosystems, biodiversity, and climate</w:t>
      </w:r>
    </w:p>
    <w:p w14:paraId="3A874C5D" w14:textId="77777777" w:rsidR="00737A22" w:rsidRDefault="00000000">
      <w:pPr>
        <w:numPr>
          <w:ilvl w:val="0"/>
          <w:numId w:val="56"/>
        </w:numPr>
        <w:ind w:right="1" w:hanging="140"/>
      </w:pPr>
      <w:r>
        <w:t>Provide mitigation plans or alternatives where needed</w:t>
      </w:r>
    </w:p>
    <w:p w14:paraId="7389518A" w14:textId="77777777" w:rsidR="00737A22" w:rsidRDefault="00000000">
      <w:pPr>
        <w:numPr>
          <w:ilvl w:val="0"/>
          <w:numId w:val="56"/>
        </w:numPr>
        <w:spacing w:after="251"/>
        <w:ind w:right="1" w:hanging="140"/>
      </w:pPr>
      <w:r>
        <w:t>Be publicly archived and attached to Mandate voting summaries</w:t>
      </w:r>
    </w:p>
    <w:p w14:paraId="109198B6" w14:textId="77777777" w:rsidR="00836AA7" w:rsidRDefault="00836AA7" w:rsidP="00984578"/>
    <w:p w14:paraId="5B5090F3" w14:textId="77777777" w:rsidR="00984578" w:rsidRDefault="00984578" w:rsidP="00984578"/>
    <w:p w14:paraId="6C350B50" w14:textId="77777777" w:rsidR="00984578" w:rsidRDefault="00984578" w:rsidP="00984578"/>
    <w:p w14:paraId="7AE280DE" w14:textId="77777777" w:rsidR="00984578" w:rsidRDefault="00984578" w:rsidP="00984578"/>
    <w:p w14:paraId="09AD7C16" w14:textId="77777777" w:rsidR="00984578" w:rsidRDefault="00984578" w:rsidP="00984578"/>
    <w:p w14:paraId="2A12EBBD" w14:textId="3C9C2707" w:rsidR="00836AA7" w:rsidRDefault="00000000" w:rsidP="00836AA7">
      <w:pPr>
        <w:pStyle w:val="Heading2"/>
        <w:ind w:left="115"/>
      </w:pPr>
      <w:r>
        <w:lastRenderedPageBreak/>
        <w:t>13.4 Scientific Advisory Councils</w:t>
      </w:r>
    </w:p>
    <w:p w14:paraId="7D659CF3" w14:textId="569EEDBA" w:rsidR="00737A22" w:rsidRDefault="00000000">
      <w:pPr>
        <w:ind w:left="115" w:right="1"/>
      </w:pPr>
      <w:r>
        <w:t>Independent Scientific Advisory Councils must:</w:t>
      </w:r>
    </w:p>
    <w:p w14:paraId="3E430133" w14:textId="77777777" w:rsidR="00737A22" w:rsidRDefault="00000000">
      <w:pPr>
        <w:numPr>
          <w:ilvl w:val="0"/>
          <w:numId w:val="57"/>
        </w:numPr>
        <w:ind w:right="1" w:hanging="140"/>
      </w:pPr>
      <w:r>
        <w:t xml:space="preserve">Advise the Guardian Assembly, Foundation Corps, and Civic Concord on scientific </w:t>
      </w:r>
      <w:proofErr w:type="spellStart"/>
      <w:r>
        <w:t>andecological</w:t>
      </w:r>
      <w:proofErr w:type="spellEnd"/>
      <w:r>
        <w:t xml:space="preserve"> matters</w:t>
      </w:r>
    </w:p>
    <w:p w14:paraId="2B91E329" w14:textId="77777777" w:rsidR="00737A22" w:rsidRDefault="00000000">
      <w:pPr>
        <w:numPr>
          <w:ilvl w:val="0"/>
          <w:numId w:val="57"/>
        </w:numPr>
        <w:ind w:right="1" w:hanging="140"/>
      </w:pPr>
      <w:r>
        <w:t>Maintain structural neutrality, avoiding direct economic or political entanglements</w:t>
      </w:r>
    </w:p>
    <w:p w14:paraId="16C46960" w14:textId="77777777" w:rsidR="00737A22" w:rsidRDefault="00000000">
      <w:pPr>
        <w:numPr>
          <w:ilvl w:val="0"/>
          <w:numId w:val="57"/>
        </w:numPr>
        <w:spacing w:after="248"/>
        <w:ind w:right="1" w:hanging="140"/>
      </w:pPr>
      <w:r>
        <w:t xml:space="preserve">Publish biannual State of Knowledge Reports to </w:t>
      </w:r>
      <w:proofErr w:type="spellStart"/>
      <w:r>
        <w:t>CivicNet</w:t>
      </w:r>
      <w:proofErr w:type="spellEnd"/>
      <w:r>
        <w:t xml:space="preserve"> summarizing advances, </w:t>
      </w:r>
      <w:proofErr w:type="spellStart"/>
      <w:proofErr w:type="gramStart"/>
      <w:r>
        <w:t>challenges,and</w:t>
      </w:r>
      <w:proofErr w:type="spellEnd"/>
      <w:proofErr w:type="gramEnd"/>
      <w:r>
        <w:t xml:space="preserve"> structural risks</w:t>
      </w:r>
    </w:p>
    <w:p w14:paraId="080B3450" w14:textId="77777777" w:rsidR="00737A22" w:rsidRDefault="00000000">
      <w:pPr>
        <w:pStyle w:val="Heading2"/>
        <w:ind w:left="115"/>
      </w:pPr>
      <w:r>
        <w:t>13.5 Constitutional Protection of Scientific and Ecological Integrity</w:t>
      </w:r>
    </w:p>
    <w:p w14:paraId="30E28986" w14:textId="77777777" w:rsidR="00737A22" w:rsidRDefault="00000000">
      <w:pPr>
        <w:ind w:left="115" w:right="1"/>
      </w:pPr>
      <w:r>
        <w:t>Any effort to:</w:t>
      </w:r>
    </w:p>
    <w:p w14:paraId="7DC2B6D0" w14:textId="77777777" w:rsidR="00737A22" w:rsidRDefault="00000000">
      <w:pPr>
        <w:numPr>
          <w:ilvl w:val="0"/>
          <w:numId w:val="58"/>
        </w:numPr>
        <w:ind w:right="1" w:hanging="140"/>
      </w:pPr>
      <w:r>
        <w:t>Suppress scientific findings</w:t>
      </w:r>
    </w:p>
    <w:p w14:paraId="31EC414D" w14:textId="77777777" w:rsidR="00737A22" w:rsidRDefault="00000000">
      <w:pPr>
        <w:numPr>
          <w:ilvl w:val="0"/>
          <w:numId w:val="58"/>
        </w:numPr>
        <w:ind w:right="1" w:hanging="140"/>
      </w:pPr>
      <w:r>
        <w:t xml:space="preserve">Politicize </w:t>
      </w:r>
      <w:proofErr w:type="spellStart"/>
      <w:r>
        <w:t>CivicNet</w:t>
      </w:r>
      <w:proofErr w:type="spellEnd"/>
      <w:r>
        <w:t xml:space="preserve"> data portals</w:t>
      </w:r>
    </w:p>
    <w:p w14:paraId="4F91E4A3" w14:textId="77777777" w:rsidR="00737A22" w:rsidRDefault="00000000">
      <w:pPr>
        <w:numPr>
          <w:ilvl w:val="0"/>
          <w:numId w:val="58"/>
        </w:numPr>
        <w:spacing w:after="331"/>
        <w:ind w:right="1" w:hanging="140"/>
      </w:pPr>
      <w:r>
        <w:t>Undermine ecological protection frameworks</w:t>
      </w:r>
    </w:p>
    <w:p w14:paraId="2AFD2DDD" w14:textId="77777777" w:rsidR="00737A22" w:rsidRDefault="00000000">
      <w:pPr>
        <w:spacing w:after="328"/>
        <w:ind w:left="115" w:right="1"/>
      </w:pPr>
      <w:r>
        <w:t>Shall be considered a constitutional violation, triggering mandatory Civic Tribunal review and potential emergency restoration measures.</w:t>
      </w:r>
    </w:p>
    <w:p w14:paraId="4DD5394C" w14:textId="77777777" w:rsidR="00737A22" w:rsidRDefault="00000000">
      <w:pPr>
        <w:ind w:left="115" w:right="1"/>
      </w:pPr>
      <w:r>
        <w:t>Restoration measures triggered by such violations shall prioritize scientific and ecological integrity above political or economic expediencies.</w:t>
      </w:r>
      <w:r>
        <w:br w:type="page"/>
      </w:r>
    </w:p>
    <w:p w14:paraId="0803F36D" w14:textId="77777777" w:rsidR="00737A22" w:rsidRDefault="00000000">
      <w:pPr>
        <w:pStyle w:val="Heading1"/>
      </w:pPr>
      <w:bookmarkStart w:id="15" w:name="_Toc204194294"/>
      <w:r>
        <w:lastRenderedPageBreak/>
        <w:t>Part XIV - Glossary of Terms and Legal Definitions</w:t>
      </w:r>
      <w:bookmarkEnd w:id="15"/>
    </w:p>
    <w:p w14:paraId="1A9E55C5" w14:textId="77777777" w:rsidR="00737A22" w:rsidRDefault="00000000">
      <w:pPr>
        <w:pStyle w:val="Heading2"/>
        <w:spacing w:after="180"/>
        <w:ind w:left="115"/>
      </w:pPr>
      <w:proofErr w:type="spellStart"/>
      <w:r>
        <w:t>CivicNet</w:t>
      </w:r>
      <w:proofErr w:type="spellEnd"/>
    </w:p>
    <w:p w14:paraId="474D30BF" w14:textId="77777777" w:rsidR="00737A22" w:rsidRDefault="00000000">
      <w:pPr>
        <w:spacing w:after="248"/>
        <w:ind w:left="115" w:right="1"/>
      </w:pPr>
      <w:r>
        <w:t>The decentralized national digital infrastructure used for public governance, Mandate participation, civic research, and constitutional oversight.</w:t>
      </w:r>
    </w:p>
    <w:p w14:paraId="7753E27B" w14:textId="77777777" w:rsidR="00737A22" w:rsidRDefault="00000000">
      <w:pPr>
        <w:pStyle w:val="Heading2"/>
        <w:spacing w:after="180"/>
        <w:ind w:left="115"/>
      </w:pPr>
      <w:proofErr w:type="spellStart"/>
      <w:r>
        <w:t>ArcadiaNet</w:t>
      </w:r>
      <w:proofErr w:type="spellEnd"/>
    </w:p>
    <w:p w14:paraId="68247361" w14:textId="77777777" w:rsidR="00737A22" w:rsidRDefault="00000000">
      <w:pPr>
        <w:spacing w:after="248"/>
        <w:ind w:left="115" w:right="1"/>
      </w:pPr>
      <w:r>
        <w:t>A sovereign closed-circuit government network supporting classified operations, strategic modeling, and restoration planning.</w:t>
      </w:r>
    </w:p>
    <w:p w14:paraId="596B4341" w14:textId="77777777" w:rsidR="00737A22" w:rsidRDefault="00000000">
      <w:pPr>
        <w:pStyle w:val="Heading2"/>
        <w:spacing w:after="180"/>
        <w:ind w:left="115"/>
      </w:pPr>
      <w:r>
        <w:t>Embassy Network</w:t>
      </w:r>
    </w:p>
    <w:p w14:paraId="02FFE77D" w14:textId="77777777" w:rsidR="00737A22" w:rsidRDefault="00000000">
      <w:pPr>
        <w:spacing w:after="248"/>
        <w:ind w:left="115" w:right="1"/>
      </w:pPr>
      <w:r>
        <w:t>A preservation-driven sovereign communications system safeguarding constitutional archives and diplomatic integrity across Arcadian embassies and secure internal nodes.</w:t>
      </w:r>
    </w:p>
    <w:p w14:paraId="2E6055D7" w14:textId="77777777" w:rsidR="00737A22" w:rsidRDefault="00000000">
      <w:pPr>
        <w:pStyle w:val="Heading2"/>
        <w:spacing w:after="180"/>
        <w:ind w:left="115"/>
      </w:pPr>
      <w:r>
        <w:t>Phoenix Protocol</w:t>
      </w:r>
    </w:p>
    <w:p w14:paraId="40C9F21F" w14:textId="77777777" w:rsidR="00737A22" w:rsidRDefault="00000000">
      <w:pPr>
        <w:spacing w:after="248"/>
        <w:ind w:left="115" w:right="1"/>
      </w:pPr>
      <w:r>
        <w:t>The emergency constitutional survival protocol activated during systemic collapse, preserving Arcadia's structural frameworks and ensuring eventual restoration.</w:t>
      </w:r>
    </w:p>
    <w:p w14:paraId="1E5A7804" w14:textId="77777777" w:rsidR="00737A22" w:rsidRDefault="00000000">
      <w:pPr>
        <w:pStyle w:val="Heading2"/>
        <w:spacing w:after="180"/>
        <w:ind w:left="115"/>
      </w:pPr>
      <w:r>
        <w:t>Crisis Guardianship Board</w:t>
      </w:r>
    </w:p>
    <w:p w14:paraId="0FBAE262" w14:textId="77777777" w:rsidR="00737A22" w:rsidRDefault="00000000">
      <w:pPr>
        <w:spacing w:after="248"/>
        <w:ind w:left="115" w:right="1"/>
      </w:pPr>
      <w:r>
        <w:t>A temporary emergency authority coordinating cross-branch operations during national emergencies where two or more branches are incapacitated.</w:t>
      </w:r>
    </w:p>
    <w:p w14:paraId="0F8B9488" w14:textId="77777777" w:rsidR="00737A22" w:rsidRDefault="00000000">
      <w:pPr>
        <w:pStyle w:val="Heading2"/>
        <w:spacing w:after="180"/>
        <w:ind w:left="115"/>
      </w:pPr>
      <w:r>
        <w:t>Guardian Assembly</w:t>
      </w:r>
    </w:p>
    <w:p w14:paraId="78CDF175" w14:textId="77777777" w:rsidR="00737A22" w:rsidRDefault="00000000">
      <w:pPr>
        <w:spacing w:after="248"/>
        <w:ind w:left="115" w:right="1"/>
      </w:pPr>
      <w:r>
        <w:t>The constitutional branch responsible for national defense, disaster response, continuity frameworks, and strategic deterrent custody.</w:t>
      </w:r>
    </w:p>
    <w:p w14:paraId="0FB4FD5C" w14:textId="77777777" w:rsidR="00737A22" w:rsidRDefault="00000000">
      <w:pPr>
        <w:pStyle w:val="Heading2"/>
        <w:spacing w:after="180"/>
        <w:ind w:left="115"/>
      </w:pPr>
      <w:r>
        <w:t>Foundation Corps</w:t>
      </w:r>
    </w:p>
    <w:p w14:paraId="2D685C9C" w14:textId="77777777" w:rsidR="00737A22" w:rsidRDefault="00000000">
      <w:pPr>
        <w:spacing w:after="248"/>
        <w:ind w:left="115" w:right="1"/>
      </w:pPr>
      <w:r>
        <w:t>The constitutional branch guaranteeing access to essential survival services such as food, housing, healthcare, energy, and public utilities.</w:t>
      </w:r>
    </w:p>
    <w:p w14:paraId="17B58A44" w14:textId="77777777" w:rsidR="00737A22" w:rsidRDefault="00000000">
      <w:pPr>
        <w:pStyle w:val="Heading2"/>
        <w:spacing w:after="180"/>
        <w:ind w:left="115"/>
      </w:pPr>
      <w:r>
        <w:t>Civic Concord</w:t>
      </w:r>
    </w:p>
    <w:p w14:paraId="2A861205" w14:textId="77777777" w:rsidR="00737A22" w:rsidRDefault="00000000">
      <w:pPr>
        <w:spacing w:after="248"/>
        <w:ind w:left="115" w:right="1"/>
      </w:pPr>
      <w:r>
        <w:t>The constitutional branch responsible for the innovation economy, education, cultural development, and Civic Credit systems.</w:t>
      </w:r>
    </w:p>
    <w:p w14:paraId="746E0FF2" w14:textId="77777777" w:rsidR="00737A22" w:rsidRDefault="00000000">
      <w:pPr>
        <w:pStyle w:val="Heading2"/>
        <w:ind w:left="115"/>
      </w:pPr>
      <w:r>
        <w:t>Truth Anchor</w:t>
      </w:r>
    </w:p>
    <w:p w14:paraId="3D66B7B7" w14:textId="77777777" w:rsidR="00737A22" w:rsidRDefault="00000000">
      <w:pPr>
        <w:spacing w:after="248"/>
        <w:ind w:left="115" w:right="1"/>
      </w:pPr>
      <w:r>
        <w:t xml:space="preserve">An empirical citation, modeling reference, or data validation required in all </w:t>
      </w:r>
      <w:proofErr w:type="spellStart"/>
      <w:r>
        <w:t>CivicNet</w:t>
      </w:r>
      <w:proofErr w:type="spellEnd"/>
      <w:r>
        <w:t xml:space="preserve"> publications, Mandates, and research archives to ensure public trust and data integrity.</w:t>
      </w:r>
    </w:p>
    <w:p w14:paraId="28A2CA9D" w14:textId="77777777" w:rsidR="00737A22" w:rsidRDefault="00000000">
      <w:pPr>
        <w:pStyle w:val="Heading2"/>
        <w:spacing w:after="180"/>
        <w:ind w:left="115"/>
      </w:pPr>
      <w:r>
        <w:lastRenderedPageBreak/>
        <w:t>Restoration Tribunal</w:t>
      </w:r>
    </w:p>
    <w:p w14:paraId="0843A86E" w14:textId="77777777" w:rsidR="00737A22" w:rsidRDefault="00000000">
      <w:pPr>
        <w:spacing w:after="248"/>
        <w:ind w:left="115" w:right="1"/>
      </w:pPr>
      <w:r>
        <w:t>Temporary judicial bodies formed during Phoenix Protocol activation or civic emergencies to validate constitutional actions, emergency governance, and structural repairs.</w:t>
      </w:r>
    </w:p>
    <w:p w14:paraId="26A12AB3" w14:textId="77777777" w:rsidR="00737A22" w:rsidRDefault="00000000">
      <w:pPr>
        <w:pStyle w:val="Heading2"/>
        <w:spacing w:after="180"/>
        <w:ind w:left="115"/>
      </w:pPr>
      <w:r>
        <w:t>AEDO (Arcadia Emergency Defense Override)</w:t>
      </w:r>
    </w:p>
    <w:p w14:paraId="0FEFEB59" w14:textId="77777777" w:rsidR="00737A22" w:rsidRDefault="00000000">
      <w:pPr>
        <w:spacing w:after="248"/>
        <w:ind w:left="115" w:right="1"/>
      </w:pPr>
      <w:r>
        <w:t>The national existential deterrent protocol designed to protect Arcadia against incoming catastrophic threats through quorum-locked strategic response systems.</w:t>
      </w:r>
    </w:p>
    <w:p w14:paraId="02247267" w14:textId="77777777" w:rsidR="00737A22" w:rsidRDefault="00000000">
      <w:pPr>
        <w:pStyle w:val="Heading2"/>
        <w:spacing w:after="180"/>
        <w:ind w:left="115"/>
      </w:pPr>
      <w:r>
        <w:t>Citizen Oversight Panels</w:t>
      </w:r>
    </w:p>
    <w:p w14:paraId="4B458E51" w14:textId="77777777" w:rsidR="00737A22" w:rsidRDefault="00000000">
      <w:pPr>
        <w:spacing w:after="248"/>
        <w:ind w:left="115" w:right="1"/>
      </w:pPr>
      <w:proofErr w:type="spellStart"/>
      <w:r>
        <w:t>CivicNet</w:t>
      </w:r>
      <w:proofErr w:type="spellEnd"/>
      <w:r>
        <w:t>-verified citizen juries randomly selected to audit Mandates, emergency actions, and restoration procedures for transparency and constitutional fidelity.</w:t>
      </w:r>
    </w:p>
    <w:p w14:paraId="46719C69" w14:textId="77777777" w:rsidR="00737A22" w:rsidRDefault="00000000">
      <w:pPr>
        <w:pStyle w:val="Heading2"/>
        <w:spacing w:after="180"/>
        <w:ind w:left="115"/>
      </w:pPr>
      <w:r>
        <w:t>Survivor Sovereignty Clause</w:t>
      </w:r>
    </w:p>
    <w:p w14:paraId="0F8A309A" w14:textId="77777777" w:rsidR="00737A22" w:rsidRDefault="00000000">
      <w:pPr>
        <w:spacing w:after="248"/>
        <w:ind w:left="115" w:right="1"/>
      </w:pPr>
      <w:r>
        <w:t>A constitutional mechanism empowering surviving civic-trained citizens to maintain governance continuity and activate the Phoenix Protocol if constitutional leadership collapses.</w:t>
      </w:r>
    </w:p>
    <w:p w14:paraId="43775039" w14:textId="77777777" w:rsidR="00737A22" w:rsidRDefault="00000000">
      <w:pPr>
        <w:pStyle w:val="Heading2"/>
        <w:spacing w:after="180"/>
        <w:ind w:left="115"/>
      </w:pPr>
      <w:r>
        <w:t>Strategic Deterrents</w:t>
      </w:r>
    </w:p>
    <w:p w14:paraId="534D7119" w14:textId="77777777" w:rsidR="00737A22" w:rsidRDefault="00000000">
      <w:pPr>
        <w:spacing w:after="248"/>
        <w:ind w:left="115" w:right="1"/>
      </w:pPr>
      <w:r>
        <w:t>Arcadia's ultimate defensive systems including nuclear, biological, and advanced kinetic measures, retained solely under Guardian Assembly custody and subject to AEDO activation protocols.</w:t>
      </w:r>
    </w:p>
    <w:p w14:paraId="5CF8B67B" w14:textId="77777777" w:rsidR="00737A22" w:rsidRDefault="00000000">
      <w:pPr>
        <w:pStyle w:val="Heading2"/>
        <w:spacing w:after="180"/>
        <w:ind w:left="115"/>
      </w:pPr>
      <w:r>
        <w:t>Mandate Simulation</w:t>
      </w:r>
    </w:p>
    <w:p w14:paraId="4C7D63D3" w14:textId="77777777" w:rsidR="00737A22" w:rsidRDefault="00000000">
      <w:pPr>
        <w:spacing w:after="248"/>
        <w:ind w:left="115" w:right="1"/>
      </w:pPr>
      <w:r>
        <w:t xml:space="preserve">The </w:t>
      </w:r>
      <w:proofErr w:type="spellStart"/>
      <w:r>
        <w:t>CivicNet</w:t>
      </w:r>
      <w:proofErr w:type="spellEnd"/>
      <w:r>
        <w:t xml:space="preserve"> process of modeling Mandate outcomes, feasibility, impacts, and unintended consequences prior to public voting to ensure informed civic decision-making.</w:t>
      </w:r>
    </w:p>
    <w:p w14:paraId="016B7903" w14:textId="77777777" w:rsidR="00737A22" w:rsidRDefault="00000000">
      <w:pPr>
        <w:pStyle w:val="Heading2"/>
        <w:spacing w:after="180"/>
        <w:ind w:left="115"/>
      </w:pPr>
      <w:r>
        <w:t>Restoration Metrics</w:t>
      </w:r>
    </w:p>
    <w:p w14:paraId="130E1606" w14:textId="77777777" w:rsidR="00737A22" w:rsidRDefault="00000000">
      <w:pPr>
        <w:ind w:left="115" w:right="1"/>
      </w:pPr>
      <w:r>
        <w:t xml:space="preserve">Publicly accessible </w:t>
      </w:r>
      <w:proofErr w:type="spellStart"/>
      <w:r>
        <w:t>CivicNet</w:t>
      </w:r>
      <w:proofErr w:type="spellEnd"/>
      <w:r>
        <w:t xml:space="preserve"> dashboards measuring emergency recovery progress, structural resilience audits, and Restoration Tribunal performance.</w:t>
      </w:r>
    </w:p>
    <w:p w14:paraId="5CEF0AAA" w14:textId="77777777" w:rsidR="00984578" w:rsidRDefault="00984578">
      <w:pPr>
        <w:ind w:left="115" w:right="1"/>
      </w:pPr>
    </w:p>
    <w:p w14:paraId="33D0EC6E" w14:textId="77777777" w:rsidR="00984578" w:rsidRPr="00984578" w:rsidRDefault="00984578" w:rsidP="00984578">
      <w:pPr>
        <w:ind w:left="115" w:right="1"/>
        <w:rPr>
          <w:b/>
          <w:bCs/>
        </w:rPr>
      </w:pPr>
      <w:proofErr w:type="spellStart"/>
      <w:r w:rsidRPr="00984578">
        <w:rPr>
          <w:b/>
          <w:bCs/>
        </w:rPr>
        <w:t>CivicChain</w:t>
      </w:r>
      <w:proofErr w:type="spellEnd"/>
    </w:p>
    <w:p w14:paraId="710B1984" w14:textId="77777777" w:rsidR="00984578" w:rsidRDefault="00984578" w:rsidP="00984578">
      <w:pPr>
        <w:ind w:left="115" w:right="1"/>
      </w:pPr>
      <w:r>
        <w:t xml:space="preserve">A decentralized, blockchain-based voting system used to record all Arcadian Mandate votes. </w:t>
      </w:r>
      <w:proofErr w:type="spellStart"/>
      <w:r>
        <w:t>CivicChain</w:t>
      </w:r>
      <w:proofErr w:type="spellEnd"/>
      <w:r>
        <w:t xml:space="preserve"> ensures transparency, structural integrity, and anonymized verification of the People's Mandate.</w:t>
      </w:r>
    </w:p>
    <w:p w14:paraId="51DEC9D3" w14:textId="77777777" w:rsidR="00984578" w:rsidRDefault="00984578" w:rsidP="00984578">
      <w:pPr>
        <w:ind w:left="115" w:right="1"/>
      </w:pPr>
    </w:p>
    <w:p w14:paraId="6AF17AA4" w14:textId="77777777" w:rsidR="00984578" w:rsidRPr="00984578" w:rsidRDefault="00984578" w:rsidP="00984578">
      <w:pPr>
        <w:ind w:left="115" w:right="1"/>
        <w:rPr>
          <w:b/>
          <w:bCs/>
        </w:rPr>
      </w:pPr>
      <w:proofErr w:type="spellStart"/>
      <w:r w:rsidRPr="00984578">
        <w:rPr>
          <w:b/>
          <w:bCs/>
        </w:rPr>
        <w:t>CivicKey</w:t>
      </w:r>
      <w:proofErr w:type="spellEnd"/>
    </w:p>
    <w:p w14:paraId="4CFAE15C" w14:textId="77777777" w:rsidR="00984578" w:rsidRDefault="00984578" w:rsidP="00984578">
      <w:pPr>
        <w:ind w:left="115" w:right="1"/>
      </w:pPr>
      <w:r>
        <w:t xml:space="preserve">A time-bound digital or physical access token enabling secure participation in </w:t>
      </w:r>
      <w:proofErr w:type="spellStart"/>
      <w:r>
        <w:t>CivicChain</w:t>
      </w:r>
      <w:proofErr w:type="spellEnd"/>
      <w:r>
        <w:t xml:space="preserve"> voting. </w:t>
      </w:r>
      <w:proofErr w:type="spellStart"/>
      <w:r>
        <w:t>CivicKeys</w:t>
      </w:r>
      <w:proofErr w:type="spellEnd"/>
      <w:r>
        <w:t xml:space="preserve"> are regionally distributed to ensure equitable access across diverse infrastructure contexts.</w:t>
      </w:r>
    </w:p>
    <w:p w14:paraId="4FA462F5" w14:textId="77777777" w:rsidR="00984578" w:rsidRDefault="00984578" w:rsidP="00984578">
      <w:pPr>
        <w:ind w:left="115" w:right="1"/>
      </w:pPr>
    </w:p>
    <w:p w14:paraId="2F1EEDAE" w14:textId="77777777" w:rsidR="00984578" w:rsidRDefault="00984578" w:rsidP="00984578">
      <w:pPr>
        <w:ind w:left="115" w:right="1"/>
        <w:rPr>
          <w:b/>
          <w:bCs/>
        </w:rPr>
      </w:pPr>
    </w:p>
    <w:p w14:paraId="63B69404" w14:textId="77777777" w:rsidR="00984578" w:rsidRDefault="00984578" w:rsidP="00984578">
      <w:pPr>
        <w:ind w:left="115" w:right="1"/>
        <w:rPr>
          <w:b/>
          <w:bCs/>
        </w:rPr>
      </w:pPr>
    </w:p>
    <w:p w14:paraId="7075375A" w14:textId="5090F291" w:rsidR="00984578" w:rsidRPr="00984578" w:rsidRDefault="00984578" w:rsidP="00984578">
      <w:pPr>
        <w:ind w:left="115" w:right="1"/>
        <w:rPr>
          <w:b/>
          <w:bCs/>
        </w:rPr>
      </w:pPr>
      <w:proofErr w:type="spellStart"/>
      <w:r w:rsidRPr="00984578">
        <w:rPr>
          <w:b/>
          <w:bCs/>
        </w:rPr>
        <w:lastRenderedPageBreak/>
        <w:t>CivicHash</w:t>
      </w:r>
      <w:proofErr w:type="spellEnd"/>
    </w:p>
    <w:p w14:paraId="5BD97C8B" w14:textId="77777777" w:rsidR="00984578" w:rsidRDefault="00984578" w:rsidP="00984578">
      <w:pPr>
        <w:ind w:left="115" w:right="1"/>
      </w:pPr>
      <w:r>
        <w:t>An anonymized cryptographic signature associated with individual Mandate votes, enabling public verification without compromising voter identity.</w:t>
      </w:r>
    </w:p>
    <w:p w14:paraId="418BBC49" w14:textId="77777777" w:rsidR="00984578" w:rsidRDefault="00984578" w:rsidP="00984578">
      <w:pPr>
        <w:ind w:left="115" w:right="1"/>
      </w:pPr>
    </w:p>
    <w:p w14:paraId="28C3038E" w14:textId="77777777" w:rsidR="00984578" w:rsidRPr="00984578" w:rsidRDefault="00984578" w:rsidP="00984578">
      <w:pPr>
        <w:ind w:left="115" w:right="1"/>
        <w:rPr>
          <w:b/>
          <w:bCs/>
        </w:rPr>
      </w:pPr>
      <w:r w:rsidRPr="00984578">
        <w:rPr>
          <w:b/>
          <w:bCs/>
        </w:rPr>
        <w:t>Civic Education Minimum</w:t>
      </w:r>
    </w:p>
    <w:p w14:paraId="5C6C198E" w14:textId="77777777" w:rsidR="00984578" w:rsidRDefault="00984578" w:rsidP="00984578">
      <w:pPr>
        <w:ind w:left="115" w:right="1"/>
      </w:pPr>
      <w:r>
        <w:t>A constitutionally mandated set of civic competencies enforced by the Guardian Assembly to ensure national coherence, defense readiness, and structural literacy. Serves as the foundational floor for all Arcadian education systems.</w:t>
      </w:r>
    </w:p>
    <w:p w14:paraId="3A1D348D" w14:textId="77777777" w:rsidR="00984578" w:rsidRDefault="00984578" w:rsidP="00984578">
      <w:pPr>
        <w:ind w:left="115" w:right="1"/>
      </w:pPr>
    </w:p>
    <w:p w14:paraId="0D75E882" w14:textId="77777777" w:rsidR="00984578" w:rsidRPr="00984578" w:rsidRDefault="00984578" w:rsidP="00984578">
      <w:pPr>
        <w:ind w:left="115" w:right="1"/>
        <w:rPr>
          <w:b/>
          <w:bCs/>
        </w:rPr>
      </w:pPr>
      <w:r w:rsidRPr="00984578">
        <w:rPr>
          <w:b/>
          <w:bCs/>
        </w:rPr>
        <w:t>Structural Efficiency Clause</w:t>
      </w:r>
    </w:p>
    <w:p w14:paraId="7F656A30" w14:textId="77777777" w:rsidR="00984578" w:rsidRDefault="00984578" w:rsidP="00984578">
      <w:pPr>
        <w:ind w:left="115" w:right="1"/>
      </w:pPr>
      <w:r>
        <w:t>A constitutional provision allowing public performance metrics to shift operational authority between the Foundation Corps and Currency Economy sectors in non-essential services, promoting innovation and service quality.</w:t>
      </w:r>
    </w:p>
    <w:p w14:paraId="70A79EA8" w14:textId="77777777" w:rsidR="00984578" w:rsidRDefault="00984578" w:rsidP="00984578">
      <w:pPr>
        <w:ind w:left="115" w:right="1"/>
      </w:pPr>
    </w:p>
    <w:p w14:paraId="697E9089" w14:textId="77777777" w:rsidR="00984578" w:rsidRPr="00984578" w:rsidRDefault="00984578" w:rsidP="00984578">
      <w:pPr>
        <w:ind w:left="115" w:right="1"/>
        <w:rPr>
          <w:b/>
          <w:bCs/>
        </w:rPr>
      </w:pPr>
      <w:r w:rsidRPr="00984578">
        <w:rPr>
          <w:b/>
          <w:bCs/>
        </w:rPr>
        <w:t>Education Floor vs Innovation Ceiling</w:t>
      </w:r>
    </w:p>
    <w:p w14:paraId="377BBB33" w14:textId="77777777" w:rsidR="00984578" w:rsidRDefault="00984578" w:rsidP="00984578">
      <w:pPr>
        <w:ind w:left="115" w:right="1"/>
      </w:pPr>
      <w:r>
        <w:t>A constitutional boundary ensuring the Civic Concord may innovate above, but not alter, the Civic Education Minimum established by the Guardian Assembly.</w:t>
      </w:r>
    </w:p>
    <w:p w14:paraId="20C96ECB" w14:textId="77777777" w:rsidR="00984578" w:rsidRDefault="00984578" w:rsidP="00984578">
      <w:pPr>
        <w:ind w:left="115" w:right="1"/>
      </w:pPr>
    </w:p>
    <w:p w14:paraId="6AAC1E5C" w14:textId="77777777" w:rsidR="00984578" w:rsidRPr="00984578" w:rsidRDefault="00984578" w:rsidP="00984578">
      <w:pPr>
        <w:ind w:left="115" w:right="1"/>
        <w:rPr>
          <w:b/>
          <w:bCs/>
        </w:rPr>
      </w:pPr>
      <w:r w:rsidRPr="00984578">
        <w:rPr>
          <w:b/>
          <w:bCs/>
        </w:rPr>
        <w:t>Branch Purge Protocol</w:t>
      </w:r>
    </w:p>
    <w:p w14:paraId="6815AD99" w14:textId="77777777" w:rsidR="00984578" w:rsidRDefault="00984578" w:rsidP="00984578">
      <w:pPr>
        <w:ind w:left="115" w:right="1"/>
      </w:pPr>
      <w:r>
        <w:t>A constitutional safeguard allowing two branches and the Civic Arbiter to dissolve and restructure a third branch if it fundamentally violates Arcadian principles. Requires Tribunal oversight and public ratification.</w:t>
      </w:r>
    </w:p>
    <w:p w14:paraId="13471FAB" w14:textId="77777777" w:rsidR="00984578" w:rsidRDefault="00984578">
      <w:pPr>
        <w:ind w:left="115" w:right="1"/>
      </w:pPr>
    </w:p>
    <w:p w14:paraId="18776674" w14:textId="77777777" w:rsidR="00984578" w:rsidRDefault="00984578">
      <w:pPr>
        <w:ind w:left="115" w:right="1"/>
      </w:pPr>
    </w:p>
    <w:p w14:paraId="64BB595C" w14:textId="77777777" w:rsidR="00984578" w:rsidRDefault="00984578">
      <w:pPr>
        <w:ind w:left="115" w:right="1"/>
      </w:pPr>
    </w:p>
    <w:p w14:paraId="3792EAB3" w14:textId="77777777" w:rsidR="00984578" w:rsidRDefault="00984578">
      <w:pPr>
        <w:ind w:left="115" w:right="1"/>
      </w:pPr>
    </w:p>
    <w:p w14:paraId="0CB11284" w14:textId="77777777" w:rsidR="00984578" w:rsidRDefault="00984578">
      <w:pPr>
        <w:ind w:left="115" w:right="1"/>
      </w:pPr>
    </w:p>
    <w:p w14:paraId="6643CCBA" w14:textId="77777777" w:rsidR="00984578" w:rsidRDefault="00984578">
      <w:pPr>
        <w:ind w:left="115" w:right="1"/>
      </w:pPr>
    </w:p>
    <w:p w14:paraId="7F06B20B" w14:textId="77777777" w:rsidR="00984578" w:rsidRDefault="00984578">
      <w:pPr>
        <w:ind w:left="115" w:right="1"/>
      </w:pPr>
    </w:p>
    <w:p w14:paraId="439306A6" w14:textId="77777777" w:rsidR="005550C7" w:rsidRDefault="005550C7">
      <w:pPr>
        <w:ind w:left="115" w:right="1"/>
      </w:pPr>
    </w:p>
    <w:p w14:paraId="5F86F291" w14:textId="77777777" w:rsidR="005550C7" w:rsidRDefault="005550C7">
      <w:pPr>
        <w:ind w:left="115" w:right="1"/>
      </w:pPr>
    </w:p>
    <w:p w14:paraId="5D8A22DA" w14:textId="77777777" w:rsidR="005550C7" w:rsidRDefault="005550C7">
      <w:pPr>
        <w:ind w:left="115" w:right="1"/>
      </w:pPr>
    </w:p>
    <w:p w14:paraId="033C4513" w14:textId="77777777" w:rsidR="005550C7" w:rsidRDefault="005550C7">
      <w:pPr>
        <w:ind w:left="115" w:right="1"/>
      </w:pPr>
    </w:p>
    <w:p w14:paraId="27DB548B" w14:textId="77777777" w:rsidR="005550C7" w:rsidRDefault="005550C7">
      <w:pPr>
        <w:ind w:left="115" w:right="1"/>
      </w:pPr>
    </w:p>
    <w:p w14:paraId="5018AE4F" w14:textId="77777777" w:rsidR="005550C7" w:rsidRDefault="005550C7">
      <w:pPr>
        <w:ind w:left="115" w:right="1"/>
      </w:pPr>
    </w:p>
    <w:p w14:paraId="7E7D31A4" w14:textId="77777777" w:rsidR="005550C7" w:rsidRDefault="005550C7">
      <w:pPr>
        <w:ind w:left="115" w:right="1"/>
      </w:pPr>
    </w:p>
    <w:p w14:paraId="4884398A" w14:textId="77777777" w:rsidR="005550C7" w:rsidRDefault="005550C7">
      <w:pPr>
        <w:ind w:left="115" w:right="1"/>
      </w:pPr>
    </w:p>
    <w:p w14:paraId="60ACD81B" w14:textId="77777777" w:rsidR="005550C7" w:rsidRDefault="005550C7">
      <w:pPr>
        <w:ind w:left="115" w:right="1"/>
      </w:pPr>
    </w:p>
    <w:p w14:paraId="1E6FA4EC" w14:textId="77777777" w:rsidR="00737A22" w:rsidRDefault="00000000">
      <w:pPr>
        <w:pStyle w:val="Heading1"/>
      </w:pPr>
      <w:bookmarkStart w:id="16" w:name="_Toc204194295"/>
      <w:r>
        <w:lastRenderedPageBreak/>
        <w:t>Part XV - Judicial Principles</w:t>
      </w:r>
      <w:bookmarkEnd w:id="16"/>
    </w:p>
    <w:p w14:paraId="3C16AE51" w14:textId="77777777" w:rsidR="00737A22" w:rsidRDefault="00000000">
      <w:pPr>
        <w:pStyle w:val="Heading2"/>
        <w:ind w:left="115"/>
      </w:pPr>
      <w:r>
        <w:t>15.1 Arcadian Judicial Sovereignty</w:t>
      </w:r>
    </w:p>
    <w:p w14:paraId="4D2A1A93" w14:textId="77777777" w:rsidR="00737A22" w:rsidRDefault="00000000">
      <w:pPr>
        <w:spacing w:after="328"/>
        <w:ind w:left="115" w:right="1"/>
      </w:pPr>
      <w:r>
        <w:t>Arcadia's judiciary upholds constitutional integrity, protects civic rights, and sustains lawful balance across the Guardian Assembly, Foundation Corps, and Civic Concord.</w:t>
      </w:r>
    </w:p>
    <w:p w14:paraId="634A63F3" w14:textId="77777777" w:rsidR="00737A22" w:rsidRDefault="00000000">
      <w:pPr>
        <w:numPr>
          <w:ilvl w:val="0"/>
          <w:numId w:val="59"/>
        </w:numPr>
        <w:ind w:right="1" w:hanging="140"/>
      </w:pPr>
      <w:r>
        <w:t>Judicial independence is absolute; no branch may interfere with judicial operations</w:t>
      </w:r>
    </w:p>
    <w:p w14:paraId="37E9465B" w14:textId="77777777" w:rsidR="00737A22" w:rsidRDefault="00000000">
      <w:pPr>
        <w:numPr>
          <w:ilvl w:val="0"/>
          <w:numId w:val="59"/>
        </w:numPr>
        <w:ind w:right="1" w:hanging="140"/>
      </w:pPr>
      <w:r>
        <w:t>All rulings must be grounded in constitutional authority and the People's Mandate</w:t>
      </w:r>
    </w:p>
    <w:p w14:paraId="0B3CEC2D" w14:textId="77777777" w:rsidR="00737A22" w:rsidRDefault="00000000">
      <w:pPr>
        <w:numPr>
          <w:ilvl w:val="0"/>
          <w:numId w:val="59"/>
        </w:numPr>
        <w:spacing w:after="251"/>
        <w:ind w:right="1" w:hanging="140"/>
      </w:pPr>
      <w:r>
        <w:t>Emergency judicial oversight during crises falls under the Phoenix Review Panel</w:t>
      </w:r>
    </w:p>
    <w:p w14:paraId="3B3D2907" w14:textId="77777777" w:rsidR="00737A22" w:rsidRDefault="00000000">
      <w:pPr>
        <w:pStyle w:val="Heading2"/>
        <w:ind w:left="115"/>
      </w:pPr>
      <w:r>
        <w:t>15.2 Court Structure and Jurisdiction</w:t>
      </w:r>
    </w:p>
    <w:p w14:paraId="345BD19A" w14:textId="77777777" w:rsidR="00737A22" w:rsidRDefault="00000000">
      <w:pPr>
        <w:spacing w:after="331"/>
        <w:ind w:left="115" w:right="1"/>
      </w:pPr>
      <w:r>
        <w:t>Arcadia's judicial system consists of three primary levels:</w:t>
      </w:r>
    </w:p>
    <w:p w14:paraId="4184D58A" w14:textId="7244BD56" w:rsidR="00737A22" w:rsidRDefault="00000000">
      <w:pPr>
        <w:numPr>
          <w:ilvl w:val="0"/>
          <w:numId w:val="60"/>
        </w:numPr>
        <w:ind w:right="1" w:hanging="140"/>
      </w:pPr>
      <w:r>
        <w:t>Local Civic Courts handle Tier 1 Mandate interpretations, minor disputes, and regulatory</w:t>
      </w:r>
      <w:r w:rsidR="005550C7">
        <w:t xml:space="preserve"> </w:t>
      </w:r>
      <w:r>
        <w:t>oversight</w:t>
      </w:r>
    </w:p>
    <w:p w14:paraId="2000EBBF" w14:textId="52207C2F" w:rsidR="00737A22" w:rsidRDefault="00000000">
      <w:pPr>
        <w:numPr>
          <w:ilvl w:val="0"/>
          <w:numId w:val="60"/>
        </w:numPr>
        <w:ind w:right="1" w:hanging="140"/>
      </w:pPr>
      <w:r>
        <w:t>Regional Integrity Courts adjudicate Tier 2 Mandate conflicts, inter-branch disputes, and</w:t>
      </w:r>
      <w:r w:rsidR="005550C7">
        <w:t xml:space="preserve"> </w:t>
      </w:r>
      <w:r>
        <w:t>major constitutional challenges</w:t>
      </w:r>
    </w:p>
    <w:p w14:paraId="5E60C558" w14:textId="4348FF4D" w:rsidR="00737A22" w:rsidRDefault="00000000">
      <w:pPr>
        <w:numPr>
          <w:ilvl w:val="0"/>
          <w:numId w:val="60"/>
        </w:numPr>
        <w:spacing w:after="328"/>
        <w:ind w:right="1" w:hanging="140"/>
      </w:pPr>
      <w:r>
        <w:t>The Supreme Civic Tribunal rules on Tier 3 Mandate interpretations, constitutional</w:t>
      </w:r>
      <w:r w:rsidR="005550C7">
        <w:t xml:space="preserve"> </w:t>
      </w:r>
      <w:r>
        <w:t>amendments, systemic crises, and final appeals</w:t>
      </w:r>
    </w:p>
    <w:p w14:paraId="417F9B55" w14:textId="77777777" w:rsidR="00737A22" w:rsidRDefault="00000000">
      <w:pPr>
        <w:ind w:left="115" w:right="1"/>
      </w:pPr>
      <w:r>
        <w:t>Each level maintains:</w:t>
      </w:r>
    </w:p>
    <w:p w14:paraId="5776E7F7" w14:textId="77777777" w:rsidR="00737A22" w:rsidRDefault="00000000">
      <w:pPr>
        <w:numPr>
          <w:ilvl w:val="0"/>
          <w:numId w:val="60"/>
        </w:numPr>
        <w:ind w:right="1" w:hanging="140"/>
      </w:pPr>
      <w:r>
        <w:t>Transparent appointment processes through citizen-vetted panels</w:t>
      </w:r>
    </w:p>
    <w:p w14:paraId="07ADD1A4" w14:textId="77777777" w:rsidR="00737A22" w:rsidRDefault="00000000">
      <w:pPr>
        <w:numPr>
          <w:ilvl w:val="0"/>
          <w:numId w:val="60"/>
        </w:numPr>
        <w:ind w:right="1" w:hanging="140"/>
      </w:pPr>
      <w:r>
        <w:t>Mandatory civic education and structural law training for all judges</w:t>
      </w:r>
    </w:p>
    <w:p w14:paraId="32502B10" w14:textId="77777777" w:rsidR="00737A22" w:rsidRDefault="00000000">
      <w:pPr>
        <w:numPr>
          <w:ilvl w:val="0"/>
          <w:numId w:val="60"/>
        </w:numPr>
        <w:spacing w:after="251"/>
        <w:ind w:right="1" w:hanging="140"/>
      </w:pPr>
      <w:r>
        <w:t>Tenure reviews every eight years, with automatic public review at twelve years</w:t>
      </w:r>
    </w:p>
    <w:p w14:paraId="4890DE47" w14:textId="77777777" w:rsidR="00737A22" w:rsidRDefault="00000000">
      <w:pPr>
        <w:pStyle w:val="Heading2"/>
        <w:ind w:left="115"/>
      </w:pPr>
      <w:r>
        <w:t>15.3 Civic Oversight of Judiciary</w:t>
      </w:r>
    </w:p>
    <w:p w14:paraId="78AC1EFC" w14:textId="77777777" w:rsidR="00737A22" w:rsidRDefault="00000000">
      <w:pPr>
        <w:spacing w:after="331"/>
        <w:ind w:left="115" w:right="1"/>
      </w:pPr>
      <w:r>
        <w:t>The judiciary is subject to continuous civic audit through:</w:t>
      </w:r>
    </w:p>
    <w:p w14:paraId="7E2D978A" w14:textId="77777777" w:rsidR="00737A22" w:rsidRDefault="00000000">
      <w:pPr>
        <w:numPr>
          <w:ilvl w:val="0"/>
          <w:numId w:val="61"/>
        </w:numPr>
        <w:ind w:right="1" w:hanging="140"/>
      </w:pPr>
      <w:r>
        <w:t>Annual Judicial Equity Audits, examining bias, accessibility, and structural integrity</w:t>
      </w:r>
    </w:p>
    <w:p w14:paraId="361B7BD9" w14:textId="77777777" w:rsidR="00737A22" w:rsidRDefault="00000000">
      <w:pPr>
        <w:numPr>
          <w:ilvl w:val="0"/>
          <w:numId w:val="61"/>
        </w:numPr>
        <w:ind w:right="1" w:hanging="140"/>
      </w:pPr>
      <w:r>
        <w:t>Citizen Oversight Panels, randomly selected to review controversial decisions</w:t>
      </w:r>
    </w:p>
    <w:p w14:paraId="576B1144" w14:textId="6276F9D9" w:rsidR="00737A22" w:rsidRDefault="00000000">
      <w:pPr>
        <w:numPr>
          <w:ilvl w:val="0"/>
          <w:numId w:val="61"/>
        </w:numPr>
        <w:spacing w:after="328"/>
        <w:ind w:right="1" w:hanging="140"/>
      </w:pPr>
      <w:r>
        <w:t>Mandate Challenge Provisions, allowing citizens to propose judicial reforms every biennial</w:t>
      </w:r>
      <w:r w:rsidR="005550C7">
        <w:t xml:space="preserve"> </w:t>
      </w:r>
      <w:r>
        <w:t>cycle</w:t>
      </w:r>
    </w:p>
    <w:p w14:paraId="41824AF3" w14:textId="77777777" w:rsidR="00737A22" w:rsidRDefault="00000000">
      <w:pPr>
        <w:spacing w:after="248"/>
        <w:ind w:left="115" w:right="1"/>
      </w:pPr>
      <w:r>
        <w:t>No judicial entity may override constitutional guarantees or impede Mandate implementation without due cause reviewed by the Civic Arbiter.</w:t>
      </w:r>
    </w:p>
    <w:p w14:paraId="24EAE71B" w14:textId="77777777" w:rsidR="005550C7" w:rsidRDefault="005550C7">
      <w:pPr>
        <w:spacing w:after="248"/>
        <w:ind w:left="115" w:right="1"/>
      </w:pPr>
    </w:p>
    <w:p w14:paraId="78B96015" w14:textId="77777777" w:rsidR="005550C7" w:rsidRDefault="005550C7">
      <w:pPr>
        <w:spacing w:after="248"/>
        <w:ind w:left="115" w:right="1"/>
      </w:pPr>
    </w:p>
    <w:p w14:paraId="1BCF044D" w14:textId="77777777" w:rsidR="005550C7" w:rsidRDefault="005550C7">
      <w:pPr>
        <w:spacing w:after="248"/>
        <w:ind w:left="115" w:right="1"/>
      </w:pPr>
    </w:p>
    <w:p w14:paraId="3E821FAC" w14:textId="77777777" w:rsidR="00737A22" w:rsidRDefault="00000000">
      <w:pPr>
        <w:pStyle w:val="Heading2"/>
        <w:ind w:left="115"/>
      </w:pPr>
      <w:r>
        <w:lastRenderedPageBreak/>
        <w:t>15.4 Crisis Judiciary and the Phoenix Review Panel</w:t>
      </w:r>
    </w:p>
    <w:p w14:paraId="2105E9B2" w14:textId="77777777" w:rsidR="00737A22" w:rsidRDefault="00000000">
      <w:pPr>
        <w:spacing w:after="331"/>
        <w:ind w:left="115" w:right="1"/>
      </w:pPr>
      <w:r>
        <w:t>During activation of the Phoenix Protocol:</w:t>
      </w:r>
    </w:p>
    <w:p w14:paraId="7AE30DD4" w14:textId="77777777" w:rsidR="00737A22" w:rsidRDefault="00000000">
      <w:pPr>
        <w:numPr>
          <w:ilvl w:val="0"/>
          <w:numId w:val="62"/>
        </w:numPr>
        <w:ind w:right="201" w:hanging="140"/>
      </w:pPr>
      <w:r>
        <w:t>The Phoenix Review Panel assumes temporary highest judicial authority</w:t>
      </w:r>
    </w:p>
    <w:p w14:paraId="739678BF" w14:textId="77777777" w:rsidR="00737A22" w:rsidRDefault="00000000">
      <w:pPr>
        <w:numPr>
          <w:ilvl w:val="0"/>
          <w:numId w:val="62"/>
        </w:numPr>
        <w:spacing w:after="248"/>
        <w:ind w:right="201" w:hanging="140"/>
      </w:pPr>
      <w:r>
        <w:t>Emergency courts prioritize restoration of constitutional order over punitive measures- The Phoenix Review Panel dissolves once the Civic Framework Restoration Threshold is met, returning all judicial powers to the Supreme Civic Tribunal</w:t>
      </w:r>
    </w:p>
    <w:p w14:paraId="6EA3259B" w14:textId="77777777" w:rsidR="00737A22" w:rsidRDefault="00000000">
      <w:pPr>
        <w:pStyle w:val="Heading2"/>
        <w:ind w:left="115"/>
      </w:pPr>
      <w:r>
        <w:t>15.5 Commitment to Judicial Evolution</w:t>
      </w:r>
    </w:p>
    <w:p w14:paraId="03E68CA5" w14:textId="77777777" w:rsidR="00737A22" w:rsidRDefault="00000000">
      <w:pPr>
        <w:spacing w:after="331"/>
        <w:ind w:left="115" w:right="1"/>
      </w:pPr>
      <w:r>
        <w:t>The Arcadian judiciary is built to evolve alongside society.</w:t>
      </w:r>
    </w:p>
    <w:p w14:paraId="3EAE479F" w14:textId="77777777" w:rsidR="00737A22" w:rsidRDefault="00000000">
      <w:pPr>
        <w:numPr>
          <w:ilvl w:val="0"/>
          <w:numId w:val="63"/>
        </w:numPr>
        <w:ind w:right="1" w:hanging="140"/>
      </w:pPr>
      <w:r>
        <w:t>Sunset Reviews apply to judicial procedures and court structures every decade</w:t>
      </w:r>
    </w:p>
    <w:p w14:paraId="3EFE62A6" w14:textId="77777777" w:rsidR="00737A22" w:rsidRDefault="00000000">
      <w:pPr>
        <w:numPr>
          <w:ilvl w:val="0"/>
          <w:numId w:val="63"/>
        </w:numPr>
        <w:ind w:right="1" w:hanging="140"/>
      </w:pPr>
      <w:r>
        <w:t>Equity training is mandated annually for all judicial officers</w:t>
      </w:r>
    </w:p>
    <w:p w14:paraId="401B4383" w14:textId="77777777" w:rsidR="00737A22" w:rsidRDefault="00000000">
      <w:pPr>
        <w:numPr>
          <w:ilvl w:val="0"/>
          <w:numId w:val="63"/>
        </w:numPr>
        <w:spacing w:after="331"/>
        <w:ind w:right="1" w:hanging="140"/>
      </w:pPr>
      <w:r>
        <w:t>The Civic Concord funds continuous civic access programs for legal education and support</w:t>
      </w:r>
    </w:p>
    <w:p w14:paraId="70F9BDD2" w14:textId="77777777" w:rsidR="00737A22" w:rsidRDefault="00000000">
      <w:pPr>
        <w:ind w:left="115" w:right="1"/>
      </w:pPr>
      <w:r>
        <w:t>This ensures that justice in Arcadia remains dynamic, equitable, and grounded in civic trust.</w:t>
      </w:r>
    </w:p>
    <w:p w14:paraId="37F41B33" w14:textId="77777777" w:rsidR="00737A22" w:rsidRDefault="00000000">
      <w:pPr>
        <w:ind w:left="115" w:right="1"/>
      </w:pPr>
      <w:r>
        <w:t>The Arcadian judiciary must embody the evolving will and wisdom of the people it serves.</w:t>
      </w:r>
      <w:r>
        <w:br w:type="page"/>
      </w:r>
    </w:p>
    <w:p w14:paraId="2AC43B63" w14:textId="77777777" w:rsidR="00737A22" w:rsidRDefault="00000000">
      <w:pPr>
        <w:pStyle w:val="Heading1"/>
      </w:pPr>
      <w:bookmarkStart w:id="17" w:name="_Toc204194296"/>
      <w:r>
        <w:lastRenderedPageBreak/>
        <w:t>Part XVI - Education Principles</w:t>
      </w:r>
      <w:bookmarkEnd w:id="17"/>
    </w:p>
    <w:p w14:paraId="4526FFDC" w14:textId="77777777" w:rsidR="00737A22" w:rsidRDefault="00000000">
      <w:pPr>
        <w:pStyle w:val="Heading2"/>
        <w:ind w:left="115"/>
      </w:pPr>
      <w:r>
        <w:t>16.1 Foundational Commitment to Education</w:t>
      </w:r>
    </w:p>
    <w:p w14:paraId="04326BEC" w14:textId="77777777" w:rsidR="00737A22" w:rsidRDefault="00000000">
      <w:pPr>
        <w:spacing w:after="328"/>
        <w:ind w:left="115" w:right="1"/>
      </w:pPr>
      <w:r>
        <w:t>Arcadia recognizes education as essential to individual fulfillment, civic competence, societal resilience, and structural innovation.</w:t>
      </w:r>
    </w:p>
    <w:p w14:paraId="1D62FDC6" w14:textId="77777777" w:rsidR="00737A22" w:rsidRDefault="00000000">
      <w:pPr>
        <w:ind w:left="115" w:right="1"/>
      </w:pPr>
      <w:r>
        <w:t>The Arcadian educational system is founded on the principles that:</w:t>
      </w:r>
    </w:p>
    <w:p w14:paraId="79AE61E1" w14:textId="77777777" w:rsidR="00737A22" w:rsidRDefault="00000000">
      <w:pPr>
        <w:numPr>
          <w:ilvl w:val="0"/>
          <w:numId w:val="64"/>
        </w:numPr>
        <w:ind w:right="272"/>
      </w:pPr>
      <w:r>
        <w:t>Every citizen has the right to free and equal access to primary and secondary education- Higher education opportunities must be accessible through merit, service, and civic contribution</w:t>
      </w:r>
    </w:p>
    <w:p w14:paraId="31EDE37C" w14:textId="6FE4B1BF" w:rsidR="00737A22" w:rsidRDefault="00000000">
      <w:pPr>
        <w:numPr>
          <w:ilvl w:val="0"/>
          <w:numId w:val="64"/>
        </w:numPr>
        <w:spacing w:after="248"/>
        <w:ind w:right="272"/>
      </w:pPr>
      <w:r>
        <w:t>Education must balance foundational knowledge, civic literacy, technical skills, and creative</w:t>
      </w:r>
      <w:r w:rsidR="005550C7">
        <w:t xml:space="preserve"> </w:t>
      </w:r>
      <w:r>
        <w:t>exploration</w:t>
      </w:r>
    </w:p>
    <w:p w14:paraId="0E3CD182" w14:textId="77777777" w:rsidR="00737A22" w:rsidRDefault="00000000">
      <w:pPr>
        <w:pStyle w:val="Heading2"/>
        <w:ind w:left="115"/>
      </w:pPr>
      <w:r>
        <w:t>16.2 National Educational Framework</w:t>
      </w:r>
    </w:p>
    <w:p w14:paraId="4E3E2A50" w14:textId="77777777" w:rsidR="00737A22" w:rsidRDefault="00000000">
      <w:pPr>
        <w:ind w:left="115" w:right="1"/>
      </w:pPr>
      <w:r>
        <w:t>The Civic Concord shall establish and maintain a national educational framework to guarantee: - Minimum Federal Standards in literacy, numeracy, civic education, scientific understanding, historical context, and digital literacy</w:t>
      </w:r>
    </w:p>
    <w:p w14:paraId="41EA20D8" w14:textId="3383D9EF" w:rsidR="00737A22" w:rsidRDefault="00000000">
      <w:pPr>
        <w:numPr>
          <w:ilvl w:val="0"/>
          <w:numId w:val="65"/>
        </w:numPr>
        <w:ind w:right="191"/>
      </w:pPr>
      <w:r>
        <w:t>Local Customization Rights, allowing regional governments and communities to enhance</w:t>
      </w:r>
      <w:r w:rsidR="005550C7">
        <w:t xml:space="preserve"> </w:t>
      </w:r>
      <w:r>
        <w:t>curricula with cultural, linguistic, environmental, or technical specializations - Privatized Education Opportunities, regulated to ensure equity of access and non-discrimination</w:t>
      </w:r>
    </w:p>
    <w:p w14:paraId="4DFAD9E1" w14:textId="644C6EE1" w:rsidR="00737A22" w:rsidRDefault="00000000">
      <w:pPr>
        <w:numPr>
          <w:ilvl w:val="0"/>
          <w:numId w:val="65"/>
        </w:numPr>
        <w:spacing w:after="328"/>
        <w:ind w:right="191"/>
      </w:pPr>
      <w:r>
        <w:t>Federally Certified Civic Scholarships and aid programs for qualified students in public and</w:t>
      </w:r>
      <w:r w:rsidR="005550C7">
        <w:t xml:space="preserve"> </w:t>
      </w:r>
      <w:r>
        <w:t>private systems</w:t>
      </w:r>
    </w:p>
    <w:p w14:paraId="2B857DA8" w14:textId="77777777" w:rsidR="00737A22" w:rsidRDefault="00000000">
      <w:pPr>
        <w:spacing w:after="248"/>
        <w:ind w:left="115" w:right="1"/>
      </w:pPr>
      <w:r>
        <w:t>All educational institutions must maintain adherence to constitutional rights and Civic Concord guidelines.</w:t>
      </w:r>
    </w:p>
    <w:p w14:paraId="3B32659B" w14:textId="77777777" w:rsidR="00737A22" w:rsidRDefault="00000000">
      <w:pPr>
        <w:pStyle w:val="Heading2"/>
        <w:ind w:left="115"/>
      </w:pPr>
      <w:r>
        <w:t>16.3 Civic Education Imperative</w:t>
      </w:r>
    </w:p>
    <w:p w14:paraId="1770C167" w14:textId="77777777" w:rsidR="00737A22" w:rsidRDefault="00000000">
      <w:pPr>
        <w:spacing w:after="331"/>
        <w:ind w:left="115" w:right="1"/>
      </w:pPr>
      <w:r>
        <w:t>Civic literacy shall be a core pillar of Arcadian education at all levels.</w:t>
      </w:r>
    </w:p>
    <w:p w14:paraId="5BB85AF1" w14:textId="77777777" w:rsidR="00737A22" w:rsidRDefault="00000000">
      <w:pPr>
        <w:ind w:left="115" w:right="1"/>
      </w:pPr>
      <w:r>
        <w:t>Students must receive education in:</w:t>
      </w:r>
    </w:p>
    <w:p w14:paraId="4A85B72D" w14:textId="77777777" w:rsidR="00737A22" w:rsidRDefault="00000000">
      <w:pPr>
        <w:numPr>
          <w:ilvl w:val="0"/>
          <w:numId w:val="66"/>
        </w:numPr>
        <w:ind w:right="1" w:hanging="140"/>
      </w:pPr>
      <w:r>
        <w:t>The structure and purpose of the tri-branch Arcadian Republic</w:t>
      </w:r>
    </w:p>
    <w:p w14:paraId="06D11B35" w14:textId="77777777" w:rsidR="00737A22" w:rsidRDefault="00000000">
      <w:pPr>
        <w:numPr>
          <w:ilvl w:val="0"/>
          <w:numId w:val="66"/>
        </w:numPr>
        <w:ind w:right="1" w:hanging="140"/>
      </w:pPr>
      <w:r>
        <w:t>The People's Mandate process and civic engagement tools</w:t>
      </w:r>
    </w:p>
    <w:p w14:paraId="1F0D7C46" w14:textId="77777777" w:rsidR="00737A22" w:rsidRDefault="00000000">
      <w:pPr>
        <w:numPr>
          <w:ilvl w:val="0"/>
          <w:numId w:val="66"/>
        </w:numPr>
        <w:ind w:right="1" w:hanging="140"/>
      </w:pPr>
      <w:r>
        <w:t>Constitutional rights, responsibilities, and systems of redress</w:t>
      </w:r>
    </w:p>
    <w:p w14:paraId="63654FDC" w14:textId="77777777" w:rsidR="00737A22" w:rsidRDefault="00000000">
      <w:pPr>
        <w:numPr>
          <w:ilvl w:val="0"/>
          <w:numId w:val="66"/>
        </w:numPr>
        <w:spacing w:after="331"/>
        <w:ind w:right="1" w:hanging="140"/>
      </w:pPr>
      <w:r>
        <w:t>Critical analysis of media, policy, and civic information networks</w:t>
      </w:r>
    </w:p>
    <w:p w14:paraId="40B5A13C" w14:textId="77777777" w:rsidR="00737A22" w:rsidRDefault="00000000">
      <w:pPr>
        <w:ind w:left="115" w:right="1"/>
      </w:pPr>
      <w:r>
        <w:t>This ensures each generation can protect and advance Arcadian democratic integrity.</w:t>
      </w:r>
    </w:p>
    <w:p w14:paraId="12F74D5F" w14:textId="77777777" w:rsidR="00737A22" w:rsidRDefault="00000000">
      <w:pPr>
        <w:pStyle w:val="Heading2"/>
        <w:ind w:left="115"/>
      </w:pPr>
      <w:r>
        <w:lastRenderedPageBreak/>
        <w:t>16.4 Education Funding and Infrastructure</w:t>
      </w:r>
    </w:p>
    <w:p w14:paraId="345FEF6F" w14:textId="77777777" w:rsidR="00737A22" w:rsidRDefault="00000000">
      <w:pPr>
        <w:ind w:left="115" w:right="621"/>
      </w:pPr>
      <w:r>
        <w:t>Educational infrastructure shall be a national priority, with funding guaranteed through: - Mandatory Civic Concord budget allocations, indexed annually to demographic and inflationary factors</w:t>
      </w:r>
    </w:p>
    <w:p w14:paraId="5F713875" w14:textId="63468B66" w:rsidR="00737A22" w:rsidRDefault="00000000">
      <w:pPr>
        <w:numPr>
          <w:ilvl w:val="0"/>
          <w:numId w:val="67"/>
        </w:numPr>
        <w:ind w:right="1"/>
      </w:pPr>
      <w:r>
        <w:t>Specialized grants for underrepresented communities, emerging technologies, and</w:t>
      </w:r>
      <w:r w:rsidR="005550C7">
        <w:t xml:space="preserve"> </w:t>
      </w:r>
      <w:r>
        <w:t>sustainability initiatives</w:t>
      </w:r>
    </w:p>
    <w:p w14:paraId="158FD71E" w14:textId="245EA3D8" w:rsidR="00737A22" w:rsidRDefault="00000000">
      <w:pPr>
        <w:numPr>
          <w:ilvl w:val="0"/>
          <w:numId w:val="67"/>
        </w:numPr>
        <w:spacing w:after="328"/>
        <w:ind w:right="1"/>
      </w:pPr>
      <w:r>
        <w:t>Joint public-private partnerships, provided no constitutional or educational rights are</w:t>
      </w:r>
      <w:r w:rsidR="005550C7">
        <w:t xml:space="preserve"> </w:t>
      </w:r>
      <w:r>
        <w:t>compromised</w:t>
      </w:r>
    </w:p>
    <w:p w14:paraId="4A3C61FB" w14:textId="77777777" w:rsidR="00737A22" w:rsidRDefault="00000000">
      <w:pPr>
        <w:spacing w:after="248"/>
        <w:ind w:left="115" w:right="1"/>
      </w:pPr>
      <w:r>
        <w:t>Infrastructure investment must include facilities, transportation, digital access, and emergency preparedness.</w:t>
      </w:r>
    </w:p>
    <w:p w14:paraId="0987A9FC" w14:textId="77777777" w:rsidR="00737A22" w:rsidRDefault="00000000">
      <w:pPr>
        <w:pStyle w:val="Heading2"/>
        <w:ind w:left="115"/>
      </w:pPr>
      <w:r>
        <w:t>16.5 Innovation, Research, and Lifelong Learning</w:t>
      </w:r>
    </w:p>
    <w:p w14:paraId="3490ED2F" w14:textId="77777777" w:rsidR="00737A22" w:rsidRDefault="00000000">
      <w:pPr>
        <w:ind w:left="115" w:right="1"/>
      </w:pPr>
      <w:r>
        <w:t>Arcadia shall actively promote educational innovation and civic research through:</w:t>
      </w:r>
    </w:p>
    <w:p w14:paraId="36E7E63D" w14:textId="77777777" w:rsidR="00737A22" w:rsidRDefault="00000000">
      <w:pPr>
        <w:numPr>
          <w:ilvl w:val="0"/>
          <w:numId w:val="68"/>
        </w:numPr>
        <w:ind w:right="1" w:hanging="140"/>
      </w:pPr>
      <w:r>
        <w:t>Dedicated Civic Innovation Grants and educational technology initiatives</w:t>
      </w:r>
    </w:p>
    <w:p w14:paraId="7978748B" w14:textId="77777777" w:rsidR="00737A22" w:rsidRDefault="00000000">
      <w:pPr>
        <w:numPr>
          <w:ilvl w:val="0"/>
          <w:numId w:val="68"/>
        </w:numPr>
        <w:spacing w:after="248"/>
        <w:ind w:right="1" w:hanging="140"/>
      </w:pPr>
      <w:r>
        <w:t>Publicly funded research institutions, operating with academic freedom under civic oversight- Lifelong learning programs accessible to all citizens, with emphasis on civic duty, emerging industries, and structural evolution</w:t>
      </w:r>
    </w:p>
    <w:p w14:paraId="1D1BF627" w14:textId="77777777" w:rsidR="00737A22" w:rsidRDefault="00000000">
      <w:pPr>
        <w:pStyle w:val="Heading2"/>
        <w:ind w:left="115"/>
      </w:pPr>
      <w:r>
        <w:t>16.6 Commitment to Adaptability and Equity</w:t>
      </w:r>
    </w:p>
    <w:p w14:paraId="54BF012C" w14:textId="77777777" w:rsidR="00737A22" w:rsidRDefault="00000000">
      <w:pPr>
        <w:ind w:left="115" w:right="1"/>
      </w:pPr>
      <w:r>
        <w:t>All educational systems shall be subject to the following oversight mechanisms:</w:t>
      </w:r>
    </w:p>
    <w:p w14:paraId="3E9CC801" w14:textId="77777777" w:rsidR="00737A22" w:rsidRDefault="00000000">
      <w:pPr>
        <w:numPr>
          <w:ilvl w:val="0"/>
          <w:numId w:val="69"/>
        </w:numPr>
        <w:ind w:right="1" w:hanging="140"/>
      </w:pPr>
      <w:r>
        <w:t>Decadal Sunset Reviews, evaluating curricula relevance, societal needs, and structural equity</w:t>
      </w:r>
    </w:p>
    <w:p w14:paraId="1FB1B218" w14:textId="77777777" w:rsidR="00737A22" w:rsidRDefault="00000000">
      <w:pPr>
        <w:numPr>
          <w:ilvl w:val="0"/>
          <w:numId w:val="69"/>
        </w:numPr>
        <w:ind w:right="1" w:hanging="140"/>
      </w:pPr>
      <w:r>
        <w:t>Annual Educational Equity Audits, measuring access, outcomes, and systemic bias</w:t>
      </w:r>
    </w:p>
    <w:p w14:paraId="7F0A137D" w14:textId="5DC05C80" w:rsidR="00737A22" w:rsidRDefault="00000000">
      <w:pPr>
        <w:numPr>
          <w:ilvl w:val="0"/>
          <w:numId w:val="69"/>
        </w:numPr>
        <w:spacing w:after="328"/>
        <w:ind w:right="1" w:hanging="140"/>
      </w:pPr>
      <w:r>
        <w:t>Citizen Review Panels, empowered to propose and evaluate educational reforms through the</w:t>
      </w:r>
      <w:r w:rsidR="005550C7">
        <w:t xml:space="preserve"> </w:t>
      </w:r>
      <w:r>
        <w:t>Mandate process</w:t>
      </w:r>
    </w:p>
    <w:p w14:paraId="409A9B45" w14:textId="77777777" w:rsidR="00737A22" w:rsidRDefault="00000000">
      <w:pPr>
        <w:spacing w:after="328"/>
        <w:ind w:left="115" w:right="1"/>
      </w:pPr>
      <w:r>
        <w:t>Arcadia's education system must evolve continuously to serve the needs of its people and the imperatives of its future.</w:t>
      </w:r>
    </w:p>
    <w:p w14:paraId="06437F76" w14:textId="77777777" w:rsidR="00737A22" w:rsidRDefault="00000000">
      <w:pPr>
        <w:ind w:left="115" w:right="1"/>
      </w:pPr>
      <w:r>
        <w:t>An enlightened citizenry is the enduring foundation of Arcadia's strength and future.</w:t>
      </w:r>
    </w:p>
    <w:p w14:paraId="7C007257" w14:textId="77777777" w:rsidR="005550C7" w:rsidRDefault="005550C7">
      <w:pPr>
        <w:pStyle w:val="Heading1"/>
      </w:pPr>
    </w:p>
    <w:p w14:paraId="10E4CDA7" w14:textId="77777777" w:rsidR="005550C7" w:rsidRDefault="005550C7" w:rsidP="005550C7"/>
    <w:p w14:paraId="08DAB7EA" w14:textId="77777777" w:rsidR="005550C7" w:rsidRDefault="005550C7" w:rsidP="005550C7"/>
    <w:p w14:paraId="08410266" w14:textId="77777777" w:rsidR="005550C7" w:rsidRDefault="005550C7" w:rsidP="005550C7"/>
    <w:p w14:paraId="667D79BA" w14:textId="382F7D40" w:rsidR="00737A22" w:rsidRDefault="00000000">
      <w:pPr>
        <w:pStyle w:val="Heading1"/>
      </w:pPr>
      <w:bookmarkStart w:id="18" w:name="_Toc204194297"/>
      <w:r>
        <w:lastRenderedPageBreak/>
        <w:t>Part XVII - Civic Credit and Economic Ethics</w:t>
      </w:r>
      <w:bookmarkEnd w:id="18"/>
    </w:p>
    <w:p w14:paraId="76B3C6AF" w14:textId="77777777" w:rsidR="00737A22" w:rsidRDefault="00000000">
      <w:pPr>
        <w:pStyle w:val="Heading2"/>
        <w:ind w:left="115"/>
      </w:pPr>
      <w:r>
        <w:t>17.1 Purpose of Civic Credit</w:t>
      </w:r>
    </w:p>
    <w:p w14:paraId="69DA19EA" w14:textId="77777777" w:rsidR="00737A22" w:rsidRDefault="00000000">
      <w:pPr>
        <w:spacing w:after="328"/>
        <w:ind w:left="115" w:right="1"/>
      </w:pPr>
      <w:r>
        <w:t>The Arcadian Civic Credit system incentivizes public contribution, ethical entrepreneurship, and structural alignment with national values. Civic Credit is not a currency, but a public merit indicator governed under transparent, constitutionally protected principles.</w:t>
      </w:r>
    </w:p>
    <w:p w14:paraId="6F21070A" w14:textId="77777777" w:rsidR="00737A22" w:rsidRDefault="00000000">
      <w:pPr>
        <w:spacing w:after="248"/>
        <w:ind w:left="115" w:right="1"/>
      </w:pPr>
      <w:r>
        <w:t>Civic Credit cannot be sold, traded, or used to justify rights violations. It exists to support positive reinforcement across public, private, and Foundation-affiliated sectors.</w:t>
      </w:r>
    </w:p>
    <w:p w14:paraId="6117ED16" w14:textId="77777777" w:rsidR="00737A22" w:rsidRDefault="00000000">
      <w:pPr>
        <w:pStyle w:val="Heading2"/>
        <w:ind w:left="115"/>
      </w:pPr>
      <w:r>
        <w:t>17.2 Calculation and Attribution</w:t>
      </w:r>
    </w:p>
    <w:p w14:paraId="6DEF58E7" w14:textId="77777777" w:rsidR="00737A22" w:rsidRDefault="00000000">
      <w:pPr>
        <w:ind w:left="115" w:right="1"/>
      </w:pPr>
      <w:r>
        <w:t>Civic Credit is calculated based on:</w:t>
      </w:r>
    </w:p>
    <w:p w14:paraId="1232960C" w14:textId="77777777" w:rsidR="00737A22" w:rsidRDefault="00000000">
      <w:pPr>
        <w:numPr>
          <w:ilvl w:val="0"/>
          <w:numId w:val="70"/>
        </w:numPr>
        <w:ind w:right="1" w:hanging="140"/>
      </w:pPr>
      <w:r>
        <w:t>Public engagement (Mandates, citizen juries, civic education)</w:t>
      </w:r>
    </w:p>
    <w:p w14:paraId="39B31537" w14:textId="77777777" w:rsidR="00737A22" w:rsidRDefault="00000000">
      <w:pPr>
        <w:numPr>
          <w:ilvl w:val="0"/>
          <w:numId w:val="70"/>
        </w:numPr>
        <w:ind w:right="1" w:hanging="140"/>
      </w:pPr>
      <w:r>
        <w:t>Verified service within Foundation or Concord branches</w:t>
      </w:r>
    </w:p>
    <w:p w14:paraId="2641A411" w14:textId="77777777" w:rsidR="00737A22" w:rsidRDefault="00000000">
      <w:pPr>
        <w:numPr>
          <w:ilvl w:val="0"/>
          <w:numId w:val="70"/>
        </w:numPr>
        <w:spacing w:after="331"/>
        <w:ind w:right="1" w:hanging="140"/>
      </w:pPr>
      <w:r>
        <w:t>Research, artistic, or cooperative contributions that strengthen Arcadia's society</w:t>
      </w:r>
    </w:p>
    <w:p w14:paraId="3F3FE5C9" w14:textId="77777777" w:rsidR="00737A22" w:rsidRDefault="00000000">
      <w:pPr>
        <w:ind w:left="115" w:right="1"/>
      </w:pPr>
      <w:r>
        <w:t>Civic Credit ratings shall adhere to the following principles:</w:t>
      </w:r>
    </w:p>
    <w:p w14:paraId="115F200C" w14:textId="77777777" w:rsidR="00737A22" w:rsidRDefault="00000000">
      <w:pPr>
        <w:numPr>
          <w:ilvl w:val="0"/>
          <w:numId w:val="70"/>
        </w:numPr>
        <w:ind w:right="1" w:hanging="140"/>
      </w:pPr>
      <w:r>
        <w:t>Fully transparent to the individual citizen</w:t>
      </w:r>
    </w:p>
    <w:p w14:paraId="095D1F8A" w14:textId="77777777" w:rsidR="00737A22" w:rsidRDefault="00000000">
      <w:pPr>
        <w:numPr>
          <w:ilvl w:val="0"/>
          <w:numId w:val="70"/>
        </w:numPr>
        <w:ind w:right="1" w:hanging="140"/>
      </w:pPr>
      <w:r>
        <w:t>Based only on constitutionally approved behaviors</w:t>
      </w:r>
    </w:p>
    <w:p w14:paraId="548FA6EE" w14:textId="77777777" w:rsidR="00737A22" w:rsidRDefault="00000000">
      <w:pPr>
        <w:numPr>
          <w:ilvl w:val="0"/>
          <w:numId w:val="70"/>
        </w:numPr>
        <w:spacing w:after="251"/>
        <w:ind w:right="1" w:hanging="140"/>
      </w:pPr>
      <w:r>
        <w:t>Auditable by the Civic Concord and Citizen Oversight Panels</w:t>
      </w:r>
    </w:p>
    <w:p w14:paraId="2603E256" w14:textId="77777777" w:rsidR="00737A22" w:rsidRDefault="00000000">
      <w:pPr>
        <w:pStyle w:val="Heading2"/>
        <w:ind w:left="115"/>
      </w:pPr>
      <w:r>
        <w:t>17.3 Ethical Boundaries and Protections</w:t>
      </w:r>
    </w:p>
    <w:p w14:paraId="7E0EC9F7" w14:textId="77777777" w:rsidR="00737A22" w:rsidRDefault="00000000">
      <w:pPr>
        <w:ind w:left="115" w:right="1"/>
      </w:pPr>
      <w:r>
        <w:t>Civic Credit systems shall be constitutionally prohibited from:</w:t>
      </w:r>
    </w:p>
    <w:p w14:paraId="186708EF" w14:textId="77777777" w:rsidR="00737A22" w:rsidRDefault="00000000">
      <w:pPr>
        <w:numPr>
          <w:ilvl w:val="0"/>
          <w:numId w:val="71"/>
        </w:numPr>
        <w:ind w:right="1" w:hanging="140"/>
      </w:pPr>
      <w:r>
        <w:t>Restricting access to housing, food, energy, healthcare, or education</w:t>
      </w:r>
    </w:p>
    <w:p w14:paraId="43CE8A92" w14:textId="77777777" w:rsidR="00737A22" w:rsidRDefault="00000000">
      <w:pPr>
        <w:numPr>
          <w:ilvl w:val="0"/>
          <w:numId w:val="71"/>
        </w:numPr>
        <w:ind w:right="1" w:hanging="140"/>
      </w:pPr>
      <w:r>
        <w:t>Discriminating based on belief, origin, or lawful personal activity</w:t>
      </w:r>
    </w:p>
    <w:p w14:paraId="65A6E365" w14:textId="77777777" w:rsidR="00737A22" w:rsidRDefault="00000000">
      <w:pPr>
        <w:numPr>
          <w:ilvl w:val="0"/>
          <w:numId w:val="71"/>
        </w:numPr>
        <w:spacing w:after="331"/>
        <w:ind w:right="1" w:hanging="140"/>
      </w:pPr>
      <w:r>
        <w:t>Penalizing political dissent or Mandate opposition</w:t>
      </w:r>
    </w:p>
    <w:p w14:paraId="4E6E8A29" w14:textId="77777777" w:rsidR="00737A22" w:rsidRDefault="00000000">
      <w:pPr>
        <w:spacing w:after="251"/>
        <w:ind w:left="115" w:right="1"/>
      </w:pPr>
      <w:r>
        <w:t>All algorithms related to Civic Credit scoring must be open-source and subject to equity audits.</w:t>
      </w:r>
    </w:p>
    <w:p w14:paraId="01B71307" w14:textId="77777777" w:rsidR="00737A22" w:rsidRDefault="00000000">
      <w:pPr>
        <w:pStyle w:val="Heading2"/>
        <w:ind w:left="115"/>
      </w:pPr>
      <w:r>
        <w:t>17.4 Concord Oversight and Structural Integrity</w:t>
      </w:r>
    </w:p>
    <w:p w14:paraId="676195A2" w14:textId="77777777" w:rsidR="00737A22" w:rsidRDefault="00000000">
      <w:pPr>
        <w:ind w:left="115" w:right="1"/>
      </w:pPr>
      <w:r>
        <w:t>The Civic Concord shall maintain a Civic Credit Integrity Board to:</w:t>
      </w:r>
    </w:p>
    <w:p w14:paraId="25B65A7F" w14:textId="77777777" w:rsidR="00737A22" w:rsidRDefault="00000000">
      <w:pPr>
        <w:numPr>
          <w:ilvl w:val="0"/>
          <w:numId w:val="72"/>
        </w:numPr>
        <w:ind w:right="1" w:hanging="140"/>
      </w:pPr>
      <w:r>
        <w:t>Monitor systemic fairness across job sectors and regional scoring models</w:t>
      </w:r>
    </w:p>
    <w:p w14:paraId="5FBA812B" w14:textId="77777777" w:rsidR="00737A22" w:rsidRDefault="00000000">
      <w:pPr>
        <w:numPr>
          <w:ilvl w:val="0"/>
          <w:numId w:val="72"/>
        </w:numPr>
        <w:ind w:right="1" w:hanging="140"/>
      </w:pPr>
      <w:r>
        <w:t>Respond to citizen appeals and scoring anomalies</w:t>
      </w:r>
    </w:p>
    <w:p w14:paraId="10FA2FF5" w14:textId="77777777" w:rsidR="00737A22" w:rsidRDefault="00000000">
      <w:pPr>
        <w:numPr>
          <w:ilvl w:val="0"/>
          <w:numId w:val="72"/>
        </w:numPr>
        <w:spacing w:after="331"/>
        <w:ind w:right="1" w:hanging="140"/>
      </w:pPr>
      <w:r>
        <w:t>Ensure credit does not bias Mandate access, voice, or participation</w:t>
      </w:r>
    </w:p>
    <w:p w14:paraId="690E7B9B" w14:textId="77777777" w:rsidR="00737A22" w:rsidRDefault="00000000">
      <w:pPr>
        <w:ind w:left="115" w:right="1"/>
      </w:pPr>
      <w:r>
        <w:t xml:space="preserve">The Board must submit an annual equity and integrity report to </w:t>
      </w:r>
      <w:proofErr w:type="spellStart"/>
      <w:r>
        <w:t>CivicNet</w:t>
      </w:r>
      <w:proofErr w:type="spellEnd"/>
      <w:r>
        <w:t xml:space="preserve"> for public review.</w:t>
      </w:r>
    </w:p>
    <w:p w14:paraId="6BA8CC96" w14:textId="77777777" w:rsidR="00737A22" w:rsidRDefault="00000000">
      <w:pPr>
        <w:pStyle w:val="Heading2"/>
        <w:ind w:left="115"/>
      </w:pPr>
      <w:r>
        <w:lastRenderedPageBreak/>
        <w:t>17.5 Incentives and Recognition Systems</w:t>
      </w:r>
    </w:p>
    <w:p w14:paraId="45BD8A2E" w14:textId="77777777" w:rsidR="00737A22" w:rsidRDefault="00000000">
      <w:pPr>
        <w:ind w:left="115" w:right="1"/>
      </w:pPr>
      <w:r>
        <w:t>Civic Credit may be used to unlock:</w:t>
      </w:r>
    </w:p>
    <w:p w14:paraId="136AF1F0" w14:textId="77777777" w:rsidR="00737A22" w:rsidRDefault="00000000">
      <w:pPr>
        <w:numPr>
          <w:ilvl w:val="0"/>
          <w:numId w:val="73"/>
        </w:numPr>
        <w:ind w:right="1" w:hanging="140"/>
      </w:pPr>
      <w:r>
        <w:t>Priority for nonessential public programs and Concord pilot projects</w:t>
      </w:r>
    </w:p>
    <w:p w14:paraId="08D034E5" w14:textId="77777777" w:rsidR="00737A22" w:rsidRDefault="00000000">
      <w:pPr>
        <w:numPr>
          <w:ilvl w:val="0"/>
          <w:numId w:val="73"/>
        </w:numPr>
        <w:ind w:right="1" w:hanging="140"/>
      </w:pPr>
      <w:r>
        <w:t>Nomination eligibility for Citizen Panels or experimental grants</w:t>
      </w:r>
    </w:p>
    <w:p w14:paraId="3689EB37" w14:textId="77777777" w:rsidR="00737A22" w:rsidRDefault="00000000">
      <w:pPr>
        <w:numPr>
          <w:ilvl w:val="0"/>
          <w:numId w:val="73"/>
        </w:numPr>
        <w:spacing w:after="331"/>
        <w:ind w:right="1" w:hanging="140"/>
      </w:pPr>
      <w:r>
        <w:t>Public recognition systems, honorary roles, and educational sponsorships</w:t>
      </w:r>
    </w:p>
    <w:p w14:paraId="64117565" w14:textId="77777777" w:rsidR="00737A22" w:rsidRDefault="00000000">
      <w:pPr>
        <w:spacing w:after="248"/>
        <w:ind w:left="115" w:right="1"/>
      </w:pPr>
      <w:r>
        <w:t>Civic Credit may never be used to override due process, mandate results, or structural feasibility requirements.</w:t>
      </w:r>
    </w:p>
    <w:p w14:paraId="0CD18A6C" w14:textId="77777777" w:rsidR="00737A22" w:rsidRDefault="00000000">
      <w:pPr>
        <w:spacing w:after="300" w:line="259" w:lineRule="auto"/>
        <w:ind w:left="115" w:right="0"/>
      </w:pPr>
      <w:r>
        <w:rPr>
          <w:b/>
        </w:rPr>
        <w:t>Final Statement</w:t>
      </w:r>
    </w:p>
    <w:p w14:paraId="5DB805D5" w14:textId="77777777" w:rsidR="00737A22" w:rsidRDefault="00000000">
      <w:pPr>
        <w:ind w:left="115" w:right="1"/>
      </w:pPr>
      <w:r>
        <w:t>The Civic Credit system shall always remain a tool of civic empowerment, not coercion.</w:t>
      </w:r>
      <w:r>
        <w:br w:type="page"/>
      </w:r>
    </w:p>
    <w:p w14:paraId="77C4A9D9" w14:textId="77777777" w:rsidR="00737A22" w:rsidRDefault="00000000">
      <w:pPr>
        <w:pStyle w:val="Heading1"/>
      </w:pPr>
      <w:bookmarkStart w:id="19" w:name="_Toc204194298"/>
      <w:r>
        <w:lastRenderedPageBreak/>
        <w:t>Part XVIII - Global Diplomacy and Civic Neutrality</w:t>
      </w:r>
      <w:bookmarkEnd w:id="19"/>
    </w:p>
    <w:p w14:paraId="4EB4D222" w14:textId="77777777" w:rsidR="00737A22" w:rsidRDefault="00000000">
      <w:pPr>
        <w:pStyle w:val="Heading2"/>
        <w:ind w:left="115"/>
      </w:pPr>
      <w:r>
        <w:t>18.1 Foreign Policy Principles</w:t>
      </w:r>
    </w:p>
    <w:p w14:paraId="09EE3633" w14:textId="77777777" w:rsidR="00737A22" w:rsidRDefault="00000000">
      <w:pPr>
        <w:spacing w:after="331"/>
        <w:ind w:left="115" w:right="1"/>
      </w:pPr>
      <w:r>
        <w:t>Arcadia's foreign relations shall adhere to the following guiding principles:</w:t>
      </w:r>
    </w:p>
    <w:p w14:paraId="12A1FFD2" w14:textId="77777777" w:rsidR="00737A22" w:rsidRDefault="00000000">
      <w:pPr>
        <w:numPr>
          <w:ilvl w:val="0"/>
          <w:numId w:val="74"/>
        </w:numPr>
        <w:ind w:right="1" w:hanging="140"/>
      </w:pPr>
      <w:r>
        <w:t>Non-interference in the internal affairs of other sovereign nations</w:t>
      </w:r>
    </w:p>
    <w:p w14:paraId="6BDFE517" w14:textId="77777777" w:rsidR="00737A22" w:rsidRDefault="00000000">
      <w:pPr>
        <w:numPr>
          <w:ilvl w:val="0"/>
          <w:numId w:val="74"/>
        </w:numPr>
        <w:ind w:right="1" w:hanging="140"/>
      </w:pPr>
      <w:r>
        <w:t>Respect for international law and democratic institutions</w:t>
      </w:r>
    </w:p>
    <w:p w14:paraId="0764A057" w14:textId="77777777" w:rsidR="00737A22" w:rsidRDefault="00000000">
      <w:pPr>
        <w:numPr>
          <w:ilvl w:val="0"/>
          <w:numId w:val="74"/>
        </w:numPr>
        <w:ind w:right="1" w:hanging="140"/>
      </w:pPr>
      <w:r>
        <w:t>Promotion of peace, sustainability, and open scientific exchange</w:t>
      </w:r>
    </w:p>
    <w:p w14:paraId="3A67DC2F" w14:textId="77777777" w:rsidR="00737A22" w:rsidRDefault="00000000">
      <w:pPr>
        <w:numPr>
          <w:ilvl w:val="0"/>
          <w:numId w:val="74"/>
        </w:numPr>
        <w:spacing w:after="331"/>
        <w:ind w:right="1" w:hanging="140"/>
      </w:pPr>
      <w:r>
        <w:t>Civic cooperation with like-minded democratic and post-national bodies</w:t>
      </w:r>
    </w:p>
    <w:p w14:paraId="3D76C1DA" w14:textId="77777777" w:rsidR="00737A22" w:rsidRDefault="00000000">
      <w:pPr>
        <w:spacing w:after="251"/>
        <w:ind w:left="115" w:right="1"/>
      </w:pPr>
      <w:r>
        <w:t>Arcadia shall not pursue expansionism, economic imperialism, or covert regime change.</w:t>
      </w:r>
    </w:p>
    <w:p w14:paraId="0FF7ACAD" w14:textId="77777777" w:rsidR="00737A22" w:rsidRDefault="00000000">
      <w:pPr>
        <w:pStyle w:val="Heading2"/>
        <w:ind w:left="115"/>
      </w:pPr>
      <w:r>
        <w:t>18.2 Embassy Network Protocols</w:t>
      </w:r>
    </w:p>
    <w:p w14:paraId="2BA83294" w14:textId="77777777" w:rsidR="00737A22" w:rsidRDefault="00000000">
      <w:pPr>
        <w:spacing w:after="328"/>
        <w:ind w:left="115" w:right="1"/>
      </w:pPr>
      <w:r>
        <w:t>Arcadian Embassies serve as secure diplomatic outposts and constitutional information sanctuaries.</w:t>
      </w:r>
    </w:p>
    <w:p w14:paraId="6EA92769" w14:textId="77777777" w:rsidR="00737A22" w:rsidRDefault="00000000">
      <w:pPr>
        <w:ind w:left="115" w:right="1"/>
      </w:pPr>
      <w:r>
        <w:t>Embassies must:</w:t>
      </w:r>
    </w:p>
    <w:p w14:paraId="6A59EA91" w14:textId="77777777" w:rsidR="00737A22" w:rsidRDefault="00000000">
      <w:pPr>
        <w:numPr>
          <w:ilvl w:val="0"/>
          <w:numId w:val="75"/>
        </w:numPr>
        <w:ind w:right="1" w:hanging="140"/>
      </w:pPr>
      <w:r>
        <w:t>Protect Arcadian citizens and records abroad</w:t>
      </w:r>
    </w:p>
    <w:p w14:paraId="1688AD98" w14:textId="77777777" w:rsidR="00737A22" w:rsidRDefault="00000000">
      <w:pPr>
        <w:numPr>
          <w:ilvl w:val="0"/>
          <w:numId w:val="75"/>
        </w:numPr>
        <w:ind w:right="1" w:hanging="140"/>
      </w:pPr>
      <w:r>
        <w:t xml:space="preserve">Preserve </w:t>
      </w:r>
      <w:proofErr w:type="spellStart"/>
      <w:r>
        <w:t>CivicNet</w:t>
      </w:r>
      <w:proofErr w:type="spellEnd"/>
      <w:r>
        <w:t xml:space="preserve"> access, Mandate archives, and embassy server nodes</w:t>
      </w:r>
    </w:p>
    <w:p w14:paraId="14786FCC" w14:textId="77777777" w:rsidR="00737A22" w:rsidRDefault="00000000">
      <w:pPr>
        <w:numPr>
          <w:ilvl w:val="0"/>
          <w:numId w:val="75"/>
        </w:numPr>
        <w:spacing w:after="331"/>
        <w:ind w:right="1" w:hanging="140"/>
      </w:pPr>
      <w:r>
        <w:t>Maintain nonpartisan status in host countries</w:t>
      </w:r>
    </w:p>
    <w:p w14:paraId="6B6594D6" w14:textId="77777777" w:rsidR="00737A22" w:rsidRDefault="00000000">
      <w:pPr>
        <w:spacing w:after="251"/>
        <w:ind w:left="115" w:right="1"/>
      </w:pPr>
      <w:r>
        <w:t>All embassy actions shall remain subject to Civic Concord oversight and Tribunal review.</w:t>
      </w:r>
    </w:p>
    <w:p w14:paraId="330BCAA2" w14:textId="77777777" w:rsidR="00737A22" w:rsidRDefault="00000000">
      <w:pPr>
        <w:pStyle w:val="Heading2"/>
        <w:ind w:left="115"/>
      </w:pPr>
      <w:r>
        <w:t>18.3 Diplomatic Conduct and Agreements</w:t>
      </w:r>
    </w:p>
    <w:p w14:paraId="66696A1D" w14:textId="77777777" w:rsidR="00737A22" w:rsidRDefault="00000000">
      <w:pPr>
        <w:spacing w:after="331"/>
        <w:ind w:left="115" w:right="1"/>
      </w:pPr>
      <w:r>
        <w:t>All international treaties or agreements must:</w:t>
      </w:r>
    </w:p>
    <w:p w14:paraId="7518BC63" w14:textId="77777777" w:rsidR="00737A22" w:rsidRDefault="00000000">
      <w:pPr>
        <w:numPr>
          <w:ilvl w:val="0"/>
          <w:numId w:val="76"/>
        </w:numPr>
        <w:ind w:right="1" w:hanging="140"/>
      </w:pPr>
      <w:r>
        <w:t>Be approved through Civic Concord deliberation and Tribunal review</w:t>
      </w:r>
    </w:p>
    <w:p w14:paraId="51002AB5" w14:textId="77777777" w:rsidR="00737A22" w:rsidRDefault="00000000">
      <w:pPr>
        <w:numPr>
          <w:ilvl w:val="0"/>
          <w:numId w:val="76"/>
        </w:numPr>
        <w:ind w:right="1" w:hanging="140"/>
      </w:pPr>
      <w:r>
        <w:t xml:space="preserve">Include Truth Anchors and public summaries posted to </w:t>
      </w:r>
      <w:proofErr w:type="spellStart"/>
      <w:r>
        <w:t>CivicNet</w:t>
      </w:r>
      <w:proofErr w:type="spellEnd"/>
    </w:p>
    <w:p w14:paraId="0E734EA1" w14:textId="77777777" w:rsidR="00737A22" w:rsidRDefault="00000000">
      <w:pPr>
        <w:numPr>
          <w:ilvl w:val="0"/>
          <w:numId w:val="76"/>
        </w:numPr>
        <w:spacing w:after="331"/>
        <w:ind w:right="1" w:hanging="140"/>
      </w:pPr>
      <w:r>
        <w:t>Protect Arcadian sovereignty, civil rights, and ecological integrity</w:t>
      </w:r>
    </w:p>
    <w:p w14:paraId="789C270A" w14:textId="77777777" w:rsidR="00737A22" w:rsidRDefault="00000000">
      <w:pPr>
        <w:spacing w:after="248"/>
        <w:ind w:left="115" w:right="1"/>
      </w:pPr>
      <w:r>
        <w:t>No treaty may override the Arcadian Constitution. Conflicts of law trigger automatic Tribunal interpretation procedures.</w:t>
      </w:r>
    </w:p>
    <w:p w14:paraId="7EC1E1BC" w14:textId="77777777" w:rsidR="005550C7" w:rsidRDefault="005550C7" w:rsidP="005550C7"/>
    <w:p w14:paraId="47B04573" w14:textId="77777777" w:rsidR="005550C7" w:rsidRDefault="005550C7" w:rsidP="005550C7"/>
    <w:p w14:paraId="56786B30" w14:textId="77777777" w:rsidR="005550C7" w:rsidRDefault="005550C7" w:rsidP="005550C7"/>
    <w:p w14:paraId="210E5079" w14:textId="77777777" w:rsidR="005550C7" w:rsidRDefault="005550C7" w:rsidP="005550C7"/>
    <w:p w14:paraId="3F2D1A22" w14:textId="77777777" w:rsidR="005550C7" w:rsidRDefault="005550C7" w:rsidP="005550C7"/>
    <w:p w14:paraId="19929F73" w14:textId="07035C80" w:rsidR="00737A22" w:rsidRDefault="00000000">
      <w:pPr>
        <w:pStyle w:val="Heading2"/>
        <w:ind w:left="115"/>
      </w:pPr>
      <w:r>
        <w:lastRenderedPageBreak/>
        <w:t>18.4 Citizen Representation Abroad</w:t>
      </w:r>
    </w:p>
    <w:p w14:paraId="28FBB926" w14:textId="77777777" w:rsidR="00737A22" w:rsidRDefault="00000000">
      <w:pPr>
        <w:ind w:left="115" w:right="1"/>
      </w:pPr>
      <w:r>
        <w:t>Arcadian citizens abroad retain:</w:t>
      </w:r>
    </w:p>
    <w:p w14:paraId="5BFAAD63" w14:textId="77777777" w:rsidR="00737A22" w:rsidRDefault="00000000">
      <w:pPr>
        <w:numPr>
          <w:ilvl w:val="0"/>
          <w:numId w:val="77"/>
        </w:numPr>
        <w:ind w:right="1" w:hanging="140"/>
      </w:pPr>
      <w:r>
        <w:t xml:space="preserve">Full access to </w:t>
      </w:r>
      <w:proofErr w:type="spellStart"/>
      <w:r>
        <w:t>CivicNet</w:t>
      </w:r>
      <w:proofErr w:type="spellEnd"/>
      <w:r>
        <w:t xml:space="preserve"> and constitutional protections</w:t>
      </w:r>
    </w:p>
    <w:p w14:paraId="3ADA8CDA" w14:textId="77777777" w:rsidR="00737A22" w:rsidRDefault="00000000">
      <w:pPr>
        <w:numPr>
          <w:ilvl w:val="0"/>
          <w:numId w:val="77"/>
        </w:numPr>
        <w:ind w:right="1" w:hanging="140"/>
      </w:pPr>
      <w:r>
        <w:t>The right to embassy services and legal support</w:t>
      </w:r>
    </w:p>
    <w:p w14:paraId="6D5A5186" w14:textId="77777777" w:rsidR="00737A22" w:rsidRDefault="00000000">
      <w:pPr>
        <w:numPr>
          <w:ilvl w:val="0"/>
          <w:numId w:val="77"/>
        </w:numPr>
        <w:spacing w:after="331"/>
        <w:ind w:right="1" w:hanging="140"/>
      </w:pPr>
      <w:r>
        <w:t>Participation in Mandates and public referenda</w:t>
      </w:r>
    </w:p>
    <w:p w14:paraId="3CF662B6" w14:textId="77777777" w:rsidR="00737A22" w:rsidRDefault="00000000">
      <w:pPr>
        <w:spacing w:after="248"/>
        <w:ind w:left="115" w:right="1"/>
      </w:pPr>
      <w:r>
        <w:t xml:space="preserve">Citizens may serve in diplomatic or civic missions through </w:t>
      </w:r>
      <w:proofErr w:type="spellStart"/>
      <w:r>
        <w:t>CivicNet</w:t>
      </w:r>
      <w:proofErr w:type="spellEnd"/>
      <w:r>
        <w:t xml:space="preserve"> nomination and Concord approval.</w:t>
      </w:r>
    </w:p>
    <w:p w14:paraId="5335C2A6" w14:textId="77777777" w:rsidR="00737A22" w:rsidRDefault="00000000">
      <w:pPr>
        <w:pStyle w:val="Heading2"/>
        <w:ind w:left="115"/>
      </w:pPr>
      <w:r>
        <w:t>18.5 International Civic Collaboration</w:t>
      </w:r>
    </w:p>
    <w:p w14:paraId="50792EAC" w14:textId="77777777" w:rsidR="00737A22" w:rsidRDefault="00000000">
      <w:pPr>
        <w:spacing w:after="331"/>
        <w:ind w:left="115" w:right="1"/>
      </w:pPr>
      <w:r>
        <w:t>Arcadia supports global civic collaboration through:</w:t>
      </w:r>
    </w:p>
    <w:p w14:paraId="54006A8E" w14:textId="77777777" w:rsidR="00737A22" w:rsidRDefault="00000000">
      <w:pPr>
        <w:numPr>
          <w:ilvl w:val="0"/>
          <w:numId w:val="78"/>
        </w:numPr>
        <w:ind w:right="1" w:hanging="140"/>
      </w:pPr>
      <w:r>
        <w:t>Shared research on governance, education, and climate resilience</w:t>
      </w:r>
    </w:p>
    <w:p w14:paraId="2F049CE8" w14:textId="77777777" w:rsidR="00737A22" w:rsidRDefault="00000000">
      <w:pPr>
        <w:numPr>
          <w:ilvl w:val="0"/>
          <w:numId w:val="78"/>
        </w:numPr>
        <w:ind w:right="1" w:hanging="140"/>
      </w:pPr>
      <w:r>
        <w:t>Participation in post-national forums with aligned values</w:t>
      </w:r>
    </w:p>
    <w:p w14:paraId="5F044985" w14:textId="77777777" w:rsidR="00737A22" w:rsidRDefault="00000000">
      <w:pPr>
        <w:numPr>
          <w:ilvl w:val="0"/>
          <w:numId w:val="78"/>
        </w:numPr>
        <w:spacing w:after="331"/>
        <w:ind w:right="1" w:hanging="140"/>
      </w:pPr>
      <w:r>
        <w:t>Emergency aid programs guided by humanitarian and ecological priorities</w:t>
      </w:r>
    </w:p>
    <w:p w14:paraId="428559F8" w14:textId="77777777" w:rsidR="00737A22" w:rsidRDefault="00000000">
      <w:pPr>
        <w:spacing w:after="328"/>
        <w:ind w:left="115" w:right="1"/>
      </w:pPr>
      <w:r>
        <w:t>International civic collaboration must be transparent, non-militarized, and constitutionally accountable.</w:t>
      </w:r>
    </w:p>
    <w:p w14:paraId="10D95317" w14:textId="77777777" w:rsidR="00737A22" w:rsidRDefault="00000000">
      <w:pPr>
        <w:ind w:left="115" w:right="1"/>
      </w:pPr>
      <w:r>
        <w:t>Arcadia's role in international forums shall reflect its enduring commitment to peaceful civic advancement and global constitutionalism.</w:t>
      </w:r>
    </w:p>
    <w:p w14:paraId="66ECBFCC" w14:textId="77777777" w:rsidR="005550C7" w:rsidRDefault="005550C7">
      <w:pPr>
        <w:pStyle w:val="Heading1"/>
      </w:pPr>
    </w:p>
    <w:p w14:paraId="0B0AD4E9" w14:textId="77777777" w:rsidR="005550C7" w:rsidRDefault="005550C7">
      <w:pPr>
        <w:pStyle w:val="Heading1"/>
      </w:pPr>
    </w:p>
    <w:p w14:paraId="6479FE0D" w14:textId="77777777" w:rsidR="005550C7" w:rsidRDefault="005550C7">
      <w:pPr>
        <w:pStyle w:val="Heading1"/>
      </w:pPr>
    </w:p>
    <w:p w14:paraId="19D95BD0" w14:textId="77777777" w:rsidR="005550C7" w:rsidRDefault="005550C7">
      <w:pPr>
        <w:pStyle w:val="Heading1"/>
      </w:pPr>
    </w:p>
    <w:p w14:paraId="6F66E144" w14:textId="77777777" w:rsidR="005550C7" w:rsidRDefault="005550C7" w:rsidP="005550C7"/>
    <w:p w14:paraId="64C3A9B8" w14:textId="77777777" w:rsidR="005550C7" w:rsidRDefault="005550C7" w:rsidP="00984578"/>
    <w:p w14:paraId="66BD773B" w14:textId="77777777" w:rsidR="00984578" w:rsidRDefault="00984578" w:rsidP="00984578"/>
    <w:p w14:paraId="027F6134" w14:textId="77777777" w:rsidR="00984578" w:rsidRDefault="00984578" w:rsidP="00984578"/>
    <w:p w14:paraId="7C556495" w14:textId="4F32A3D3" w:rsidR="00737A22" w:rsidRDefault="00000000">
      <w:pPr>
        <w:pStyle w:val="Heading1"/>
      </w:pPr>
      <w:bookmarkStart w:id="20" w:name="_Toc204194299"/>
      <w:r>
        <w:lastRenderedPageBreak/>
        <w:t>Part XIX - Arcadian Intelligence and Information Integrity</w:t>
      </w:r>
      <w:bookmarkEnd w:id="20"/>
    </w:p>
    <w:p w14:paraId="7300900D" w14:textId="77777777" w:rsidR="00737A22" w:rsidRDefault="00000000">
      <w:pPr>
        <w:pStyle w:val="Heading2"/>
        <w:ind w:left="115"/>
      </w:pPr>
      <w:r>
        <w:t>19.1 National Intelligence Authority</w:t>
      </w:r>
    </w:p>
    <w:p w14:paraId="77A34086" w14:textId="77777777" w:rsidR="00737A22" w:rsidRDefault="00000000">
      <w:pPr>
        <w:spacing w:after="328"/>
        <w:ind w:left="115" w:right="1"/>
      </w:pPr>
      <w:r>
        <w:t>Arcadia's national intelligence operations shall be unified under the nonpartisan Arcadian Intelligence Command (AIC), operating independently of branch partisanship while remaining subject to strict constitutional safeguards.</w:t>
      </w:r>
    </w:p>
    <w:p w14:paraId="4CEF53FB" w14:textId="77777777" w:rsidR="00737A22" w:rsidRDefault="00000000">
      <w:pPr>
        <w:ind w:left="115" w:right="1"/>
      </w:pPr>
      <w:r>
        <w:t>The AIC shall:</w:t>
      </w:r>
    </w:p>
    <w:p w14:paraId="1475B567" w14:textId="77777777" w:rsidR="00737A22" w:rsidRDefault="00000000">
      <w:pPr>
        <w:numPr>
          <w:ilvl w:val="0"/>
          <w:numId w:val="79"/>
        </w:numPr>
        <w:ind w:right="535" w:hanging="137"/>
      </w:pPr>
      <w:r>
        <w:t>Provide verified intelligence assessments to the Guardian Assembly, Foundation Corps, Civic</w:t>
      </w:r>
    </w:p>
    <w:p w14:paraId="02BCF582" w14:textId="77777777" w:rsidR="00737A22" w:rsidRDefault="00000000">
      <w:pPr>
        <w:ind w:left="115" w:right="1"/>
      </w:pPr>
      <w:r>
        <w:t>Concord, and Crisis Guardianship Board</w:t>
      </w:r>
    </w:p>
    <w:p w14:paraId="26231B79" w14:textId="77777777" w:rsidR="00737A22" w:rsidRDefault="00000000">
      <w:pPr>
        <w:numPr>
          <w:ilvl w:val="0"/>
          <w:numId w:val="79"/>
        </w:numPr>
        <w:spacing w:after="248"/>
        <w:ind w:right="535" w:hanging="137"/>
      </w:pPr>
      <w:r>
        <w:t>Monitor existential threats, national security risks, and structural vulnerabilities- Operate independently from political influence, private sector lobbying, or foreign entanglements</w:t>
      </w:r>
    </w:p>
    <w:p w14:paraId="2BE1C0FC" w14:textId="77777777" w:rsidR="00737A22" w:rsidRDefault="00000000">
      <w:pPr>
        <w:pStyle w:val="Heading2"/>
        <w:ind w:left="115"/>
      </w:pPr>
      <w:r>
        <w:t>19.2 Civilian Oversight of Intelligence</w:t>
      </w:r>
    </w:p>
    <w:p w14:paraId="0EB54DBB" w14:textId="77777777" w:rsidR="00737A22" w:rsidRDefault="00000000">
      <w:pPr>
        <w:ind w:left="115" w:right="1"/>
      </w:pPr>
      <w:r>
        <w:t>The AIC is accountable to:</w:t>
      </w:r>
    </w:p>
    <w:p w14:paraId="5C73ABAA" w14:textId="77777777" w:rsidR="00737A22" w:rsidRDefault="00000000">
      <w:pPr>
        <w:numPr>
          <w:ilvl w:val="0"/>
          <w:numId w:val="80"/>
        </w:numPr>
        <w:ind w:right="1" w:hanging="140"/>
      </w:pPr>
      <w:r>
        <w:t>Tribunal Panels specializing in intelligence ethics and legality</w:t>
      </w:r>
    </w:p>
    <w:p w14:paraId="5C8D8374" w14:textId="77777777" w:rsidR="00737A22" w:rsidRDefault="00000000">
      <w:pPr>
        <w:numPr>
          <w:ilvl w:val="0"/>
          <w:numId w:val="80"/>
        </w:numPr>
        <w:ind w:right="1" w:hanging="140"/>
      </w:pPr>
      <w:r>
        <w:t>Randomized Citizen Oversight Panels reviewing classified processes annually</w:t>
      </w:r>
    </w:p>
    <w:p w14:paraId="3BF8EC28" w14:textId="77777777" w:rsidR="00737A22" w:rsidRDefault="00000000">
      <w:pPr>
        <w:numPr>
          <w:ilvl w:val="0"/>
          <w:numId w:val="80"/>
        </w:numPr>
        <w:spacing w:after="331"/>
        <w:ind w:right="1" w:hanging="140"/>
      </w:pPr>
      <w:proofErr w:type="spellStart"/>
      <w:r>
        <w:t>CivicNet</w:t>
      </w:r>
      <w:proofErr w:type="spellEnd"/>
      <w:r>
        <w:t xml:space="preserve"> public summaries of mission categories and ethical audits (redacted for security)</w:t>
      </w:r>
    </w:p>
    <w:p w14:paraId="57888D67" w14:textId="77777777" w:rsidR="00737A22" w:rsidRDefault="00000000">
      <w:pPr>
        <w:spacing w:after="248"/>
        <w:ind w:left="115" w:right="1"/>
      </w:pPr>
      <w:r>
        <w:t>All operations must be auditable, with emergency review protocols for contested intelligence activities.</w:t>
      </w:r>
    </w:p>
    <w:p w14:paraId="2D88DBA6" w14:textId="77777777" w:rsidR="005550C7" w:rsidRDefault="00000000">
      <w:pPr>
        <w:spacing w:after="40" w:line="518" w:lineRule="auto"/>
        <w:ind w:left="115" w:right="4221"/>
        <w:rPr>
          <w:b/>
        </w:rPr>
      </w:pPr>
      <w:r>
        <w:rPr>
          <w:b/>
        </w:rPr>
        <w:t xml:space="preserve">19.3 Domestic Surveillance Restrictions </w:t>
      </w:r>
    </w:p>
    <w:p w14:paraId="2CA57E36" w14:textId="58DCE6A3" w:rsidR="00737A22" w:rsidRDefault="00000000">
      <w:pPr>
        <w:spacing w:after="40" w:line="518" w:lineRule="auto"/>
        <w:ind w:left="115" w:right="4221"/>
      </w:pPr>
      <w:r>
        <w:t>Arcadia forbids unrestricted domestic surveillance.</w:t>
      </w:r>
    </w:p>
    <w:p w14:paraId="63E7B6A1" w14:textId="77777777" w:rsidR="00737A22" w:rsidRDefault="00000000">
      <w:pPr>
        <w:ind w:left="115" w:right="1"/>
      </w:pPr>
      <w:r>
        <w:t>The AIC may not:</w:t>
      </w:r>
    </w:p>
    <w:p w14:paraId="4B563699" w14:textId="70C67FA1" w:rsidR="00737A22" w:rsidRDefault="00000000">
      <w:pPr>
        <w:numPr>
          <w:ilvl w:val="0"/>
          <w:numId w:val="80"/>
        </w:numPr>
        <w:ind w:right="1" w:hanging="140"/>
      </w:pPr>
      <w:r>
        <w:t>Monitor, collect, or analyze citizen data without a Tribunal-reviewed, case-specific</w:t>
      </w:r>
      <w:r w:rsidR="00984578">
        <w:t xml:space="preserve"> </w:t>
      </w:r>
      <w:r>
        <w:t>constitutional warrant</w:t>
      </w:r>
    </w:p>
    <w:p w14:paraId="45796BF1" w14:textId="70B527D8" w:rsidR="00737A22" w:rsidRDefault="00000000">
      <w:pPr>
        <w:numPr>
          <w:ilvl w:val="0"/>
          <w:numId w:val="80"/>
        </w:numPr>
        <w:ind w:right="1" w:hanging="140"/>
      </w:pPr>
      <w:r>
        <w:t>Conduct predictive policing, psychographic profiling, or covert political analysis of Arcadian</w:t>
      </w:r>
      <w:r w:rsidR="00984578">
        <w:t xml:space="preserve"> </w:t>
      </w:r>
      <w:r>
        <w:t>citizens</w:t>
      </w:r>
    </w:p>
    <w:p w14:paraId="5E2EC6A7" w14:textId="77777777" w:rsidR="00737A22" w:rsidRDefault="00000000">
      <w:pPr>
        <w:numPr>
          <w:ilvl w:val="0"/>
          <w:numId w:val="80"/>
        </w:numPr>
        <w:spacing w:after="331"/>
        <w:ind w:right="1" w:hanging="140"/>
      </w:pPr>
      <w:r>
        <w:t xml:space="preserve">Utilize </w:t>
      </w:r>
      <w:proofErr w:type="spellStart"/>
      <w:r>
        <w:t>CivicNet</w:t>
      </w:r>
      <w:proofErr w:type="spellEnd"/>
      <w:r>
        <w:t xml:space="preserve"> participation data for intelligence purposes</w:t>
      </w:r>
    </w:p>
    <w:p w14:paraId="4387E729" w14:textId="77777777" w:rsidR="00737A22" w:rsidRDefault="00000000">
      <w:pPr>
        <w:spacing w:after="248"/>
        <w:ind w:left="115" w:right="1"/>
      </w:pPr>
      <w:r>
        <w:t>Emergency exceptions must be reviewed within 72 hours by the Constitutional Tribunal and retroactively disclosed to the public in redacted form within one year.</w:t>
      </w:r>
    </w:p>
    <w:p w14:paraId="678EE2F9" w14:textId="77777777" w:rsidR="00BF63FF" w:rsidRDefault="00BF63FF" w:rsidP="00BF63FF"/>
    <w:p w14:paraId="4FBBD859" w14:textId="54695280" w:rsidR="00737A22" w:rsidRDefault="00000000">
      <w:pPr>
        <w:pStyle w:val="Heading2"/>
        <w:ind w:left="115"/>
      </w:pPr>
      <w:r>
        <w:lastRenderedPageBreak/>
        <w:t>19.4 Information Integrity Safeguards</w:t>
      </w:r>
    </w:p>
    <w:p w14:paraId="7467C0F8" w14:textId="77777777" w:rsidR="00737A22" w:rsidRDefault="00000000">
      <w:pPr>
        <w:ind w:left="115" w:right="1"/>
      </w:pPr>
      <w:r>
        <w:t>The AIC must:</w:t>
      </w:r>
    </w:p>
    <w:p w14:paraId="4B62E6D9" w14:textId="765F4060" w:rsidR="00737A22" w:rsidRDefault="00000000">
      <w:pPr>
        <w:numPr>
          <w:ilvl w:val="0"/>
          <w:numId w:val="81"/>
        </w:numPr>
        <w:ind w:right="265"/>
      </w:pPr>
      <w:r>
        <w:t xml:space="preserve">Protect </w:t>
      </w:r>
      <w:proofErr w:type="spellStart"/>
      <w:r>
        <w:t>CivicNet</w:t>
      </w:r>
      <w:proofErr w:type="spellEnd"/>
      <w:r>
        <w:t xml:space="preserve"> and </w:t>
      </w:r>
      <w:proofErr w:type="spellStart"/>
      <w:r>
        <w:t>ArcadiaNet</w:t>
      </w:r>
      <w:proofErr w:type="spellEnd"/>
      <w:r>
        <w:t xml:space="preserve"> from foreign infiltration, disinformation, or algorithmic</w:t>
      </w:r>
      <w:r w:rsidR="005550C7">
        <w:t xml:space="preserve"> </w:t>
      </w:r>
      <w:r>
        <w:t>sabotage</w:t>
      </w:r>
    </w:p>
    <w:p w14:paraId="2C3EFD4F" w14:textId="77777777" w:rsidR="00737A22" w:rsidRDefault="00000000">
      <w:pPr>
        <w:numPr>
          <w:ilvl w:val="0"/>
          <w:numId w:val="81"/>
        </w:numPr>
        <w:spacing w:after="328"/>
        <w:ind w:right="265"/>
      </w:pPr>
      <w:r>
        <w:t>Operate Truth Anchor validation protocols for all classified threat assessments- Maintain secure preservation archives of existential threat simulations for public release following crisis resolution</w:t>
      </w:r>
    </w:p>
    <w:p w14:paraId="07887773" w14:textId="77777777" w:rsidR="00737A22" w:rsidRDefault="00000000">
      <w:pPr>
        <w:spacing w:after="248"/>
        <w:ind w:left="115" w:right="1"/>
      </w:pPr>
      <w:r>
        <w:t>Any manipulation of public information, disinformation generation, or unconstitutional psychological operations shall be categorically prohibited.</w:t>
      </w:r>
    </w:p>
    <w:p w14:paraId="195B2FA7" w14:textId="77777777" w:rsidR="00737A22" w:rsidRDefault="00000000">
      <w:pPr>
        <w:pStyle w:val="Heading2"/>
        <w:ind w:left="115"/>
      </w:pPr>
      <w:r>
        <w:t>19.5 Existential Threat Coordination and AEDO Safeguards</w:t>
      </w:r>
    </w:p>
    <w:p w14:paraId="5A3FC7F9" w14:textId="77777777" w:rsidR="00737A22" w:rsidRDefault="00000000">
      <w:pPr>
        <w:ind w:left="115" w:right="1"/>
      </w:pPr>
      <w:r>
        <w:t>Intelligence related to verified existential threats (nuclear, biological, systemic collapse) must be:</w:t>
      </w:r>
    </w:p>
    <w:p w14:paraId="5BE77F09" w14:textId="77777777" w:rsidR="00737A22" w:rsidRDefault="00000000">
      <w:pPr>
        <w:numPr>
          <w:ilvl w:val="0"/>
          <w:numId w:val="82"/>
        </w:numPr>
        <w:ind w:right="1" w:hanging="140"/>
      </w:pPr>
      <w:r>
        <w:t>Verified independently through three separate internal intelligence sources</w:t>
      </w:r>
    </w:p>
    <w:p w14:paraId="5B016578" w14:textId="77777777" w:rsidR="00737A22" w:rsidRDefault="00000000">
      <w:pPr>
        <w:numPr>
          <w:ilvl w:val="0"/>
          <w:numId w:val="82"/>
        </w:numPr>
        <w:ind w:right="1" w:hanging="140"/>
      </w:pPr>
      <w:r>
        <w:t>Reported immediately to the Guardian Assembly and Constitutional Tribunal</w:t>
      </w:r>
    </w:p>
    <w:p w14:paraId="5F9E8755" w14:textId="77777777" w:rsidR="00737A22" w:rsidRDefault="00000000">
      <w:pPr>
        <w:numPr>
          <w:ilvl w:val="0"/>
          <w:numId w:val="82"/>
        </w:numPr>
        <w:spacing w:after="331"/>
        <w:ind w:right="1" w:hanging="140"/>
      </w:pPr>
      <w:r>
        <w:t xml:space="preserve">Archived securely for </w:t>
      </w:r>
      <w:proofErr w:type="spellStart"/>
      <w:r>
        <w:t>CivicNet</w:t>
      </w:r>
      <w:proofErr w:type="spellEnd"/>
      <w:r>
        <w:t xml:space="preserve"> declassification after resolution</w:t>
      </w:r>
    </w:p>
    <w:p w14:paraId="5FBAA071" w14:textId="1ACFC979" w:rsidR="00737A22" w:rsidRDefault="00000000">
      <w:pPr>
        <w:spacing w:after="328"/>
        <w:ind w:left="115" w:right="1"/>
      </w:pPr>
      <w:r>
        <w:t xml:space="preserve">AEDO activation must follow constitutional activation procedures regardless of intelligence reports and may not be </w:t>
      </w:r>
      <w:r w:rsidR="005550C7">
        <w:t>pre-emptively</w:t>
      </w:r>
      <w:r>
        <w:t xml:space="preserve"> triggered by AIC leadership alone.</w:t>
      </w:r>
    </w:p>
    <w:p w14:paraId="15AA03B8" w14:textId="77777777" w:rsidR="00737A22" w:rsidRDefault="00000000">
      <w:pPr>
        <w:ind w:left="115" w:right="1"/>
      </w:pPr>
      <w:r>
        <w:t>The integrity of intelligence reporting shall remain foundational to Arcadia's survival, sovereignty, and civic trust.</w:t>
      </w:r>
    </w:p>
    <w:p w14:paraId="75FF9468" w14:textId="77777777" w:rsidR="005550C7" w:rsidRDefault="005550C7">
      <w:pPr>
        <w:pStyle w:val="Heading1"/>
      </w:pPr>
    </w:p>
    <w:p w14:paraId="710FD36B" w14:textId="77777777" w:rsidR="005550C7" w:rsidRDefault="005550C7">
      <w:pPr>
        <w:pStyle w:val="Heading1"/>
      </w:pPr>
    </w:p>
    <w:p w14:paraId="214BA6EF" w14:textId="77777777" w:rsidR="005550C7" w:rsidRDefault="005550C7">
      <w:pPr>
        <w:pStyle w:val="Heading1"/>
      </w:pPr>
    </w:p>
    <w:p w14:paraId="0C0F0E6D" w14:textId="77777777" w:rsidR="005550C7" w:rsidRDefault="005550C7" w:rsidP="005550C7"/>
    <w:p w14:paraId="4BCC258E" w14:textId="77777777" w:rsidR="005550C7" w:rsidRDefault="005550C7" w:rsidP="005550C7"/>
    <w:p w14:paraId="5EE61B8B" w14:textId="77777777" w:rsidR="005550C7" w:rsidRDefault="005550C7" w:rsidP="005550C7"/>
    <w:p w14:paraId="7F73A188" w14:textId="77777777" w:rsidR="005550C7" w:rsidRDefault="005550C7" w:rsidP="005550C7"/>
    <w:p w14:paraId="794B18AD" w14:textId="77777777" w:rsidR="005550C7" w:rsidRDefault="005550C7" w:rsidP="005550C7"/>
    <w:p w14:paraId="50853E22" w14:textId="77777777" w:rsidR="005550C7" w:rsidRDefault="005550C7" w:rsidP="005550C7"/>
    <w:p w14:paraId="6EBA720C" w14:textId="77777777" w:rsidR="00BF63FF" w:rsidRDefault="00BF63FF" w:rsidP="005550C7"/>
    <w:p w14:paraId="45B7223B" w14:textId="77777777" w:rsidR="00BF63FF" w:rsidRDefault="00BF63FF" w:rsidP="005550C7"/>
    <w:p w14:paraId="7E539531" w14:textId="77777777" w:rsidR="00BF63FF" w:rsidRPr="005550C7" w:rsidRDefault="00BF63FF" w:rsidP="005550C7"/>
    <w:p w14:paraId="365D5634" w14:textId="072E9660" w:rsidR="00737A22" w:rsidRDefault="00000000">
      <w:pPr>
        <w:pStyle w:val="Heading1"/>
      </w:pPr>
      <w:bookmarkStart w:id="21" w:name="_Toc204194300"/>
      <w:r>
        <w:lastRenderedPageBreak/>
        <w:t>Part XX - Arcadian Leadership Principles</w:t>
      </w:r>
      <w:bookmarkEnd w:id="21"/>
    </w:p>
    <w:p w14:paraId="35C0D0BF" w14:textId="77777777" w:rsidR="00737A22" w:rsidRDefault="00000000">
      <w:pPr>
        <w:pStyle w:val="Heading2"/>
        <w:ind w:left="115"/>
      </w:pPr>
      <w:r>
        <w:t>20.1 Leadership Roles and Constitutional Duties</w:t>
      </w:r>
    </w:p>
    <w:p w14:paraId="411510A5" w14:textId="77777777" w:rsidR="00737A22" w:rsidRDefault="00000000">
      <w:pPr>
        <w:spacing w:after="331"/>
        <w:ind w:left="115" w:right="1"/>
      </w:pPr>
      <w:r>
        <w:t>Arcadia's tri-branch system shall be led by three primary constitutional leadership offices:</w:t>
      </w:r>
    </w:p>
    <w:p w14:paraId="602C5AF0" w14:textId="77777777" w:rsidR="00737A22" w:rsidRDefault="00000000">
      <w:pPr>
        <w:numPr>
          <w:ilvl w:val="0"/>
          <w:numId w:val="83"/>
        </w:numPr>
        <w:ind w:right="1" w:hanging="140"/>
      </w:pPr>
      <w:r>
        <w:t>The Guardian Commander of the Guardian Assembly</w:t>
      </w:r>
    </w:p>
    <w:p w14:paraId="20A99097" w14:textId="77777777" w:rsidR="00737A22" w:rsidRDefault="00000000">
      <w:pPr>
        <w:numPr>
          <w:ilvl w:val="0"/>
          <w:numId w:val="83"/>
        </w:numPr>
        <w:ind w:right="1" w:hanging="140"/>
      </w:pPr>
      <w:r>
        <w:t>The Foundation Director of the Foundation Corps</w:t>
      </w:r>
    </w:p>
    <w:p w14:paraId="241CBDCF" w14:textId="77777777" w:rsidR="00737A22" w:rsidRDefault="00000000">
      <w:pPr>
        <w:numPr>
          <w:ilvl w:val="0"/>
          <w:numId w:val="83"/>
        </w:numPr>
        <w:spacing w:after="331"/>
        <w:ind w:right="1" w:hanging="140"/>
      </w:pPr>
      <w:r>
        <w:t>The Civic Chancellor of the Civic Concord</w:t>
      </w:r>
    </w:p>
    <w:p w14:paraId="7DAA7694" w14:textId="77777777" w:rsidR="00737A22" w:rsidRDefault="00000000">
      <w:pPr>
        <w:spacing w:after="248"/>
        <w:ind w:left="115" w:right="1"/>
      </w:pPr>
      <w:r>
        <w:t>Each branch leader is entrusted with upholding constitutional authority, ensuring the operational integrity of their branch, and safeguarding the structural balance and resilience of the Arcadian Republic.</w:t>
      </w:r>
    </w:p>
    <w:p w14:paraId="0F93F771" w14:textId="77777777" w:rsidR="00737A22" w:rsidRDefault="00000000">
      <w:pPr>
        <w:spacing w:after="40" w:line="518" w:lineRule="auto"/>
        <w:ind w:left="115" w:right="4680"/>
      </w:pPr>
      <w:r>
        <w:rPr>
          <w:b/>
        </w:rPr>
        <w:t xml:space="preserve">20.2 Appointment and Confirmation </w:t>
      </w:r>
      <w:r>
        <w:t>Branch leaders shall be:</w:t>
      </w:r>
    </w:p>
    <w:p w14:paraId="3A885E47" w14:textId="77777777" w:rsidR="00737A22" w:rsidRDefault="00000000">
      <w:pPr>
        <w:numPr>
          <w:ilvl w:val="0"/>
          <w:numId w:val="83"/>
        </w:numPr>
        <w:ind w:right="1" w:hanging="140"/>
      </w:pPr>
      <w:r>
        <w:t xml:space="preserve">Nominated through </w:t>
      </w:r>
      <w:proofErr w:type="spellStart"/>
      <w:r>
        <w:t>CivicNet</w:t>
      </w:r>
      <w:proofErr w:type="spellEnd"/>
      <w:r>
        <w:t xml:space="preserve"> Mandate cycles or specialized nomination panels endorsed by</w:t>
      </w:r>
    </w:p>
    <w:p w14:paraId="1C95946D" w14:textId="77777777" w:rsidR="00737A22" w:rsidRDefault="00000000">
      <w:pPr>
        <w:ind w:left="115" w:right="1"/>
      </w:pPr>
      <w:r>
        <w:t>Citizen Oversight Panels</w:t>
      </w:r>
    </w:p>
    <w:p w14:paraId="316BC9C7" w14:textId="77777777" w:rsidR="00737A22" w:rsidRDefault="00000000">
      <w:pPr>
        <w:numPr>
          <w:ilvl w:val="0"/>
          <w:numId w:val="83"/>
        </w:numPr>
        <w:ind w:right="1" w:hanging="140"/>
      </w:pPr>
      <w:r>
        <w:t xml:space="preserve">Subject to public </w:t>
      </w:r>
      <w:proofErr w:type="spellStart"/>
      <w:r>
        <w:t>CivicNet</w:t>
      </w:r>
      <w:proofErr w:type="spellEnd"/>
      <w:r>
        <w:t xml:space="preserve"> deliberation periods of no less than 90 days</w:t>
      </w:r>
    </w:p>
    <w:p w14:paraId="0F28A945" w14:textId="77777777" w:rsidR="00737A22" w:rsidRDefault="00000000">
      <w:pPr>
        <w:numPr>
          <w:ilvl w:val="0"/>
          <w:numId w:val="83"/>
        </w:numPr>
        <w:spacing w:after="328"/>
        <w:ind w:right="1" w:hanging="140"/>
      </w:pPr>
      <w:r>
        <w:t xml:space="preserve">Confirmed by a supermajority vote (two-thirds) of the Civic Concord following </w:t>
      </w:r>
      <w:proofErr w:type="spellStart"/>
      <w:r>
        <w:t>Tribunalreview</w:t>
      </w:r>
      <w:proofErr w:type="spellEnd"/>
      <w:r>
        <w:t xml:space="preserve"> of qualifications and constitutional alignment</w:t>
      </w:r>
    </w:p>
    <w:p w14:paraId="25F2649B" w14:textId="77777777" w:rsidR="00737A22" w:rsidRDefault="00000000">
      <w:pPr>
        <w:spacing w:after="248"/>
        <w:ind w:left="115" w:right="1"/>
      </w:pPr>
      <w:r>
        <w:t xml:space="preserve">Emergency appointments during systemic collapse shall require temporary Restoration Tribunal certification until formal </w:t>
      </w:r>
      <w:proofErr w:type="spellStart"/>
      <w:r>
        <w:t>CivicNet</w:t>
      </w:r>
      <w:proofErr w:type="spellEnd"/>
      <w:r>
        <w:t xml:space="preserve"> ratification.</w:t>
      </w:r>
    </w:p>
    <w:p w14:paraId="5F0A4C0C" w14:textId="77777777" w:rsidR="00737A22" w:rsidRDefault="00000000">
      <w:pPr>
        <w:spacing w:after="40" w:line="518" w:lineRule="auto"/>
        <w:ind w:left="115" w:right="2940"/>
      </w:pPr>
      <w:r>
        <w:rPr>
          <w:b/>
        </w:rPr>
        <w:t xml:space="preserve">20.3 Tenure, Term Reviews, and Civic Accountability </w:t>
      </w:r>
      <w:r>
        <w:t>Branch leaders shall:</w:t>
      </w:r>
    </w:p>
    <w:p w14:paraId="29145BFA" w14:textId="77777777" w:rsidR="00737A22" w:rsidRDefault="00000000">
      <w:pPr>
        <w:numPr>
          <w:ilvl w:val="0"/>
          <w:numId w:val="83"/>
        </w:numPr>
        <w:ind w:right="1" w:hanging="140"/>
      </w:pPr>
      <w:r>
        <w:t xml:space="preserve">Serve renewable terms of six years, subject to public </w:t>
      </w:r>
      <w:proofErr w:type="spellStart"/>
      <w:r>
        <w:t>CivicNet</w:t>
      </w:r>
      <w:proofErr w:type="spellEnd"/>
      <w:r>
        <w:t xml:space="preserve"> tenure reviews after each term</w:t>
      </w:r>
    </w:p>
    <w:p w14:paraId="0D1943B7" w14:textId="77777777" w:rsidR="00737A22" w:rsidRDefault="00000000">
      <w:pPr>
        <w:numPr>
          <w:ilvl w:val="0"/>
          <w:numId w:val="83"/>
        </w:numPr>
        <w:ind w:right="1" w:hanging="140"/>
      </w:pPr>
      <w:r>
        <w:t xml:space="preserve">Submit public structural stewardship reports to </w:t>
      </w:r>
      <w:proofErr w:type="spellStart"/>
      <w:r>
        <w:t>CivicNet</w:t>
      </w:r>
      <w:proofErr w:type="spellEnd"/>
      <w:r>
        <w:t xml:space="preserve"> annually</w:t>
      </w:r>
    </w:p>
    <w:p w14:paraId="1D47784F" w14:textId="77777777" w:rsidR="00737A22" w:rsidRDefault="00000000">
      <w:pPr>
        <w:numPr>
          <w:ilvl w:val="0"/>
          <w:numId w:val="83"/>
        </w:numPr>
        <w:spacing w:after="331"/>
        <w:ind w:right="1" w:hanging="140"/>
      </w:pPr>
      <w:r>
        <w:t>Participate in biennial Civic Oversight Forums for direct citizen engagement and review</w:t>
      </w:r>
    </w:p>
    <w:p w14:paraId="4051FA83" w14:textId="21F0312D" w:rsidR="005550C7" w:rsidRDefault="00000000" w:rsidP="005550C7">
      <w:pPr>
        <w:spacing w:after="248"/>
        <w:ind w:left="115" w:right="1"/>
      </w:pPr>
      <w:r>
        <w:t xml:space="preserve">Failure to meet constitutional obligations or integrity standards may trigger Citizen Oversight Panel reviews and </w:t>
      </w:r>
      <w:proofErr w:type="spellStart"/>
      <w:r>
        <w:t>CivicNet</w:t>
      </w:r>
      <w:proofErr w:type="spellEnd"/>
      <w:r>
        <w:t xml:space="preserve"> recall proceedings.</w:t>
      </w:r>
    </w:p>
    <w:p w14:paraId="7DB07174" w14:textId="77777777" w:rsidR="000703C5" w:rsidRDefault="000703C5" w:rsidP="00BF63FF">
      <w:pPr>
        <w:ind w:left="0" w:firstLine="0"/>
      </w:pPr>
    </w:p>
    <w:p w14:paraId="4D002519" w14:textId="77777777" w:rsidR="00BF63FF" w:rsidRDefault="00BF63FF" w:rsidP="00BF63FF">
      <w:pPr>
        <w:ind w:left="0" w:firstLine="0"/>
      </w:pPr>
    </w:p>
    <w:p w14:paraId="37666E95" w14:textId="77777777" w:rsidR="000703C5" w:rsidRPr="000703C5" w:rsidRDefault="000703C5" w:rsidP="000703C5"/>
    <w:p w14:paraId="60824644" w14:textId="6BD5647B" w:rsidR="00737A22" w:rsidRDefault="00000000">
      <w:pPr>
        <w:pStyle w:val="Heading2"/>
        <w:ind w:left="115"/>
      </w:pPr>
      <w:r>
        <w:lastRenderedPageBreak/>
        <w:t>20.4 Conduct and Ethical Safeguards</w:t>
      </w:r>
    </w:p>
    <w:p w14:paraId="00CE9A0A" w14:textId="77777777" w:rsidR="00737A22" w:rsidRDefault="00000000">
      <w:pPr>
        <w:spacing w:after="331"/>
        <w:ind w:left="115" w:right="1"/>
      </w:pPr>
      <w:r>
        <w:t>Branch leaders must:</w:t>
      </w:r>
    </w:p>
    <w:p w14:paraId="10F8245D" w14:textId="77777777" w:rsidR="00737A22" w:rsidRDefault="00000000">
      <w:pPr>
        <w:numPr>
          <w:ilvl w:val="0"/>
          <w:numId w:val="84"/>
        </w:numPr>
        <w:ind w:right="1" w:hanging="140"/>
      </w:pPr>
      <w:r>
        <w:t>Uphold strict nonpartisan neutrality in all branch actions</w:t>
      </w:r>
    </w:p>
    <w:p w14:paraId="1A97B624" w14:textId="77777777" w:rsidR="00737A22" w:rsidRDefault="00000000">
      <w:pPr>
        <w:numPr>
          <w:ilvl w:val="0"/>
          <w:numId w:val="84"/>
        </w:numPr>
        <w:ind w:right="1" w:hanging="140"/>
      </w:pPr>
      <w:r>
        <w:t>Disclose all financial holdings, affiliations, and potential conflicts of interest through</w:t>
      </w:r>
    </w:p>
    <w:p w14:paraId="49334474" w14:textId="77777777" w:rsidR="00737A22" w:rsidRDefault="00000000">
      <w:pPr>
        <w:ind w:left="115" w:right="1"/>
      </w:pPr>
      <w:proofErr w:type="spellStart"/>
      <w:r>
        <w:t>CivicNet</w:t>
      </w:r>
      <w:proofErr w:type="spellEnd"/>
      <w:r>
        <w:t xml:space="preserve"> Transparency Declarations</w:t>
      </w:r>
    </w:p>
    <w:p w14:paraId="4ED5EF44" w14:textId="77777777" w:rsidR="00737A22" w:rsidRDefault="00000000">
      <w:pPr>
        <w:numPr>
          <w:ilvl w:val="0"/>
          <w:numId w:val="84"/>
        </w:numPr>
        <w:ind w:right="1" w:hanging="140"/>
      </w:pPr>
      <w:r>
        <w:t>Submit to annual Ethical Integrity Audits conducted by the Civic Concord and Citizen</w:t>
      </w:r>
    </w:p>
    <w:p w14:paraId="0048F30D" w14:textId="77777777" w:rsidR="00737A22" w:rsidRDefault="00000000">
      <w:pPr>
        <w:ind w:left="115" w:right="1"/>
      </w:pPr>
      <w:r>
        <w:t>Oversight Panels</w:t>
      </w:r>
    </w:p>
    <w:p w14:paraId="09A0EA0E" w14:textId="77777777" w:rsidR="00737A22" w:rsidRDefault="00000000">
      <w:pPr>
        <w:numPr>
          <w:ilvl w:val="0"/>
          <w:numId w:val="84"/>
        </w:numPr>
        <w:spacing w:after="331"/>
        <w:ind w:right="1" w:hanging="140"/>
      </w:pPr>
      <w:r>
        <w:t>Refrain from using office resources for personal, partisan, or unconstitutional purposes</w:t>
      </w:r>
    </w:p>
    <w:p w14:paraId="7D3FD4A1" w14:textId="77777777" w:rsidR="00737A22" w:rsidRDefault="00000000">
      <w:pPr>
        <w:spacing w:after="248"/>
        <w:ind w:left="115" w:right="1"/>
      </w:pPr>
      <w:r>
        <w:t xml:space="preserve">Violations of these standards shall trigger immediate Tribunal investigations and potential </w:t>
      </w:r>
      <w:proofErr w:type="spellStart"/>
      <w:r>
        <w:t>CivicNet</w:t>
      </w:r>
      <w:proofErr w:type="spellEnd"/>
      <w:r>
        <w:t xml:space="preserve"> accountability proceedings.</w:t>
      </w:r>
    </w:p>
    <w:p w14:paraId="14CD1FE4" w14:textId="77777777" w:rsidR="00737A22" w:rsidRDefault="00000000">
      <w:pPr>
        <w:spacing w:after="40" w:line="518" w:lineRule="auto"/>
        <w:ind w:left="115" w:right="3813"/>
      </w:pPr>
      <w:r>
        <w:rPr>
          <w:b/>
        </w:rPr>
        <w:t xml:space="preserve">20.5 Succession Planning and Crisis Continuity </w:t>
      </w:r>
      <w:r>
        <w:t>Each branch must maintain:</w:t>
      </w:r>
    </w:p>
    <w:p w14:paraId="1C4D1851" w14:textId="77777777" w:rsidR="00737A22" w:rsidRDefault="00000000">
      <w:pPr>
        <w:numPr>
          <w:ilvl w:val="0"/>
          <w:numId w:val="84"/>
        </w:numPr>
        <w:ind w:right="1" w:hanging="140"/>
      </w:pPr>
      <w:r>
        <w:t>A CivicNet-published Succession Framework designating provisional successors certified by</w:t>
      </w:r>
    </w:p>
    <w:p w14:paraId="54AA8E87" w14:textId="77777777" w:rsidR="00737A22" w:rsidRDefault="00000000">
      <w:pPr>
        <w:ind w:left="115" w:right="1"/>
      </w:pPr>
      <w:r>
        <w:t>Citizen Oversight Panels</w:t>
      </w:r>
    </w:p>
    <w:p w14:paraId="2E2AA63D" w14:textId="77777777" w:rsidR="00737A22" w:rsidRDefault="00000000">
      <w:pPr>
        <w:numPr>
          <w:ilvl w:val="0"/>
          <w:numId w:val="84"/>
        </w:numPr>
        <w:ind w:right="1" w:hanging="140"/>
      </w:pPr>
      <w:r>
        <w:t>Emergency leadership protocols to ensure constitutional functionality during crisis conditions</w:t>
      </w:r>
    </w:p>
    <w:p w14:paraId="353839CB" w14:textId="1F3E0B12" w:rsidR="00737A22" w:rsidRDefault="00000000">
      <w:pPr>
        <w:numPr>
          <w:ilvl w:val="0"/>
          <w:numId w:val="84"/>
        </w:numPr>
        <w:spacing w:after="328"/>
        <w:ind w:right="1" w:hanging="140"/>
      </w:pPr>
      <w:r>
        <w:t>Restoration mechanisms in alignment with Phoenix Protocol activation if systemic</w:t>
      </w:r>
      <w:r w:rsidR="005550C7">
        <w:t xml:space="preserve"> </w:t>
      </w:r>
      <w:r>
        <w:t>incapacitation occurs</w:t>
      </w:r>
    </w:p>
    <w:p w14:paraId="490DED19" w14:textId="77777777" w:rsidR="00737A22" w:rsidRDefault="00000000">
      <w:pPr>
        <w:spacing w:after="251"/>
        <w:ind w:left="115" w:right="1"/>
      </w:pPr>
      <w:r>
        <w:t>Succession frameworks shall be reviewed and publicly reaffirmed every five years.</w:t>
      </w:r>
    </w:p>
    <w:p w14:paraId="364DB572" w14:textId="77777777" w:rsidR="00737A22" w:rsidRDefault="00000000">
      <w:pPr>
        <w:pStyle w:val="Heading2"/>
        <w:ind w:left="115"/>
      </w:pPr>
      <w:r>
        <w:t>20.6 Leadership as Civic Stewardship</w:t>
      </w:r>
    </w:p>
    <w:p w14:paraId="5E369654" w14:textId="77777777" w:rsidR="00737A22" w:rsidRDefault="00000000">
      <w:pPr>
        <w:spacing w:after="331"/>
        <w:ind w:left="115" w:right="1"/>
      </w:pPr>
      <w:r>
        <w:t>Arcadian leadership is a civic duty, not a privilege.</w:t>
      </w:r>
    </w:p>
    <w:p w14:paraId="6F31EC08" w14:textId="77777777" w:rsidR="00737A22" w:rsidRDefault="00000000">
      <w:pPr>
        <w:ind w:left="115" w:right="1"/>
      </w:pPr>
      <w:r>
        <w:t>Branch leaders are first and foremost stewards of the public trust, constitutional guardians, and facilitators of civic renewal. Their service shall embody the highest ideals of transparency, humility, resilience, and unwavering dedication to Arcadia's enduring democratic integrity.</w:t>
      </w:r>
    </w:p>
    <w:p w14:paraId="27408894" w14:textId="77777777" w:rsidR="00984578" w:rsidRDefault="00984578">
      <w:pPr>
        <w:pStyle w:val="Heading1"/>
      </w:pPr>
    </w:p>
    <w:p w14:paraId="137F7296" w14:textId="77777777" w:rsidR="00984578" w:rsidRDefault="00984578" w:rsidP="00984578"/>
    <w:p w14:paraId="564A6ADC" w14:textId="77777777" w:rsidR="00984578" w:rsidRDefault="00984578" w:rsidP="00984578"/>
    <w:p w14:paraId="436F9379" w14:textId="77777777" w:rsidR="000703C5" w:rsidRDefault="000703C5" w:rsidP="00984578"/>
    <w:p w14:paraId="0BEFF362" w14:textId="77777777" w:rsidR="000703C5" w:rsidRDefault="000703C5" w:rsidP="00984578"/>
    <w:p w14:paraId="571737B9" w14:textId="77777777" w:rsidR="000703C5" w:rsidRDefault="000703C5" w:rsidP="00984578"/>
    <w:p w14:paraId="0F7B6665" w14:textId="77777777" w:rsidR="00984578" w:rsidRDefault="00984578" w:rsidP="00984578"/>
    <w:p w14:paraId="6938CEBD" w14:textId="71C451B5" w:rsidR="00737A22" w:rsidRDefault="00000000">
      <w:pPr>
        <w:pStyle w:val="Heading1"/>
      </w:pPr>
      <w:bookmarkStart w:id="22" w:name="_Toc204194301"/>
      <w:r>
        <w:lastRenderedPageBreak/>
        <w:t>Part XXI - Arbiter Constraints and Dispute Resolution</w:t>
      </w:r>
      <w:bookmarkEnd w:id="22"/>
    </w:p>
    <w:p w14:paraId="43600ECA" w14:textId="77777777" w:rsidR="00737A22" w:rsidRDefault="00000000">
      <w:pPr>
        <w:pStyle w:val="Heading2"/>
        <w:ind w:left="115"/>
      </w:pPr>
      <w:r>
        <w:t>21.1 Arbiter Structural Authority</w:t>
      </w:r>
    </w:p>
    <w:p w14:paraId="572424F6" w14:textId="77777777" w:rsidR="00737A22" w:rsidRDefault="00000000">
      <w:pPr>
        <w:spacing w:after="248"/>
        <w:ind w:left="115" w:right="1"/>
      </w:pPr>
      <w:r>
        <w:t>The Civic Arbiter shall retain final review over Tier 2 and Tier 3 Mandates to safeguard national coherence, legal integrity, and feasibility during implementation.</w:t>
      </w:r>
    </w:p>
    <w:p w14:paraId="20AAD972" w14:textId="77777777" w:rsidR="00737A22" w:rsidRDefault="00000000">
      <w:pPr>
        <w:pStyle w:val="Heading2"/>
        <w:ind w:left="115"/>
      </w:pPr>
      <w:r>
        <w:t>21.2 Constraint on Indefinite Veto</w:t>
      </w:r>
    </w:p>
    <w:p w14:paraId="5564A95A" w14:textId="77777777" w:rsidR="00737A22" w:rsidRDefault="00000000">
      <w:pPr>
        <w:spacing w:after="328"/>
        <w:ind w:left="115" w:right="1"/>
      </w:pPr>
      <w:r>
        <w:t>To protect the continuity of civic reform, if the Arbiter delays or vetoes three or more Tier 2/3 Mandates within one Mandate cycle, a Civic Review Tribunal must be convened.</w:t>
      </w:r>
    </w:p>
    <w:p w14:paraId="11C1D1B7" w14:textId="77777777" w:rsidR="00737A22" w:rsidRDefault="00000000">
      <w:pPr>
        <w:numPr>
          <w:ilvl w:val="0"/>
          <w:numId w:val="85"/>
        </w:numPr>
        <w:ind w:right="1" w:hanging="140"/>
      </w:pPr>
      <w:r>
        <w:t>The Tribunal must assemble within 30 days of the third deferral.</w:t>
      </w:r>
    </w:p>
    <w:p w14:paraId="53972229" w14:textId="0C13DA94" w:rsidR="00737A22" w:rsidRDefault="00000000">
      <w:pPr>
        <w:numPr>
          <w:ilvl w:val="0"/>
          <w:numId w:val="85"/>
        </w:numPr>
        <w:ind w:right="1" w:hanging="140"/>
      </w:pPr>
      <w:r>
        <w:t>It shall include impartial reviewers who will assess the reasoning and publish a public</w:t>
      </w:r>
      <w:r w:rsidR="00984578">
        <w:t xml:space="preserve"> </w:t>
      </w:r>
      <w:r>
        <w:t xml:space="preserve">non-binding recommendation via </w:t>
      </w:r>
      <w:proofErr w:type="spellStart"/>
      <w:r>
        <w:t>CivicNet</w:t>
      </w:r>
      <w:proofErr w:type="spellEnd"/>
      <w:r>
        <w:t>.</w:t>
      </w:r>
    </w:p>
    <w:p w14:paraId="68066013" w14:textId="77777777" w:rsidR="00737A22" w:rsidRDefault="00000000">
      <w:pPr>
        <w:numPr>
          <w:ilvl w:val="0"/>
          <w:numId w:val="85"/>
        </w:numPr>
        <w:spacing w:after="251"/>
        <w:ind w:right="1" w:hanging="140"/>
      </w:pPr>
      <w:r>
        <w:t>This process enforces transparency without overriding constitutional authority.</w:t>
      </w:r>
    </w:p>
    <w:p w14:paraId="57A0A94B" w14:textId="77777777" w:rsidR="00737A22" w:rsidRDefault="00000000">
      <w:pPr>
        <w:pStyle w:val="Heading2"/>
        <w:ind w:left="115"/>
      </w:pPr>
      <w:r>
        <w:t>21.3 Dispute Mediation Protocol</w:t>
      </w:r>
    </w:p>
    <w:p w14:paraId="498B8DC5" w14:textId="77777777" w:rsidR="00737A22" w:rsidRDefault="00000000">
      <w:pPr>
        <w:spacing w:after="328"/>
        <w:ind w:left="115" w:right="1"/>
      </w:pPr>
      <w:r>
        <w:t>When disputes arise between branches or with the Arbiter, a tiered resolution process shall be enacted:</w:t>
      </w:r>
    </w:p>
    <w:p w14:paraId="09CA8B26" w14:textId="77777777" w:rsidR="00737A22" w:rsidRDefault="00000000">
      <w:pPr>
        <w:ind w:left="115" w:right="1"/>
      </w:pPr>
      <w:r>
        <w:t>Step 1: All relevant heads must meet within 7 days to seek direct resolution.</w:t>
      </w:r>
    </w:p>
    <w:p w14:paraId="3A48D658" w14:textId="77777777" w:rsidR="00737A22" w:rsidRDefault="00000000">
      <w:pPr>
        <w:ind w:left="115" w:right="1"/>
      </w:pPr>
      <w:r>
        <w:t>Step 2: If unresolved, the Arbiter issues a mediation ruling rooted in constitutional and Mandate precedent.</w:t>
      </w:r>
    </w:p>
    <w:p w14:paraId="1753C7E3" w14:textId="77777777" w:rsidR="00737A22" w:rsidRDefault="00000000">
      <w:pPr>
        <w:ind w:left="115" w:right="1"/>
      </w:pPr>
      <w:r>
        <w:t>Step 3: If contested, a Joint Tribunal Panel shall convene consisting of:</w:t>
      </w:r>
    </w:p>
    <w:p w14:paraId="042801BF" w14:textId="77777777" w:rsidR="00737A22" w:rsidRDefault="00000000">
      <w:pPr>
        <w:numPr>
          <w:ilvl w:val="0"/>
          <w:numId w:val="86"/>
        </w:numPr>
        <w:ind w:right="1738" w:hanging="140"/>
      </w:pPr>
      <w:r>
        <w:t>One delegate from each non-involved branch</w:t>
      </w:r>
    </w:p>
    <w:p w14:paraId="0DD7AB4C" w14:textId="77777777" w:rsidR="00737A22" w:rsidRDefault="00000000">
      <w:pPr>
        <w:numPr>
          <w:ilvl w:val="0"/>
          <w:numId w:val="86"/>
        </w:numPr>
        <w:spacing w:after="328"/>
        <w:ind w:right="1738" w:hanging="140"/>
      </w:pPr>
      <w:r>
        <w:t xml:space="preserve">Two randomly drawn </w:t>
      </w:r>
      <w:proofErr w:type="spellStart"/>
      <w:r>
        <w:t>CivicNet</w:t>
      </w:r>
      <w:proofErr w:type="spellEnd"/>
      <w:r>
        <w:t xml:space="preserve"> Oversight Jury members- One constitutional historian from </w:t>
      </w:r>
      <w:proofErr w:type="spellStart"/>
      <w:r>
        <w:t>ArcadiaNet</w:t>
      </w:r>
      <w:proofErr w:type="spellEnd"/>
    </w:p>
    <w:p w14:paraId="25D32AD9" w14:textId="77777777" w:rsidR="00737A22" w:rsidRDefault="00000000">
      <w:pPr>
        <w:ind w:left="115" w:right="1"/>
      </w:pPr>
      <w:r>
        <w:t>If 4 out of 5 members approve a resolution, it shall be enacted within 14 days.</w:t>
      </w:r>
    </w:p>
    <w:p w14:paraId="311F8F10" w14:textId="77777777" w:rsidR="00737A22" w:rsidRDefault="00000000">
      <w:pPr>
        <w:spacing w:after="248"/>
        <w:ind w:left="115" w:right="1"/>
      </w:pPr>
      <w:r>
        <w:t>If no resolution is reached, the Arbiter may institute a temporary emergency policy (max 90 days).</w:t>
      </w:r>
    </w:p>
    <w:p w14:paraId="22C0368D" w14:textId="77777777" w:rsidR="00737A22" w:rsidRDefault="00000000">
      <w:pPr>
        <w:pStyle w:val="Heading2"/>
        <w:ind w:left="115"/>
      </w:pPr>
      <w:r>
        <w:t>21.4 Oversight and Transparency</w:t>
      </w:r>
    </w:p>
    <w:p w14:paraId="42F97B9D" w14:textId="77777777" w:rsidR="00737A22" w:rsidRDefault="00000000">
      <w:pPr>
        <w:spacing w:after="248"/>
        <w:ind w:left="115" w:right="1"/>
      </w:pPr>
      <w:r>
        <w:t xml:space="preserve">All dispute records must be logged and published to </w:t>
      </w:r>
      <w:proofErr w:type="spellStart"/>
      <w:r>
        <w:t>CivicNet</w:t>
      </w:r>
      <w:proofErr w:type="spellEnd"/>
      <w:r>
        <w:t xml:space="preserve"> archives within 72 hours of final decision.</w:t>
      </w:r>
    </w:p>
    <w:p w14:paraId="78081F4E" w14:textId="77777777" w:rsidR="00737A22" w:rsidRDefault="00000000">
      <w:pPr>
        <w:pStyle w:val="Heading2"/>
        <w:ind w:left="115"/>
      </w:pPr>
      <w:r>
        <w:t>21.5 Ratification and Review</w:t>
      </w:r>
    </w:p>
    <w:p w14:paraId="6AA5FB67" w14:textId="77777777" w:rsidR="00737A22" w:rsidRDefault="00000000">
      <w:pPr>
        <w:ind w:left="115" w:right="1"/>
      </w:pPr>
      <w:r>
        <w:t>This Part shall become active upon publication and reviewed every six years for structural and public trust alignment.</w:t>
      </w:r>
    </w:p>
    <w:p w14:paraId="7CAA9939" w14:textId="77777777" w:rsidR="00737A22" w:rsidRDefault="00737A22">
      <w:pPr>
        <w:sectPr w:rsidR="00737A22">
          <w:footerReference w:type="even" r:id="rId11"/>
          <w:footerReference w:type="default" r:id="rId12"/>
          <w:footerReference w:type="first" r:id="rId13"/>
          <w:pgSz w:w="12240" w:h="15840"/>
          <w:pgMar w:top="610" w:right="1560" w:bottom="1588" w:left="1440" w:header="720" w:footer="720" w:gutter="0"/>
          <w:pgNumType w:start="0"/>
          <w:cols w:space="720"/>
          <w:titlePg/>
        </w:sectPr>
      </w:pPr>
    </w:p>
    <w:p w14:paraId="37C514BF" w14:textId="77777777" w:rsidR="00737A22" w:rsidRDefault="00000000">
      <w:pPr>
        <w:spacing w:after="698" w:line="265" w:lineRule="auto"/>
        <w:ind w:left="1456" w:right="0"/>
      </w:pPr>
      <w:r>
        <w:rPr>
          <w:rFonts w:ascii="Arial" w:eastAsia="Arial" w:hAnsi="Arial" w:cs="Arial"/>
          <w:b/>
          <w:sz w:val="32"/>
        </w:rPr>
        <w:lastRenderedPageBreak/>
        <w:t>Ratification of the Arcadian Constitution</w:t>
      </w:r>
    </w:p>
    <w:p w14:paraId="1EB9B2BD" w14:textId="77777777" w:rsidR="00737A22" w:rsidRDefault="00000000">
      <w:pPr>
        <w:spacing w:after="605" w:line="538" w:lineRule="auto"/>
        <w:ind w:left="1561" w:right="1551"/>
        <w:jc w:val="center"/>
      </w:pPr>
      <w:r>
        <w:rPr>
          <w:rFonts w:ascii="Arial" w:eastAsia="Arial" w:hAnsi="Arial" w:cs="Arial"/>
          <w:sz w:val="22"/>
        </w:rPr>
        <w:t>We, the Citizens of Arcadia,</w:t>
      </w:r>
    </w:p>
    <w:p w14:paraId="550ABDD9" w14:textId="77777777" w:rsidR="00737A22" w:rsidRDefault="00000000">
      <w:pPr>
        <w:spacing w:after="0" w:line="538" w:lineRule="auto"/>
        <w:ind w:left="1561" w:right="1551"/>
        <w:jc w:val="center"/>
      </w:pPr>
      <w:r>
        <w:rPr>
          <w:rFonts w:ascii="Arial" w:eastAsia="Arial" w:hAnsi="Arial" w:cs="Arial"/>
          <w:sz w:val="22"/>
        </w:rPr>
        <w:t>do hereby ratify this Constitution as our sovereign charter, establishing justice, securing liberty, and ensuring resilience</w:t>
      </w:r>
    </w:p>
    <w:p w14:paraId="182208B9" w14:textId="77777777" w:rsidR="00737A22" w:rsidRDefault="00000000">
      <w:pPr>
        <w:spacing w:after="605" w:line="538" w:lineRule="auto"/>
        <w:ind w:left="1561" w:right="1551"/>
        <w:jc w:val="center"/>
      </w:pPr>
      <w:r>
        <w:rPr>
          <w:rFonts w:ascii="Arial" w:eastAsia="Arial" w:hAnsi="Arial" w:cs="Arial"/>
          <w:sz w:val="22"/>
        </w:rPr>
        <w:t>for current and future generations.</w:t>
      </w:r>
    </w:p>
    <w:p w14:paraId="6CB56158" w14:textId="77777777" w:rsidR="00737A22" w:rsidRDefault="00000000">
      <w:pPr>
        <w:spacing w:after="20" w:line="538" w:lineRule="auto"/>
        <w:ind w:left="1561" w:right="1551"/>
        <w:jc w:val="center"/>
      </w:pPr>
      <w:r>
        <w:rPr>
          <w:rFonts w:ascii="Arial" w:eastAsia="Arial" w:hAnsi="Arial" w:cs="Arial"/>
          <w:sz w:val="22"/>
        </w:rPr>
        <w:t>With unity, purpose, and public trust, we affirm this document as the supreme law of our Republic.</w:t>
      </w:r>
    </w:p>
    <w:p w14:paraId="05645965" w14:textId="77777777" w:rsidR="00737A22" w:rsidRDefault="00000000">
      <w:pPr>
        <w:spacing w:after="0" w:line="259" w:lineRule="auto"/>
        <w:ind w:left="1740" w:right="0" w:firstLine="0"/>
      </w:pPr>
      <w:r>
        <w:rPr>
          <w:noProof/>
        </w:rPr>
        <w:drawing>
          <wp:inline distT="0" distB="0" distL="0" distR="0" wp14:anchorId="794571F7" wp14:editId="78321A25">
            <wp:extent cx="3595752" cy="3595752"/>
            <wp:effectExtent l="0" t="0" r="0" b="0"/>
            <wp:docPr id="2064" name="Picture 2064"/>
            <wp:cNvGraphicFramePr/>
            <a:graphic xmlns:a="http://schemas.openxmlformats.org/drawingml/2006/main">
              <a:graphicData uri="http://schemas.openxmlformats.org/drawingml/2006/picture">
                <pic:pic xmlns:pic="http://schemas.openxmlformats.org/drawingml/2006/picture">
                  <pic:nvPicPr>
                    <pic:cNvPr id="2064" name="Picture 2064"/>
                    <pic:cNvPicPr/>
                  </pic:nvPicPr>
                  <pic:blipFill>
                    <a:blip r:embed="rId7"/>
                    <a:stretch>
                      <a:fillRect/>
                    </a:stretch>
                  </pic:blipFill>
                  <pic:spPr>
                    <a:xfrm>
                      <a:off x="0" y="0"/>
                      <a:ext cx="3595752" cy="3595752"/>
                    </a:xfrm>
                    <a:prstGeom prst="rect">
                      <a:avLst/>
                    </a:prstGeom>
                  </pic:spPr>
                </pic:pic>
              </a:graphicData>
            </a:graphic>
          </wp:inline>
        </w:drawing>
      </w:r>
    </w:p>
    <w:sectPr w:rsidR="00737A22">
      <w:footerReference w:type="even" r:id="rId14"/>
      <w:footerReference w:type="default" r:id="rId15"/>
      <w:footerReference w:type="first" r:id="rId16"/>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5A2BF" w14:textId="77777777" w:rsidR="00300E86" w:rsidRDefault="00300E86">
      <w:pPr>
        <w:spacing w:after="0" w:line="240" w:lineRule="auto"/>
      </w:pPr>
      <w:r>
        <w:separator/>
      </w:r>
    </w:p>
  </w:endnote>
  <w:endnote w:type="continuationSeparator" w:id="0">
    <w:p w14:paraId="2760FA71" w14:textId="77777777" w:rsidR="00300E86" w:rsidRDefault="00300E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396C5" w14:textId="77777777" w:rsidR="00737A22" w:rsidRDefault="00737A22">
    <w:pPr>
      <w:spacing w:after="160" w:line="259" w:lineRule="auto"/>
      <w:ind w:left="0" w:righ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92384" w14:textId="77777777" w:rsidR="00737A22" w:rsidRDefault="00737A22">
    <w:pPr>
      <w:spacing w:after="160" w:line="259" w:lineRule="auto"/>
      <w:ind w:left="0" w:righ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922FB" w14:textId="77777777" w:rsidR="00737A22" w:rsidRDefault="00737A22">
    <w:pPr>
      <w:spacing w:after="160" w:line="259" w:lineRule="auto"/>
      <w:ind w:left="0" w:righ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8DAD1" w14:textId="77777777" w:rsidR="00737A22" w:rsidRDefault="00000000">
    <w:pPr>
      <w:spacing w:after="0" w:line="259" w:lineRule="auto"/>
      <w:ind w:left="0" w:right="-1260" w:firstLine="0"/>
      <w:jc w:val="right"/>
    </w:pPr>
    <w:r>
      <w:fldChar w:fldCharType="begin"/>
    </w:r>
    <w:r>
      <w:instrText xml:space="preserve"> PAGE   \* MERGEFORMAT </w:instrText>
    </w:r>
    <w:r>
      <w:fldChar w:fldCharType="separate"/>
    </w:r>
    <w:r>
      <w:rPr>
        <w:rFonts w:ascii="Arial" w:eastAsia="Arial" w:hAnsi="Arial" w:cs="Arial"/>
        <w:sz w:val="28"/>
      </w:rPr>
      <w:t>2</w:t>
    </w:r>
    <w:r>
      <w:rPr>
        <w:rFonts w:ascii="Arial" w:eastAsia="Arial" w:hAnsi="Arial" w:cs="Arial"/>
        <w:sz w:val="2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CD2C5" w14:textId="77777777" w:rsidR="00737A22" w:rsidRDefault="00000000">
    <w:pPr>
      <w:spacing w:after="0" w:line="259" w:lineRule="auto"/>
      <w:ind w:left="0" w:right="-1260" w:firstLine="0"/>
      <w:jc w:val="right"/>
    </w:pPr>
    <w:r>
      <w:fldChar w:fldCharType="begin"/>
    </w:r>
    <w:r>
      <w:instrText xml:space="preserve"> PAGE   \* MERGEFORMAT </w:instrText>
    </w:r>
    <w:r>
      <w:fldChar w:fldCharType="separate"/>
    </w:r>
    <w:r>
      <w:rPr>
        <w:rFonts w:ascii="Arial" w:eastAsia="Arial" w:hAnsi="Arial" w:cs="Arial"/>
        <w:sz w:val="28"/>
      </w:rPr>
      <w:t>2</w:t>
    </w:r>
    <w:r>
      <w:rPr>
        <w:rFonts w:ascii="Arial" w:eastAsia="Arial" w:hAnsi="Arial" w:cs="Arial"/>
        <w:sz w:val="2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4AF6F" w14:textId="77777777" w:rsidR="00737A22" w:rsidRDefault="00737A22">
    <w:pPr>
      <w:spacing w:after="160" w:line="259" w:lineRule="auto"/>
      <w:ind w:left="0" w:right="0" w:firstLine="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B6999" w14:textId="77777777" w:rsidR="00737A22" w:rsidRDefault="00737A22">
    <w:pPr>
      <w:spacing w:after="160" w:line="259" w:lineRule="auto"/>
      <w:ind w:left="0" w:righ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93556" w14:textId="77777777" w:rsidR="00737A22" w:rsidRDefault="00737A22">
    <w:pPr>
      <w:spacing w:after="160" w:line="259" w:lineRule="auto"/>
      <w:ind w:left="0" w:righ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C33EE" w14:textId="77777777" w:rsidR="00737A22" w:rsidRDefault="00737A22">
    <w:pPr>
      <w:spacing w:after="160" w:line="259" w:lineRule="auto"/>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D86DD" w14:textId="77777777" w:rsidR="00300E86" w:rsidRDefault="00300E86">
      <w:pPr>
        <w:spacing w:after="0" w:line="240" w:lineRule="auto"/>
      </w:pPr>
      <w:r>
        <w:separator/>
      </w:r>
    </w:p>
  </w:footnote>
  <w:footnote w:type="continuationSeparator" w:id="0">
    <w:p w14:paraId="1219A5DE" w14:textId="77777777" w:rsidR="00300E86" w:rsidRDefault="00300E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7119D"/>
    <w:multiLevelType w:val="hybridMultilevel"/>
    <w:tmpl w:val="B6600616"/>
    <w:lvl w:ilvl="0" w:tplc="C64E427E">
      <w:start w:val="1"/>
      <w:numFmt w:val="bullet"/>
      <w:lvlText w:val="-"/>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CE7EA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6A54B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54610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B27B4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C0CE2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1EF69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C2916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206AB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06228B"/>
    <w:multiLevelType w:val="hybridMultilevel"/>
    <w:tmpl w:val="B074DAB0"/>
    <w:lvl w:ilvl="0" w:tplc="0F965946">
      <w:start w:val="1"/>
      <w:numFmt w:val="bullet"/>
      <w:lvlText w:val="-"/>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849C1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78C50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444EE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ACE30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945E4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BA8A7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72691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5609A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D11BA4"/>
    <w:multiLevelType w:val="hybridMultilevel"/>
    <w:tmpl w:val="466E73D8"/>
    <w:lvl w:ilvl="0" w:tplc="AE209266">
      <w:start w:val="1"/>
      <w:numFmt w:val="bullet"/>
      <w:lvlText w:val="-"/>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9C7E6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1E7A1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5A6A6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A031A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7E00E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621BA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601C8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3631A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EF0739"/>
    <w:multiLevelType w:val="hybridMultilevel"/>
    <w:tmpl w:val="85A0DF2C"/>
    <w:lvl w:ilvl="0" w:tplc="40406512">
      <w:start w:val="1"/>
      <w:numFmt w:val="bullet"/>
      <w:lvlText w:val="-"/>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86FE4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4C51A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DCAF8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64BD6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ACC09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7E6CD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EE542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4C632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5A54A99"/>
    <w:multiLevelType w:val="multilevel"/>
    <w:tmpl w:val="10749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8F0090"/>
    <w:multiLevelType w:val="hybridMultilevel"/>
    <w:tmpl w:val="7F4E30EA"/>
    <w:lvl w:ilvl="0" w:tplc="FFEEE872">
      <w:start w:val="1"/>
      <w:numFmt w:val="bullet"/>
      <w:lvlText w:val="-"/>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921A24">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B0A8E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E4BB3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EC803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88DD8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8249F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40CCD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483E3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ABD15DD"/>
    <w:multiLevelType w:val="hybridMultilevel"/>
    <w:tmpl w:val="03F2A51A"/>
    <w:lvl w:ilvl="0" w:tplc="7E948138">
      <w:start w:val="1"/>
      <w:numFmt w:val="bullet"/>
      <w:lvlText w:val="-"/>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6CD5C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382D0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C64A4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86595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FE3CF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2E79D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CCA13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C60BE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E1F76AB"/>
    <w:multiLevelType w:val="hybridMultilevel"/>
    <w:tmpl w:val="C4EAB64A"/>
    <w:lvl w:ilvl="0" w:tplc="AEC6720A">
      <w:start w:val="1"/>
      <w:numFmt w:val="bullet"/>
      <w:lvlText w:val="-"/>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C292C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1CC68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8A281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36C2E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2244C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54188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AA92C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AC6E5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E8D7540"/>
    <w:multiLevelType w:val="hybridMultilevel"/>
    <w:tmpl w:val="CCBAAE96"/>
    <w:lvl w:ilvl="0" w:tplc="60C0FC82">
      <w:start w:val="1"/>
      <w:numFmt w:val="bullet"/>
      <w:lvlText w:val="-"/>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280CD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34956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162EA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564C6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1CE2A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5EC96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B0F6B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38D0C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EBB4959"/>
    <w:multiLevelType w:val="hybridMultilevel"/>
    <w:tmpl w:val="2442815A"/>
    <w:lvl w:ilvl="0" w:tplc="C8EEEDB4">
      <w:start w:val="1"/>
      <w:numFmt w:val="bullet"/>
      <w:lvlText w:val="-"/>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D4E6D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D2C96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CEC9F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72538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94366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B4980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D648C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D272F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EDD6820"/>
    <w:multiLevelType w:val="multilevel"/>
    <w:tmpl w:val="DD580A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6B62A9"/>
    <w:multiLevelType w:val="hybridMultilevel"/>
    <w:tmpl w:val="4DB69B90"/>
    <w:lvl w:ilvl="0" w:tplc="8C9EEC78">
      <w:start w:val="1"/>
      <w:numFmt w:val="bullet"/>
      <w:lvlText w:val="-"/>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E06F8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2E9B3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50761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66F3E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AE148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EC305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B0C84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F8294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2161141"/>
    <w:multiLevelType w:val="hybridMultilevel"/>
    <w:tmpl w:val="2FEE3EE6"/>
    <w:lvl w:ilvl="0" w:tplc="80C2F706">
      <w:start w:val="1"/>
      <w:numFmt w:val="bullet"/>
      <w:lvlText w:val="-"/>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D6CCA8">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06EAF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B850E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92787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F218A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5AC04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FAF38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1A79A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28B11EE"/>
    <w:multiLevelType w:val="hybridMultilevel"/>
    <w:tmpl w:val="0FFCA4EC"/>
    <w:lvl w:ilvl="0" w:tplc="98E2AA36">
      <w:start w:val="1"/>
      <w:numFmt w:val="bullet"/>
      <w:lvlText w:val="-"/>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8C1E2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60A8B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0EFBD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EA1A7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E03E3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206DE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741BB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40976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3D91B71"/>
    <w:multiLevelType w:val="hybridMultilevel"/>
    <w:tmpl w:val="C868BCC2"/>
    <w:lvl w:ilvl="0" w:tplc="E6A4B264">
      <w:start w:val="1"/>
      <w:numFmt w:val="bullet"/>
      <w:lvlText w:val="-"/>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0E1B8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9A458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B8C69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F2399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1A811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0CFF3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A685A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3CC20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44F4E0C"/>
    <w:multiLevelType w:val="hybridMultilevel"/>
    <w:tmpl w:val="C54A3DA0"/>
    <w:lvl w:ilvl="0" w:tplc="9E3027D2">
      <w:start w:val="1"/>
      <w:numFmt w:val="bullet"/>
      <w:lvlText w:val="-"/>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22FE6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ACA46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64249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20E42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AAA14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D673B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2C259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68461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4FB1D72"/>
    <w:multiLevelType w:val="hybridMultilevel"/>
    <w:tmpl w:val="BAA29256"/>
    <w:lvl w:ilvl="0" w:tplc="5AC0083C">
      <w:start w:val="1"/>
      <w:numFmt w:val="bullet"/>
      <w:lvlText w:val="-"/>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DE68B4">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3AB17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E8B33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025E9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F6116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00F7E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74A53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38629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B2E660C"/>
    <w:multiLevelType w:val="multilevel"/>
    <w:tmpl w:val="2AE29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B6E04CC"/>
    <w:multiLevelType w:val="hybridMultilevel"/>
    <w:tmpl w:val="679AE18A"/>
    <w:lvl w:ilvl="0" w:tplc="20C20192">
      <w:start w:val="1"/>
      <w:numFmt w:val="bullet"/>
      <w:lvlText w:val="-"/>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98E2A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4A543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A497E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7C0D4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985B0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A2756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4C158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66F46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BDF6E4F"/>
    <w:multiLevelType w:val="hybridMultilevel"/>
    <w:tmpl w:val="399ED17E"/>
    <w:lvl w:ilvl="0" w:tplc="48E4E4C0">
      <w:start w:val="1"/>
      <w:numFmt w:val="bullet"/>
      <w:lvlText w:val="-"/>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70C05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8A7DE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8E6A2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4CF65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1AC14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505C8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7E5E2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F8DC2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D2F5BA5"/>
    <w:multiLevelType w:val="hybridMultilevel"/>
    <w:tmpl w:val="2B3AC65A"/>
    <w:lvl w:ilvl="0" w:tplc="1B968CF2">
      <w:start w:val="1"/>
      <w:numFmt w:val="bullet"/>
      <w:lvlText w:val="-"/>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1EDFD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2A70B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08B5A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BA029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8C2A8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CED73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2094F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0075F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DD34CE0"/>
    <w:multiLevelType w:val="hybridMultilevel"/>
    <w:tmpl w:val="CCD49F0A"/>
    <w:lvl w:ilvl="0" w:tplc="AF84F204">
      <w:start w:val="1"/>
      <w:numFmt w:val="bullet"/>
      <w:lvlText w:val="-"/>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0C12D8">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A0A3D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0C9BC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D4E92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36DF7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A2AF5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BAB4B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4E868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E722818"/>
    <w:multiLevelType w:val="hybridMultilevel"/>
    <w:tmpl w:val="A998B466"/>
    <w:lvl w:ilvl="0" w:tplc="2B3AA786">
      <w:start w:val="1"/>
      <w:numFmt w:val="bullet"/>
      <w:lvlText w:val="-"/>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2EA26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B2593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8AC10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6ED27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961B5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404DE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7408D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7C570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206A4286"/>
    <w:multiLevelType w:val="hybridMultilevel"/>
    <w:tmpl w:val="AB849310"/>
    <w:lvl w:ilvl="0" w:tplc="473065C2">
      <w:start w:val="1"/>
      <w:numFmt w:val="bullet"/>
      <w:lvlText w:val="-"/>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1A0CB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D243E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4636B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1E549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F47A2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62E86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CCC55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A427E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21F9054D"/>
    <w:multiLevelType w:val="hybridMultilevel"/>
    <w:tmpl w:val="F7365948"/>
    <w:lvl w:ilvl="0" w:tplc="A04C16A4">
      <w:start w:val="1"/>
      <w:numFmt w:val="bullet"/>
      <w:lvlText w:val="-"/>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BA40B4">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CAA2E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4A602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7C1DD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4EF98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FEAE3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D0B12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FACC7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22666DB4"/>
    <w:multiLevelType w:val="hybridMultilevel"/>
    <w:tmpl w:val="E5CC87E4"/>
    <w:lvl w:ilvl="0" w:tplc="CA580C1A">
      <w:start w:val="1"/>
      <w:numFmt w:val="bullet"/>
      <w:lvlText w:val="-"/>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4887D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2C076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46C34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C055C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4A53A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4C177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2A2DA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EA5AD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22AB2CCB"/>
    <w:multiLevelType w:val="multilevel"/>
    <w:tmpl w:val="37621C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3005E70"/>
    <w:multiLevelType w:val="hybridMultilevel"/>
    <w:tmpl w:val="92EE5CD4"/>
    <w:lvl w:ilvl="0" w:tplc="BFB4D2BE">
      <w:start w:val="1"/>
      <w:numFmt w:val="bullet"/>
      <w:lvlText w:val="-"/>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D6A0B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44A22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EE419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38C0F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50ACB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902CE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7EA0A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52C42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25793BC6"/>
    <w:multiLevelType w:val="hybridMultilevel"/>
    <w:tmpl w:val="96049AFA"/>
    <w:lvl w:ilvl="0" w:tplc="FC002DEA">
      <w:start w:val="1"/>
      <w:numFmt w:val="bullet"/>
      <w:lvlText w:val="-"/>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CEE368">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0C5C7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40DBD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5655E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2A497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B866F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BEA0F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8072C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63C10EF"/>
    <w:multiLevelType w:val="hybridMultilevel"/>
    <w:tmpl w:val="BC22002C"/>
    <w:lvl w:ilvl="0" w:tplc="1604ED0E">
      <w:start w:val="1"/>
      <w:numFmt w:val="bullet"/>
      <w:lvlText w:val="-"/>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F074A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4E959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BE987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9A188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58507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DC773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D6DC1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1CFE2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6CC121C"/>
    <w:multiLevelType w:val="hybridMultilevel"/>
    <w:tmpl w:val="C3786BD6"/>
    <w:lvl w:ilvl="0" w:tplc="852424A4">
      <w:start w:val="1"/>
      <w:numFmt w:val="bullet"/>
      <w:lvlText w:val="-"/>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4C38D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FC1EE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74133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881A1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F2B21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E0B78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0ED4A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06531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70C33A1"/>
    <w:multiLevelType w:val="hybridMultilevel"/>
    <w:tmpl w:val="C50E44A4"/>
    <w:lvl w:ilvl="0" w:tplc="BB3C799C">
      <w:start w:val="1"/>
      <w:numFmt w:val="bullet"/>
      <w:lvlText w:val="-"/>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5A7F7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489B8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9E9B3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7649B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46366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FC9C2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CEFA0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8E303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9310332"/>
    <w:multiLevelType w:val="hybridMultilevel"/>
    <w:tmpl w:val="ABC42938"/>
    <w:lvl w:ilvl="0" w:tplc="D2ACAB1E">
      <w:start w:val="1"/>
      <w:numFmt w:val="bullet"/>
      <w:lvlText w:val="-"/>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B0651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D2B75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0C532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9034B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AEF79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6E7AC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08DE9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DE0E7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96A1534"/>
    <w:multiLevelType w:val="hybridMultilevel"/>
    <w:tmpl w:val="1B8ABED8"/>
    <w:lvl w:ilvl="0" w:tplc="D8D8803E">
      <w:start w:val="1"/>
      <w:numFmt w:val="bullet"/>
      <w:lvlText w:val="-"/>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587FF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14525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DA27D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F45D7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2EDCE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D232A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9C7CC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D8E09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9FE35A6"/>
    <w:multiLevelType w:val="hybridMultilevel"/>
    <w:tmpl w:val="C1C2E8B4"/>
    <w:lvl w:ilvl="0" w:tplc="DF94DD14">
      <w:start w:val="1"/>
      <w:numFmt w:val="bullet"/>
      <w:lvlText w:val="-"/>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7C261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4C98E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8A833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B8E3A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FADA5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42634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DE0DE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CC1EF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B121A78"/>
    <w:multiLevelType w:val="hybridMultilevel"/>
    <w:tmpl w:val="5CDC016C"/>
    <w:lvl w:ilvl="0" w:tplc="F11076AC">
      <w:start w:val="1"/>
      <w:numFmt w:val="bullet"/>
      <w:lvlText w:val="-"/>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22499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96E52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BEA04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1AD69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1E38F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5637A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C4016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027AF0">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C334F3B"/>
    <w:multiLevelType w:val="hybridMultilevel"/>
    <w:tmpl w:val="949498FA"/>
    <w:lvl w:ilvl="0" w:tplc="4DAC45D8">
      <w:start w:val="1"/>
      <w:numFmt w:val="bullet"/>
      <w:lvlText w:val="-"/>
      <w:lvlJc w:val="left"/>
      <w:pPr>
        <w:ind w:left="1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22A97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D2576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EC75B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10456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323BC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3C106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08336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90235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D9B4021"/>
    <w:multiLevelType w:val="hybridMultilevel"/>
    <w:tmpl w:val="C87AA456"/>
    <w:lvl w:ilvl="0" w:tplc="EE18C486">
      <w:start w:val="1"/>
      <w:numFmt w:val="bullet"/>
      <w:lvlText w:val="-"/>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22F86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52B18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52E9F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1C417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60A08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1E8E6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743AC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BE8EC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F8243E4"/>
    <w:multiLevelType w:val="hybridMultilevel"/>
    <w:tmpl w:val="818EB42E"/>
    <w:lvl w:ilvl="0" w:tplc="DB12E1F8">
      <w:start w:val="1"/>
      <w:numFmt w:val="bullet"/>
      <w:lvlText w:val="-"/>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A82BC8">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1E15E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D6EA0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10C0D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FC903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F85D5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F00F1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D4DCF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362C78E1"/>
    <w:multiLevelType w:val="hybridMultilevel"/>
    <w:tmpl w:val="5DDE7534"/>
    <w:lvl w:ilvl="0" w:tplc="EC646E76">
      <w:start w:val="1"/>
      <w:numFmt w:val="bullet"/>
      <w:lvlText w:val="-"/>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CAAB9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B4C87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BCB60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9C136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5891F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CE985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34578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56A4B0">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37515D92"/>
    <w:multiLevelType w:val="hybridMultilevel"/>
    <w:tmpl w:val="F8B02EEE"/>
    <w:lvl w:ilvl="0" w:tplc="DA6CECEE">
      <w:start w:val="1"/>
      <w:numFmt w:val="bullet"/>
      <w:lvlText w:val="-"/>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5E4A5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20219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2A59C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A4538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68A30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18614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DCB0E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46A7D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38821F2F"/>
    <w:multiLevelType w:val="hybridMultilevel"/>
    <w:tmpl w:val="090C7AC4"/>
    <w:lvl w:ilvl="0" w:tplc="1D34A02A">
      <w:start w:val="1"/>
      <w:numFmt w:val="bullet"/>
      <w:lvlText w:val="-"/>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E6B4C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E460E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EAC4C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A26EE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2A927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9E73F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5891D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84237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38A26155"/>
    <w:multiLevelType w:val="hybridMultilevel"/>
    <w:tmpl w:val="6D442810"/>
    <w:lvl w:ilvl="0" w:tplc="4F9C92BA">
      <w:start w:val="1"/>
      <w:numFmt w:val="bullet"/>
      <w:lvlText w:val="-"/>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D84C7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28CCE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A8353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CCB4F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88643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7E374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F2237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EC54D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3A22735A"/>
    <w:multiLevelType w:val="hybridMultilevel"/>
    <w:tmpl w:val="248A17D4"/>
    <w:lvl w:ilvl="0" w:tplc="87F08A24">
      <w:start w:val="1"/>
      <w:numFmt w:val="bullet"/>
      <w:lvlText w:val="-"/>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1C5D64">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46BA0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28F5B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1E2EE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3CDBE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9AA97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125C2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64E9A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3ACD1744"/>
    <w:multiLevelType w:val="hybridMultilevel"/>
    <w:tmpl w:val="9F26071C"/>
    <w:lvl w:ilvl="0" w:tplc="2DC68F6C">
      <w:start w:val="1"/>
      <w:numFmt w:val="bullet"/>
      <w:lvlText w:val="-"/>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AECB0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00252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04109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349DF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10ACE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96451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24E44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EC54F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3B8A5806"/>
    <w:multiLevelType w:val="hybridMultilevel"/>
    <w:tmpl w:val="4CCEE9E8"/>
    <w:lvl w:ilvl="0" w:tplc="02D6483E">
      <w:start w:val="1"/>
      <w:numFmt w:val="bullet"/>
      <w:lvlText w:val="-"/>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52343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689A0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DA965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128AF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D6EF0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426E2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727E9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8EEB1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3C9E2F6F"/>
    <w:multiLevelType w:val="hybridMultilevel"/>
    <w:tmpl w:val="D2C21D9A"/>
    <w:lvl w:ilvl="0" w:tplc="FA80C77C">
      <w:start w:val="1"/>
      <w:numFmt w:val="bullet"/>
      <w:lvlText w:val="-"/>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34A1A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4C0B4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28F9D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6CE7B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8E72E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1AC18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36621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981AF0">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CF535AB"/>
    <w:multiLevelType w:val="multilevel"/>
    <w:tmpl w:val="224E4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F0C7B5E"/>
    <w:multiLevelType w:val="hybridMultilevel"/>
    <w:tmpl w:val="4E9ADAB2"/>
    <w:lvl w:ilvl="0" w:tplc="8FA4FA30">
      <w:start w:val="1"/>
      <w:numFmt w:val="bullet"/>
      <w:lvlText w:val="-"/>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F83BE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BC2B7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52766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52778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C644C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8476C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D06B0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C807B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FDA40C1"/>
    <w:multiLevelType w:val="hybridMultilevel"/>
    <w:tmpl w:val="F99C8B16"/>
    <w:lvl w:ilvl="0" w:tplc="74A20FC2">
      <w:start w:val="1"/>
      <w:numFmt w:val="bullet"/>
      <w:lvlText w:val="-"/>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34DD2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4E97E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1E681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38DAB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C8F26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32E5B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E2499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A6869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FFE3297"/>
    <w:multiLevelType w:val="hybridMultilevel"/>
    <w:tmpl w:val="202EE6E0"/>
    <w:lvl w:ilvl="0" w:tplc="B34E6B22">
      <w:start w:val="1"/>
      <w:numFmt w:val="bullet"/>
      <w:lvlText w:val="-"/>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D41FF8">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E8132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54E74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7418B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3A16B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3AFB0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D8A42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3436C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42DF1DEC"/>
    <w:multiLevelType w:val="hybridMultilevel"/>
    <w:tmpl w:val="2D0EEEDE"/>
    <w:lvl w:ilvl="0" w:tplc="594AD644">
      <w:start w:val="1"/>
      <w:numFmt w:val="bullet"/>
      <w:lvlText w:val="-"/>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FA3CC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22A85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2A7CA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80C31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34D7A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D000E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B4258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485D8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44A65386"/>
    <w:multiLevelType w:val="hybridMultilevel"/>
    <w:tmpl w:val="FFCCFC94"/>
    <w:lvl w:ilvl="0" w:tplc="55C00AF6">
      <w:start w:val="1"/>
      <w:numFmt w:val="bullet"/>
      <w:lvlText w:val="-"/>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465484">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7A942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36E1F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3A894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AA0A7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8EBC0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DCB61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08CC6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46EB5BFA"/>
    <w:multiLevelType w:val="hybridMultilevel"/>
    <w:tmpl w:val="A776D54A"/>
    <w:lvl w:ilvl="0" w:tplc="F858FF38">
      <w:start w:val="1"/>
      <w:numFmt w:val="bullet"/>
      <w:lvlText w:val="-"/>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3AF3D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6A39A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42E7E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74B4F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0476A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6E462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C673F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42B18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48F637CB"/>
    <w:multiLevelType w:val="hybridMultilevel"/>
    <w:tmpl w:val="3788EF98"/>
    <w:lvl w:ilvl="0" w:tplc="380807A2">
      <w:start w:val="1"/>
      <w:numFmt w:val="bullet"/>
      <w:lvlText w:val="-"/>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724C44">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00F92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A48B3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4EB55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36B4B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1285C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EC82E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94D02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49463F87"/>
    <w:multiLevelType w:val="hybridMultilevel"/>
    <w:tmpl w:val="A9C21DC6"/>
    <w:lvl w:ilvl="0" w:tplc="BE346E68">
      <w:start w:val="1"/>
      <w:numFmt w:val="bullet"/>
      <w:lvlText w:val="-"/>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8840A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F0FC9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54473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7A114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285A9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5618B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785A7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B005F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4A270332"/>
    <w:multiLevelType w:val="hybridMultilevel"/>
    <w:tmpl w:val="9AF43210"/>
    <w:lvl w:ilvl="0" w:tplc="DF0EAADA">
      <w:start w:val="1"/>
      <w:numFmt w:val="bullet"/>
      <w:lvlText w:val="-"/>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38FA8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E0D6B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629AC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32369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326D8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F26B2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52926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2CA8D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4A956AA8"/>
    <w:multiLevelType w:val="hybridMultilevel"/>
    <w:tmpl w:val="E11803F0"/>
    <w:lvl w:ilvl="0" w:tplc="807E078A">
      <w:start w:val="1"/>
      <w:numFmt w:val="bullet"/>
      <w:lvlText w:val="-"/>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721C1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BAC13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A22FE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18304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B6AD7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E01E4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96591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62EAC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4F0A6B53"/>
    <w:multiLevelType w:val="hybridMultilevel"/>
    <w:tmpl w:val="27961638"/>
    <w:lvl w:ilvl="0" w:tplc="C82CCFDC">
      <w:start w:val="1"/>
      <w:numFmt w:val="bullet"/>
      <w:lvlText w:val="-"/>
      <w:lvlJc w:val="left"/>
      <w:pPr>
        <w:ind w:left="1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C067C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08647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883DC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CC735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1A99C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6018C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A2762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AE6E0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4F443984"/>
    <w:multiLevelType w:val="hybridMultilevel"/>
    <w:tmpl w:val="61A8E604"/>
    <w:lvl w:ilvl="0" w:tplc="E12847E2">
      <w:start w:val="1"/>
      <w:numFmt w:val="bullet"/>
      <w:lvlText w:val="-"/>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6C3ED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74D03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AC0E9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9272D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6A8B7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A037B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9283F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CAA3E0">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50911AC9"/>
    <w:multiLevelType w:val="hybridMultilevel"/>
    <w:tmpl w:val="7C78A55A"/>
    <w:lvl w:ilvl="0" w:tplc="DF7648FE">
      <w:start w:val="1"/>
      <w:numFmt w:val="bullet"/>
      <w:lvlText w:val="-"/>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FC6968">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8EB49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881AC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880D0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26EC7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DA130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96609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9C848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55D804E7"/>
    <w:multiLevelType w:val="hybridMultilevel"/>
    <w:tmpl w:val="A0B013CA"/>
    <w:lvl w:ilvl="0" w:tplc="9D30D7FA">
      <w:start w:val="1"/>
      <w:numFmt w:val="bullet"/>
      <w:lvlText w:val="-"/>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A2E20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82A10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B859C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5488F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88C2A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40A28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24DE5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646AB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57551D0F"/>
    <w:multiLevelType w:val="hybridMultilevel"/>
    <w:tmpl w:val="231C66B6"/>
    <w:lvl w:ilvl="0" w:tplc="F54E6A0E">
      <w:start w:val="1"/>
      <w:numFmt w:val="bullet"/>
      <w:lvlText w:val="-"/>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2C0EA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EA253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6E1B4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267D8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8EF2B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56BC2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B450C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72E37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57E47E21"/>
    <w:multiLevelType w:val="hybridMultilevel"/>
    <w:tmpl w:val="2E141F30"/>
    <w:lvl w:ilvl="0" w:tplc="E982D662">
      <w:start w:val="1"/>
      <w:numFmt w:val="bullet"/>
      <w:lvlText w:val="-"/>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78C0F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8E9B4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92E58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4E51F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D0742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EACAF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6AEC2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84BCD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5956113F"/>
    <w:multiLevelType w:val="hybridMultilevel"/>
    <w:tmpl w:val="C2220D3E"/>
    <w:lvl w:ilvl="0" w:tplc="5980EA14">
      <w:start w:val="1"/>
      <w:numFmt w:val="bullet"/>
      <w:lvlText w:val="-"/>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A82D6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9266A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5C083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3EBA8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94A8C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68611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D6610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72D2E0">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59A25F61"/>
    <w:multiLevelType w:val="hybridMultilevel"/>
    <w:tmpl w:val="902A1DFE"/>
    <w:lvl w:ilvl="0" w:tplc="150EFA54">
      <w:start w:val="1"/>
      <w:numFmt w:val="bullet"/>
      <w:lvlText w:val="-"/>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8620F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F088B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1CA00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B8C7D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C2333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72F2F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ACD4D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6AE0F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5CEF0244"/>
    <w:multiLevelType w:val="hybridMultilevel"/>
    <w:tmpl w:val="4358084C"/>
    <w:lvl w:ilvl="0" w:tplc="A6B03B42">
      <w:start w:val="1"/>
      <w:numFmt w:val="bullet"/>
      <w:lvlText w:val="-"/>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8614F4">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B2AFF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228E3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7A0BE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26DAC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C69FC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0CF3B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38EC6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601A10CE"/>
    <w:multiLevelType w:val="hybridMultilevel"/>
    <w:tmpl w:val="DD56CECC"/>
    <w:lvl w:ilvl="0" w:tplc="FA5A1674">
      <w:start w:val="1"/>
      <w:numFmt w:val="bullet"/>
      <w:lvlText w:val="-"/>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90163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A6273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64A1F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62344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90DC6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96155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9611F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F6286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606256C6"/>
    <w:multiLevelType w:val="hybridMultilevel"/>
    <w:tmpl w:val="74AA14B6"/>
    <w:lvl w:ilvl="0" w:tplc="041CE3D2">
      <w:start w:val="1"/>
      <w:numFmt w:val="bullet"/>
      <w:lvlText w:val="-"/>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68F06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CEBF9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3E43D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AE825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AA160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DEFDA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50755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A6DA3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62CC7461"/>
    <w:multiLevelType w:val="hybridMultilevel"/>
    <w:tmpl w:val="142667D8"/>
    <w:lvl w:ilvl="0" w:tplc="319EE26E">
      <w:start w:val="1"/>
      <w:numFmt w:val="bullet"/>
      <w:lvlText w:val="-"/>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96A55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DA50A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8C082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14C80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EC4BB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5A167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72E82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C48AE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63824ACA"/>
    <w:multiLevelType w:val="hybridMultilevel"/>
    <w:tmpl w:val="B284E850"/>
    <w:lvl w:ilvl="0" w:tplc="DF0436AE">
      <w:start w:val="1"/>
      <w:numFmt w:val="bullet"/>
      <w:lvlText w:val="-"/>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80D47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0CA9A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FE1DA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02E6F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5EE8B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F01B5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6ECA2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0E4190">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65C45B9A"/>
    <w:multiLevelType w:val="hybridMultilevel"/>
    <w:tmpl w:val="C0E24110"/>
    <w:lvl w:ilvl="0" w:tplc="82BCD0D4">
      <w:start w:val="1"/>
      <w:numFmt w:val="bullet"/>
      <w:lvlText w:val="-"/>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8442A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C0BE4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1CBC7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BA30B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C69A7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CA311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60B0E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94448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66FD576D"/>
    <w:multiLevelType w:val="multilevel"/>
    <w:tmpl w:val="942E3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B7110D8"/>
    <w:multiLevelType w:val="hybridMultilevel"/>
    <w:tmpl w:val="E7D8DA04"/>
    <w:lvl w:ilvl="0" w:tplc="59B4B6E6">
      <w:start w:val="1"/>
      <w:numFmt w:val="bullet"/>
      <w:lvlText w:val="-"/>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0E3FB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3A443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84445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7E190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1C8B5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902B5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6607A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AACEA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6C9B5739"/>
    <w:multiLevelType w:val="hybridMultilevel"/>
    <w:tmpl w:val="F25C67FA"/>
    <w:lvl w:ilvl="0" w:tplc="640228A8">
      <w:start w:val="1"/>
      <w:numFmt w:val="bullet"/>
      <w:lvlText w:val="-"/>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6E9D1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E80AE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DC23D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3EB64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B0D4B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2C385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32E82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228B8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6D8425CA"/>
    <w:multiLevelType w:val="hybridMultilevel"/>
    <w:tmpl w:val="D65895DA"/>
    <w:lvl w:ilvl="0" w:tplc="4CB8983A">
      <w:start w:val="1"/>
      <w:numFmt w:val="bullet"/>
      <w:lvlText w:val="-"/>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5603A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42AEB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12BBF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06673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423CB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E4574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2481B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BCFBF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6DE52BD6"/>
    <w:multiLevelType w:val="hybridMultilevel"/>
    <w:tmpl w:val="B692A4EA"/>
    <w:lvl w:ilvl="0" w:tplc="3EEA011A">
      <w:start w:val="1"/>
      <w:numFmt w:val="bullet"/>
      <w:lvlText w:val="-"/>
      <w:lvlJc w:val="left"/>
      <w:pPr>
        <w:ind w:left="1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745678">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7ED7A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B0C6B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56EE9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0C1E7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7A23B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10B55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9AC13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6E087E08"/>
    <w:multiLevelType w:val="hybridMultilevel"/>
    <w:tmpl w:val="901C2D0A"/>
    <w:lvl w:ilvl="0" w:tplc="52C6C75C">
      <w:start w:val="1"/>
      <w:numFmt w:val="bullet"/>
      <w:lvlText w:val="-"/>
      <w:lvlJc w:val="left"/>
      <w:pPr>
        <w:ind w:left="1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DAEC64">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1A9BE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F84F5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EC7E4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66204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AC993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10146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32C54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6F1675BB"/>
    <w:multiLevelType w:val="hybridMultilevel"/>
    <w:tmpl w:val="B4189CDE"/>
    <w:lvl w:ilvl="0" w:tplc="5FBAF27A">
      <w:start w:val="1"/>
      <w:numFmt w:val="bullet"/>
      <w:lvlText w:val="-"/>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BACB2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5239B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964E9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C4972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DCACE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94F4D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040C6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0670A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6F461356"/>
    <w:multiLevelType w:val="hybridMultilevel"/>
    <w:tmpl w:val="E760D174"/>
    <w:lvl w:ilvl="0" w:tplc="D7E03D4E">
      <w:start w:val="1"/>
      <w:numFmt w:val="bullet"/>
      <w:lvlText w:val="-"/>
      <w:lvlJc w:val="left"/>
      <w:pPr>
        <w:ind w:left="1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7432A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7E60E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96A21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9C3DF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20838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F2E8F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6A9D7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46982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705364AB"/>
    <w:multiLevelType w:val="hybridMultilevel"/>
    <w:tmpl w:val="94809CCE"/>
    <w:lvl w:ilvl="0" w:tplc="3782DB98">
      <w:start w:val="1"/>
      <w:numFmt w:val="bullet"/>
      <w:lvlText w:val="-"/>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4E75B4">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E8A02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CEF9E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74C52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D894C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487C0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AC67B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84F7B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720914E2"/>
    <w:multiLevelType w:val="hybridMultilevel"/>
    <w:tmpl w:val="C29C5688"/>
    <w:lvl w:ilvl="0" w:tplc="F88E0B9E">
      <w:start w:val="1"/>
      <w:numFmt w:val="bullet"/>
      <w:lvlText w:val="-"/>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CC0DC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6AEA0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58EED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922BA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A28FF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78600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3E703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7EBBD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72BF4F36"/>
    <w:multiLevelType w:val="hybridMultilevel"/>
    <w:tmpl w:val="079A0D5A"/>
    <w:lvl w:ilvl="0" w:tplc="B9EADAA4">
      <w:start w:val="1"/>
      <w:numFmt w:val="bullet"/>
      <w:lvlText w:val="-"/>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1889C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842C9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30E6F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42C0D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D8AB6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A0633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32DD8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7C21E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73F67BDB"/>
    <w:multiLevelType w:val="hybridMultilevel"/>
    <w:tmpl w:val="BD168B56"/>
    <w:lvl w:ilvl="0" w:tplc="04D49FEA">
      <w:start w:val="1"/>
      <w:numFmt w:val="bullet"/>
      <w:lvlText w:val="-"/>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74727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04E30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061A9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F8FDB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BE735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7EE97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68C67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B6EF10">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75D77D68"/>
    <w:multiLevelType w:val="hybridMultilevel"/>
    <w:tmpl w:val="8D70947C"/>
    <w:lvl w:ilvl="0" w:tplc="E4BC9686">
      <w:start w:val="1"/>
      <w:numFmt w:val="bullet"/>
      <w:lvlText w:val="-"/>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42612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EC77B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8A505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3EE95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44D68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3C6C6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7ADBC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B64BC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77025C1B"/>
    <w:multiLevelType w:val="hybridMultilevel"/>
    <w:tmpl w:val="77FED250"/>
    <w:lvl w:ilvl="0" w:tplc="BD40C1E4">
      <w:start w:val="1"/>
      <w:numFmt w:val="bullet"/>
      <w:lvlText w:val="-"/>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22642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28D39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E4DB3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4607A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9C58D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A697D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2AA64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709B4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77F2519B"/>
    <w:multiLevelType w:val="hybridMultilevel"/>
    <w:tmpl w:val="BFF0D972"/>
    <w:lvl w:ilvl="0" w:tplc="7A78E322">
      <w:start w:val="1"/>
      <w:numFmt w:val="bullet"/>
      <w:lvlText w:val="-"/>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7C71E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90160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E2860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6C4F1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262A9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46DAC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865B0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1A665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78B0512F"/>
    <w:multiLevelType w:val="hybridMultilevel"/>
    <w:tmpl w:val="6E204A14"/>
    <w:lvl w:ilvl="0" w:tplc="6C021488">
      <w:start w:val="1"/>
      <w:numFmt w:val="bullet"/>
      <w:lvlText w:val="-"/>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FEC628">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A482E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8A517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DE776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96574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58939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6C2C9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385C5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7AAB3972"/>
    <w:multiLevelType w:val="hybridMultilevel"/>
    <w:tmpl w:val="EDAA5110"/>
    <w:lvl w:ilvl="0" w:tplc="6AA0DB7E">
      <w:start w:val="1"/>
      <w:numFmt w:val="bullet"/>
      <w:lvlText w:val="-"/>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4EE75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EA7BF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4C619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30B51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7A7BA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3E25A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48037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8C974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7B984744"/>
    <w:multiLevelType w:val="hybridMultilevel"/>
    <w:tmpl w:val="8D0227B4"/>
    <w:lvl w:ilvl="0" w:tplc="B05C5066">
      <w:start w:val="1"/>
      <w:numFmt w:val="bullet"/>
      <w:lvlText w:val="-"/>
      <w:lvlJc w:val="left"/>
      <w:pPr>
        <w:ind w:left="1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822AA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98353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08F7E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468AD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5471A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C0BDF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CE1CA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50D67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7C161C61"/>
    <w:multiLevelType w:val="hybridMultilevel"/>
    <w:tmpl w:val="DA2446D4"/>
    <w:lvl w:ilvl="0" w:tplc="B546D860">
      <w:start w:val="1"/>
      <w:numFmt w:val="bullet"/>
      <w:lvlText w:val="-"/>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A63E4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20422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EE100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8A3A0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48914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92F4F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F096E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1657B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7FDC60ED"/>
    <w:multiLevelType w:val="hybridMultilevel"/>
    <w:tmpl w:val="5B3434B6"/>
    <w:lvl w:ilvl="0" w:tplc="99CA7182">
      <w:start w:val="1"/>
      <w:numFmt w:val="bullet"/>
      <w:lvlText w:val="-"/>
      <w:lvlJc w:val="left"/>
      <w:pPr>
        <w:ind w:left="1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487DC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CA56A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50436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C2075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003EB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3E90A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02CB9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82C0F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63378269">
    <w:abstractNumId w:val="83"/>
  </w:num>
  <w:num w:numId="2" w16cid:durableId="674848125">
    <w:abstractNumId w:val="82"/>
  </w:num>
  <w:num w:numId="3" w16cid:durableId="1337542019">
    <w:abstractNumId w:val="58"/>
  </w:num>
  <w:num w:numId="4" w16cid:durableId="1155757875">
    <w:abstractNumId w:val="56"/>
  </w:num>
  <w:num w:numId="5" w16cid:durableId="1633245953">
    <w:abstractNumId w:val="57"/>
  </w:num>
  <w:num w:numId="6" w16cid:durableId="1809546399">
    <w:abstractNumId w:val="31"/>
  </w:num>
  <w:num w:numId="7" w16cid:durableId="1086456600">
    <w:abstractNumId w:val="80"/>
  </w:num>
  <w:num w:numId="8" w16cid:durableId="900755937">
    <w:abstractNumId w:val="74"/>
  </w:num>
  <w:num w:numId="9" w16cid:durableId="999044690">
    <w:abstractNumId w:val="23"/>
  </w:num>
  <w:num w:numId="10" w16cid:durableId="1226527831">
    <w:abstractNumId w:val="16"/>
  </w:num>
  <w:num w:numId="11" w16cid:durableId="1694068196">
    <w:abstractNumId w:val="68"/>
  </w:num>
  <w:num w:numId="12" w16cid:durableId="616839893">
    <w:abstractNumId w:val="32"/>
  </w:num>
  <w:num w:numId="13" w16cid:durableId="312293510">
    <w:abstractNumId w:val="63"/>
  </w:num>
  <w:num w:numId="14" w16cid:durableId="1200778224">
    <w:abstractNumId w:val="24"/>
  </w:num>
  <w:num w:numId="15" w16cid:durableId="336807537">
    <w:abstractNumId w:val="43"/>
  </w:num>
  <w:num w:numId="16" w16cid:durableId="1563517246">
    <w:abstractNumId w:val="59"/>
  </w:num>
  <w:num w:numId="17" w16cid:durableId="965545966">
    <w:abstractNumId w:val="9"/>
  </w:num>
  <w:num w:numId="18" w16cid:durableId="384329426">
    <w:abstractNumId w:val="45"/>
  </w:num>
  <w:num w:numId="19" w16cid:durableId="808791671">
    <w:abstractNumId w:val="71"/>
  </w:num>
  <w:num w:numId="20" w16cid:durableId="998385686">
    <w:abstractNumId w:val="91"/>
  </w:num>
  <w:num w:numId="21" w16cid:durableId="428164381">
    <w:abstractNumId w:val="29"/>
  </w:num>
  <w:num w:numId="22" w16cid:durableId="1424449441">
    <w:abstractNumId w:val="48"/>
  </w:num>
  <w:num w:numId="23" w16cid:durableId="1526022662">
    <w:abstractNumId w:val="40"/>
  </w:num>
  <w:num w:numId="24" w16cid:durableId="313032053">
    <w:abstractNumId w:val="7"/>
  </w:num>
  <w:num w:numId="25" w16cid:durableId="1620722083">
    <w:abstractNumId w:val="35"/>
  </w:num>
  <w:num w:numId="26" w16cid:durableId="698092802">
    <w:abstractNumId w:val="55"/>
  </w:num>
  <w:num w:numId="27" w16cid:durableId="810053409">
    <w:abstractNumId w:val="8"/>
  </w:num>
  <w:num w:numId="28" w16cid:durableId="1523276996">
    <w:abstractNumId w:val="46"/>
  </w:num>
  <w:num w:numId="29" w16cid:durableId="870924892">
    <w:abstractNumId w:val="86"/>
  </w:num>
  <w:num w:numId="30" w16cid:durableId="584189879">
    <w:abstractNumId w:val="0"/>
  </w:num>
  <w:num w:numId="31" w16cid:durableId="864948946">
    <w:abstractNumId w:val="75"/>
  </w:num>
  <w:num w:numId="32" w16cid:durableId="1360011869">
    <w:abstractNumId w:val="25"/>
  </w:num>
  <w:num w:numId="33" w16cid:durableId="955982913">
    <w:abstractNumId w:val="21"/>
  </w:num>
  <w:num w:numId="34" w16cid:durableId="999116979">
    <w:abstractNumId w:val="22"/>
  </w:num>
  <w:num w:numId="35" w16cid:durableId="1965841156">
    <w:abstractNumId w:val="87"/>
  </w:num>
  <w:num w:numId="36" w16cid:durableId="134369992">
    <w:abstractNumId w:val="65"/>
  </w:num>
  <w:num w:numId="37" w16cid:durableId="1265847097">
    <w:abstractNumId w:val="15"/>
  </w:num>
  <w:num w:numId="38" w16cid:durableId="310523310">
    <w:abstractNumId w:val="78"/>
  </w:num>
  <w:num w:numId="39" w16cid:durableId="93483125">
    <w:abstractNumId w:val="13"/>
  </w:num>
  <w:num w:numId="40" w16cid:durableId="621454">
    <w:abstractNumId w:val="12"/>
  </w:num>
  <w:num w:numId="41" w16cid:durableId="572816990">
    <w:abstractNumId w:val="14"/>
  </w:num>
  <w:num w:numId="42" w16cid:durableId="2132698422">
    <w:abstractNumId w:val="50"/>
  </w:num>
  <w:num w:numId="43" w16cid:durableId="1472671274">
    <w:abstractNumId w:val="84"/>
  </w:num>
  <w:num w:numId="44" w16cid:durableId="793140879">
    <w:abstractNumId w:val="37"/>
  </w:num>
  <w:num w:numId="45" w16cid:durableId="404381190">
    <w:abstractNumId w:val="76"/>
  </w:num>
  <w:num w:numId="46" w16cid:durableId="1325088790">
    <w:abstractNumId w:val="6"/>
  </w:num>
  <w:num w:numId="47" w16cid:durableId="586307665">
    <w:abstractNumId w:val="27"/>
  </w:num>
  <w:num w:numId="48" w16cid:durableId="494297348">
    <w:abstractNumId w:val="20"/>
  </w:num>
  <w:num w:numId="49" w16cid:durableId="441271424">
    <w:abstractNumId w:val="85"/>
  </w:num>
  <w:num w:numId="50" w16cid:durableId="847796607">
    <w:abstractNumId w:val="42"/>
  </w:num>
  <w:num w:numId="51" w16cid:durableId="433088536">
    <w:abstractNumId w:val="41"/>
  </w:num>
  <w:num w:numId="52" w16cid:durableId="500124752">
    <w:abstractNumId w:val="34"/>
  </w:num>
  <w:num w:numId="53" w16cid:durableId="1617833579">
    <w:abstractNumId w:val="49"/>
  </w:num>
  <w:num w:numId="54" w16cid:durableId="2141418302">
    <w:abstractNumId w:val="44"/>
  </w:num>
  <w:num w:numId="55" w16cid:durableId="754671502">
    <w:abstractNumId w:val="28"/>
  </w:num>
  <w:num w:numId="56" w16cid:durableId="331685039">
    <w:abstractNumId w:val="3"/>
  </w:num>
  <w:num w:numId="57" w16cid:durableId="1922249575">
    <w:abstractNumId w:val="19"/>
  </w:num>
  <w:num w:numId="58" w16cid:durableId="1074661275">
    <w:abstractNumId w:val="62"/>
  </w:num>
  <w:num w:numId="59" w16cid:durableId="618495183">
    <w:abstractNumId w:val="2"/>
  </w:num>
  <w:num w:numId="60" w16cid:durableId="540628661">
    <w:abstractNumId w:val="70"/>
  </w:num>
  <w:num w:numId="61" w16cid:durableId="234896366">
    <w:abstractNumId w:val="11"/>
  </w:num>
  <w:num w:numId="62" w16cid:durableId="1199702569">
    <w:abstractNumId w:val="66"/>
  </w:num>
  <w:num w:numId="63" w16cid:durableId="1491825833">
    <w:abstractNumId w:val="67"/>
  </w:num>
  <w:num w:numId="64" w16cid:durableId="314261882">
    <w:abstractNumId w:val="77"/>
  </w:num>
  <w:num w:numId="65" w16cid:durableId="1289824473">
    <w:abstractNumId w:val="36"/>
  </w:num>
  <w:num w:numId="66" w16cid:durableId="2003004480">
    <w:abstractNumId w:val="30"/>
  </w:num>
  <w:num w:numId="67" w16cid:durableId="105466208">
    <w:abstractNumId w:val="89"/>
  </w:num>
  <w:num w:numId="68" w16cid:durableId="130944660">
    <w:abstractNumId w:val="39"/>
  </w:num>
  <w:num w:numId="69" w16cid:durableId="1764647464">
    <w:abstractNumId w:val="64"/>
  </w:num>
  <w:num w:numId="70" w16cid:durableId="1358770629">
    <w:abstractNumId w:val="81"/>
  </w:num>
  <w:num w:numId="71" w16cid:durableId="1827282950">
    <w:abstractNumId w:val="52"/>
  </w:num>
  <w:num w:numId="72" w16cid:durableId="1504469113">
    <w:abstractNumId w:val="38"/>
  </w:num>
  <w:num w:numId="73" w16cid:durableId="1288732521">
    <w:abstractNumId w:val="51"/>
  </w:num>
  <w:num w:numId="74" w16cid:durableId="1800755527">
    <w:abstractNumId w:val="60"/>
  </w:num>
  <w:num w:numId="75" w16cid:durableId="1134643019">
    <w:abstractNumId w:val="54"/>
  </w:num>
  <w:num w:numId="76" w16cid:durableId="97222418">
    <w:abstractNumId w:val="53"/>
  </w:num>
  <w:num w:numId="77" w16cid:durableId="1769042332">
    <w:abstractNumId w:val="69"/>
  </w:num>
  <w:num w:numId="78" w16cid:durableId="1822889619">
    <w:abstractNumId w:val="5"/>
  </w:num>
  <w:num w:numId="79" w16cid:durableId="1189609588">
    <w:abstractNumId w:val="18"/>
  </w:num>
  <w:num w:numId="80" w16cid:durableId="674764595">
    <w:abstractNumId w:val="1"/>
  </w:num>
  <w:num w:numId="81" w16cid:durableId="1905334393">
    <w:abstractNumId w:val="79"/>
  </w:num>
  <w:num w:numId="82" w16cid:durableId="586887706">
    <w:abstractNumId w:val="73"/>
  </w:num>
  <w:num w:numId="83" w16cid:durableId="1834490759">
    <w:abstractNumId w:val="33"/>
  </w:num>
  <w:num w:numId="84" w16cid:durableId="2068339025">
    <w:abstractNumId w:val="90"/>
  </w:num>
  <w:num w:numId="85" w16cid:durableId="1740250714">
    <w:abstractNumId w:val="61"/>
  </w:num>
  <w:num w:numId="86" w16cid:durableId="2040927849">
    <w:abstractNumId w:val="88"/>
  </w:num>
  <w:num w:numId="87" w16cid:durableId="2109544492">
    <w:abstractNumId w:val="26"/>
  </w:num>
  <w:num w:numId="88" w16cid:durableId="1334457546">
    <w:abstractNumId w:val="10"/>
  </w:num>
  <w:num w:numId="89" w16cid:durableId="84961418">
    <w:abstractNumId w:val="72"/>
  </w:num>
  <w:num w:numId="90" w16cid:durableId="859198036">
    <w:abstractNumId w:val="47"/>
  </w:num>
  <w:num w:numId="91" w16cid:durableId="1434590449">
    <w:abstractNumId w:val="17"/>
  </w:num>
  <w:num w:numId="92" w16cid:durableId="1793554735">
    <w:abstractNumId w:val="4"/>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7A22"/>
    <w:rsid w:val="00057B9F"/>
    <w:rsid w:val="000703C5"/>
    <w:rsid w:val="00103B9D"/>
    <w:rsid w:val="00111A9A"/>
    <w:rsid w:val="00300E86"/>
    <w:rsid w:val="005550C7"/>
    <w:rsid w:val="00651F04"/>
    <w:rsid w:val="00737A22"/>
    <w:rsid w:val="00836AA7"/>
    <w:rsid w:val="008F79D3"/>
    <w:rsid w:val="00984578"/>
    <w:rsid w:val="00BF63FF"/>
    <w:rsid w:val="00CD4B26"/>
    <w:rsid w:val="00D04494"/>
    <w:rsid w:val="00EE4D44"/>
    <w:rsid w:val="00F6456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FDDD1"/>
  <w15:docId w15:val="{EB198672-2973-4191-A20B-992B19A3D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68" w:lineRule="auto"/>
      <w:ind w:left="130" w:right="1787"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407" w:line="296" w:lineRule="auto"/>
      <w:ind w:left="130"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300" w:line="259" w:lineRule="auto"/>
      <w:ind w:left="130" w:hanging="10"/>
      <w:outlineLvl w:val="1"/>
    </w:pPr>
    <w:rPr>
      <w:rFonts w:ascii="Times New Roman" w:eastAsia="Times New Roman" w:hAnsi="Times New Roman" w:cs="Times New Roman"/>
      <w:b/>
      <w:color w:val="000000"/>
    </w:rPr>
  </w:style>
  <w:style w:type="paragraph" w:styleId="Heading3">
    <w:name w:val="heading 3"/>
    <w:basedOn w:val="Normal"/>
    <w:next w:val="Normal"/>
    <w:link w:val="Heading3Char"/>
    <w:uiPriority w:val="9"/>
    <w:unhideWhenUsed/>
    <w:qFormat/>
    <w:rsid w:val="00103B9D"/>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4"/>
    </w:rPr>
  </w:style>
  <w:style w:type="paragraph" w:styleId="TOC1">
    <w:name w:val="toc 1"/>
    <w:hidden/>
    <w:uiPriority w:val="39"/>
    <w:pPr>
      <w:spacing w:line="259" w:lineRule="auto"/>
      <w:ind w:left="15" w:right="15"/>
    </w:pPr>
    <w:rPr>
      <w:rFonts w:ascii="Calibri" w:eastAsia="Calibri" w:hAnsi="Calibri" w:cs="Calibri"/>
      <w:color w:val="000000"/>
      <w:sz w:val="22"/>
    </w:rPr>
  </w:style>
  <w:style w:type="character" w:styleId="Hyperlink">
    <w:name w:val="Hyperlink"/>
    <w:basedOn w:val="DefaultParagraphFont"/>
    <w:uiPriority w:val="99"/>
    <w:unhideWhenUsed/>
    <w:rsid w:val="00103B9D"/>
    <w:rPr>
      <w:color w:val="467886" w:themeColor="hyperlink"/>
      <w:u w:val="single"/>
    </w:rPr>
  </w:style>
  <w:style w:type="paragraph" w:styleId="Header">
    <w:name w:val="header"/>
    <w:basedOn w:val="Normal"/>
    <w:link w:val="HeaderChar"/>
    <w:uiPriority w:val="99"/>
    <w:unhideWhenUsed/>
    <w:rsid w:val="00103B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3B9D"/>
    <w:rPr>
      <w:rFonts w:ascii="Times New Roman" w:eastAsia="Times New Roman" w:hAnsi="Times New Roman" w:cs="Times New Roman"/>
      <w:color w:val="000000"/>
    </w:rPr>
  </w:style>
  <w:style w:type="paragraph" w:styleId="NoSpacing">
    <w:name w:val="No Spacing"/>
    <w:uiPriority w:val="1"/>
    <w:qFormat/>
    <w:rsid w:val="00103B9D"/>
    <w:pPr>
      <w:spacing w:after="0" w:line="240" w:lineRule="auto"/>
      <w:ind w:left="130" w:right="1787" w:hanging="10"/>
    </w:pPr>
    <w:rPr>
      <w:rFonts w:ascii="Times New Roman" w:eastAsia="Times New Roman" w:hAnsi="Times New Roman" w:cs="Times New Roman"/>
      <w:color w:val="000000"/>
    </w:rPr>
  </w:style>
  <w:style w:type="paragraph" w:styleId="Title">
    <w:name w:val="Title"/>
    <w:basedOn w:val="Normal"/>
    <w:next w:val="Normal"/>
    <w:link w:val="TitleChar"/>
    <w:uiPriority w:val="10"/>
    <w:qFormat/>
    <w:rsid w:val="00103B9D"/>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103B9D"/>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103B9D"/>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101306">
      <w:bodyDiv w:val="1"/>
      <w:marLeft w:val="0"/>
      <w:marRight w:val="0"/>
      <w:marTop w:val="0"/>
      <w:marBottom w:val="0"/>
      <w:divBdr>
        <w:top w:val="none" w:sz="0" w:space="0" w:color="auto"/>
        <w:left w:val="none" w:sz="0" w:space="0" w:color="auto"/>
        <w:bottom w:val="none" w:sz="0" w:space="0" w:color="auto"/>
        <w:right w:val="none" w:sz="0" w:space="0" w:color="auto"/>
      </w:divBdr>
    </w:div>
    <w:div w:id="187110323">
      <w:bodyDiv w:val="1"/>
      <w:marLeft w:val="0"/>
      <w:marRight w:val="0"/>
      <w:marTop w:val="0"/>
      <w:marBottom w:val="0"/>
      <w:divBdr>
        <w:top w:val="none" w:sz="0" w:space="0" w:color="auto"/>
        <w:left w:val="none" w:sz="0" w:space="0" w:color="auto"/>
        <w:bottom w:val="none" w:sz="0" w:space="0" w:color="auto"/>
        <w:right w:val="none" w:sz="0" w:space="0" w:color="auto"/>
      </w:divBdr>
    </w:div>
    <w:div w:id="252204211">
      <w:bodyDiv w:val="1"/>
      <w:marLeft w:val="0"/>
      <w:marRight w:val="0"/>
      <w:marTop w:val="0"/>
      <w:marBottom w:val="0"/>
      <w:divBdr>
        <w:top w:val="none" w:sz="0" w:space="0" w:color="auto"/>
        <w:left w:val="none" w:sz="0" w:space="0" w:color="auto"/>
        <w:bottom w:val="none" w:sz="0" w:space="0" w:color="auto"/>
        <w:right w:val="none" w:sz="0" w:space="0" w:color="auto"/>
      </w:divBdr>
    </w:div>
    <w:div w:id="424887748">
      <w:bodyDiv w:val="1"/>
      <w:marLeft w:val="0"/>
      <w:marRight w:val="0"/>
      <w:marTop w:val="0"/>
      <w:marBottom w:val="0"/>
      <w:divBdr>
        <w:top w:val="none" w:sz="0" w:space="0" w:color="auto"/>
        <w:left w:val="none" w:sz="0" w:space="0" w:color="auto"/>
        <w:bottom w:val="none" w:sz="0" w:space="0" w:color="auto"/>
        <w:right w:val="none" w:sz="0" w:space="0" w:color="auto"/>
      </w:divBdr>
    </w:div>
    <w:div w:id="849415151">
      <w:bodyDiv w:val="1"/>
      <w:marLeft w:val="0"/>
      <w:marRight w:val="0"/>
      <w:marTop w:val="0"/>
      <w:marBottom w:val="0"/>
      <w:divBdr>
        <w:top w:val="none" w:sz="0" w:space="0" w:color="auto"/>
        <w:left w:val="none" w:sz="0" w:space="0" w:color="auto"/>
        <w:bottom w:val="none" w:sz="0" w:space="0" w:color="auto"/>
        <w:right w:val="none" w:sz="0" w:space="0" w:color="auto"/>
      </w:divBdr>
    </w:div>
    <w:div w:id="1040864130">
      <w:bodyDiv w:val="1"/>
      <w:marLeft w:val="0"/>
      <w:marRight w:val="0"/>
      <w:marTop w:val="0"/>
      <w:marBottom w:val="0"/>
      <w:divBdr>
        <w:top w:val="none" w:sz="0" w:space="0" w:color="auto"/>
        <w:left w:val="none" w:sz="0" w:space="0" w:color="auto"/>
        <w:bottom w:val="none" w:sz="0" w:space="0" w:color="auto"/>
        <w:right w:val="none" w:sz="0" w:space="0" w:color="auto"/>
      </w:divBdr>
    </w:div>
    <w:div w:id="1110858803">
      <w:bodyDiv w:val="1"/>
      <w:marLeft w:val="0"/>
      <w:marRight w:val="0"/>
      <w:marTop w:val="0"/>
      <w:marBottom w:val="0"/>
      <w:divBdr>
        <w:top w:val="none" w:sz="0" w:space="0" w:color="auto"/>
        <w:left w:val="none" w:sz="0" w:space="0" w:color="auto"/>
        <w:bottom w:val="none" w:sz="0" w:space="0" w:color="auto"/>
        <w:right w:val="none" w:sz="0" w:space="0" w:color="auto"/>
      </w:divBdr>
    </w:div>
    <w:div w:id="1586955407">
      <w:bodyDiv w:val="1"/>
      <w:marLeft w:val="0"/>
      <w:marRight w:val="0"/>
      <w:marTop w:val="0"/>
      <w:marBottom w:val="0"/>
      <w:divBdr>
        <w:top w:val="none" w:sz="0" w:space="0" w:color="auto"/>
        <w:left w:val="none" w:sz="0" w:space="0" w:color="auto"/>
        <w:bottom w:val="none" w:sz="0" w:space="0" w:color="auto"/>
        <w:right w:val="none" w:sz="0" w:space="0" w:color="auto"/>
      </w:divBdr>
    </w:div>
    <w:div w:id="1636526992">
      <w:bodyDiv w:val="1"/>
      <w:marLeft w:val="0"/>
      <w:marRight w:val="0"/>
      <w:marTop w:val="0"/>
      <w:marBottom w:val="0"/>
      <w:divBdr>
        <w:top w:val="none" w:sz="0" w:space="0" w:color="auto"/>
        <w:left w:val="none" w:sz="0" w:space="0" w:color="auto"/>
        <w:bottom w:val="none" w:sz="0" w:space="0" w:color="auto"/>
        <w:right w:val="none" w:sz="0" w:space="0" w:color="auto"/>
      </w:divBdr>
    </w:div>
    <w:div w:id="1867789051">
      <w:bodyDiv w:val="1"/>
      <w:marLeft w:val="0"/>
      <w:marRight w:val="0"/>
      <w:marTop w:val="0"/>
      <w:marBottom w:val="0"/>
      <w:divBdr>
        <w:top w:val="none" w:sz="0" w:space="0" w:color="auto"/>
        <w:left w:val="none" w:sz="0" w:space="0" w:color="auto"/>
        <w:bottom w:val="none" w:sz="0" w:space="0" w:color="auto"/>
        <w:right w:val="none" w:sz="0" w:space="0" w:color="auto"/>
      </w:divBdr>
    </w:div>
    <w:div w:id="1891308394">
      <w:bodyDiv w:val="1"/>
      <w:marLeft w:val="0"/>
      <w:marRight w:val="0"/>
      <w:marTop w:val="0"/>
      <w:marBottom w:val="0"/>
      <w:divBdr>
        <w:top w:val="none" w:sz="0" w:space="0" w:color="auto"/>
        <w:left w:val="none" w:sz="0" w:space="0" w:color="auto"/>
        <w:bottom w:val="none" w:sz="0" w:space="0" w:color="auto"/>
        <w:right w:val="none" w:sz="0" w:space="0" w:color="auto"/>
      </w:divBdr>
    </w:div>
    <w:div w:id="20262003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5.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footer" Target="footer8.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53</Pages>
  <Words>10029</Words>
  <Characters>57167</Characters>
  <Application>Microsoft Office Word</Application>
  <DocSecurity>0</DocSecurity>
  <Lines>476</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Douglas</dc:creator>
  <cp:keywords/>
  <cp:lastModifiedBy>Zachary Douglas</cp:lastModifiedBy>
  <cp:revision>10</cp:revision>
  <cp:lastPrinted>2025-07-24T00:26:00Z</cp:lastPrinted>
  <dcterms:created xsi:type="dcterms:W3CDTF">2025-07-24T00:15:00Z</dcterms:created>
  <dcterms:modified xsi:type="dcterms:W3CDTF">2025-07-24T00:26:00Z</dcterms:modified>
</cp:coreProperties>
</file>