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422" w:rsidRDefault="007169FF" w:rsidP="00F4582A">
      <w:pPr>
        <w:pStyle w:val="Nagwek1"/>
      </w:pPr>
      <w:r>
        <w:t>Generatory i odwrotność multiplikatywna modulo</w:t>
      </w:r>
    </w:p>
    <w:p w:rsidR="000B06C6" w:rsidRDefault="0067789E" w:rsidP="0067789E">
      <w:r>
        <w:rPr>
          <w:b/>
        </w:rPr>
        <w:t>Treść:</w:t>
      </w:r>
      <w:r>
        <w:t xml:space="preserve"> </w:t>
      </w:r>
      <w:r w:rsidR="000A7F5B" w:rsidRPr="000A7F5B">
        <w:t>Napisać program, który wyszukuje wszystkie generatory ciała Zp oraz program, który wylicza odwrotność multiplikatywną w Zp oraz Zn (pamiętaj o obsłudze przypadków, gdy odwrotność nie istnieje; n jest iloczynem dwóch liczb pierwszych)</w:t>
      </w:r>
      <w:r w:rsidR="00D56EAE">
        <w:t>.</w:t>
      </w:r>
    </w:p>
    <w:p w:rsidR="00D56EAE" w:rsidRDefault="00D56EAE" w:rsidP="0067789E">
      <w:r>
        <w:rPr>
          <w:b/>
        </w:rPr>
        <w:t>Rozwiązanie:</w:t>
      </w:r>
      <w:r>
        <w:t xml:space="preserve"> </w:t>
      </w:r>
    </w:p>
    <w:p w:rsidR="00244CAD" w:rsidRDefault="00244CAD" w:rsidP="0067789E">
      <w:r>
        <w:t xml:space="preserve">Wyszukiwanie wszystkich generatorów ciała </w:t>
      </w:r>
      <m:oMath>
        <m:r>
          <w:rPr>
            <w:rFonts w:ascii="Cambria Math" w:hAnsi="Cambria Math"/>
          </w:rPr>
          <m:t>GF(p)</m:t>
        </m:r>
      </m:oMath>
      <w:r w:rsidR="00635C06">
        <w:t xml:space="preserve"> </w:t>
      </w:r>
      <w:r w:rsidR="006157E4">
        <w:t>–</w:t>
      </w:r>
      <w:r w:rsidR="00635C06">
        <w:t xml:space="preserve"> </w:t>
      </w:r>
      <w:r w:rsidR="006157E4">
        <w:t>działa na bazie liczności grup cyklicznych kolejnych elementów.</w:t>
      </w:r>
    </w:p>
    <w:p w:rsidR="0068245A" w:rsidRDefault="00650B58" w:rsidP="0067789E">
      <w:r>
        <w:t xml:space="preserve">Obliczanie odwrotności multiplikatywnej w </w:t>
      </w:r>
      <m:oMath>
        <m:r>
          <w:rPr>
            <w:rFonts w:ascii="Cambria Math" w:hAnsi="Cambria Math"/>
          </w:rPr>
          <m:t>GF(p)</m:t>
        </m:r>
      </m:oMath>
      <w:r>
        <w:t xml:space="preserve"> - działa na podstawie wzoru</w:t>
      </w:r>
      <w:r w:rsidR="0068245A">
        <w:t>:</w:t>
      </w:r>
    </w:p>
    <w:p w:rsidR="00650B58" w:rsidRPr="00D56EAE" w:rsidRDefault="00650B58" w:rsidP="0067789E"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mod n</m:t>
          </m:r>
        </m:oMath>
      </m:oMathPara>
    </w:p>
    <w:p w:rsidR="00F4582A" w:rsidRDefault="00DD2A5B" w:rsidP="00F4582A">
      <w:pPr>
        <w:pStyle w:val="Nagwek1"/>
      </w:pPr>
      <w:r>
        <w:t>Mnożenie i dzielenie wielomianów</w:t>
      </w:r>
    </w:p>
    <w:p w:rsidR="00576C74" w:rsidRDefault="00D13029" w:rsidP="00FA1831">
      <w:r>
        <w:rPr>
          <w:b/>
        </w:rPr>
        <w:t>Treść:</w:t>
      </w:r>
      <w:r>
        <w:t xml:space="preserve"> </w:t>
      </w:r>
      <w:r w:rsidR="000A7F5B" w:rsidRPr="000A7F5B">
        <w:t>Napisz program realizujący mnożenie i dzielenie wielomianów nad GF(p) dla dowolnego p. Sprawdź jego działanie dla ciała o charakterystyce innej niż 2.</w:t>
      </w:r>
    </w:p>
    <w:p w:rsidR="00FF1C62" w:rsidRPr="00FF1C62" w:rsidRDefault="00FF1C62" w:rsidP="00FA1831">
      <w:r>
        <w:rPr>
          <w:b/>
        </w:rPr>
        <w:t>Rozwiązanie:</w:t>
      </w:r>
      <w:r>
        <w:t xml:space="preserve"> Stworzyłem klasę ExtendedModular, która reprezentuje element ciała rozszerzonego. Po tej klasie dziedziczy PolynomialModular, która jest reprezentacją wielomianową elementu ciała rozszerzonego.</w:t>
      </w:r>
      <w:r w:rsidR="005C6A1D">
        <w:t xml:space="preserve"> W tej klasie też zaimplementowałem dodawanie, odejmowanie, mnożenie i dzielenie wielomianów nad ciałami rozszerzonymi.</w:t>
      </w:r>
    </w:p>
    <w:p w:rsidR="00F4582A" w:rsidRDefault="00420FA8" w:rsidP="00F4582A">
      <w:pPr>
        <w:pStyle w:val="Nagwek1"/>
      </w:pPr>
      <w:r>
        <w:t>Wyszukiwanie wielomianów nierozkładalnych</w:t>
      </w:r>
    </w:p>
    <w:p w:rsidR="00F81911" w:rsidRDefault="0081535D" w:rsidP="007970A2">
      <w:r w:rsidRPr="0081535D">
        <w:rPr>
          <w:b/>
        </w:rPr>
        <w:t>Treść:</w:t>
      </w:r>
      <w:r>
        <w:t xml:space="preserve"> </w:t>
      </w:r>
      <w:r w:rsidR="000A7F5B" w:rsidRPr="000A7F5B">
        <w:t>Napisz program, który wyszukuje wszystkie wielomiany nierozkładalne stopnia m nad ciałem GF(p).</w:t>
      </w:r>
    </w:p>
    <w:p w:rsidR="008E5AF0" w:rsidRDefault="008E5AF0" w:rsidP="007970A2">
      <w:r>
        <w:rPr>
          <w:b/>
        </w:rPr>
        <w:t>Rozwiązanie:</w:t>
      </w:r>
      <w:r w:rsidR="00CC4FDB">
        <w:t xml:space="preserve"> Wszystkie wielomiany nierozkładalne stopnia </w:t>
      </w:r>
      <m:oMath>
        <m:r>
          <w:rPr>
            <w:rFonts w:ascii="Cambria Math" w:hAnsi="Cambria Math"/>
          </w:rPr>
          <m:t>m</m:t>
        </m:r>
      </m:oMath>
      <w:r w:rsidR="00CC4FDB">
        <w:t xml:space="preserve"> nad ciałem </w:t>
      </w:r>
      <m:oMath>
        <m:r>
          <w:rPr>
            <w:rFonts w:ascii="Cambria Math" w:hAnsi="Cambria Math"/>
          </w:rPr>
          <m:t>GF(p)</m:t>
        </m:r>
      </m:oMath>
      <w:r w:rsidR="00243BA4">
        <w:t xml:space="preserve"> można obliczyć w następujący sposób:</w:t>
      </w:r>
    </w:p>
    <w:p w:rsidR="00243BA4" w:rsidRDefault="00243BA4" w:rsidP="007970A2">
      <w:pPr>
        <w:rPr>
          <w:i/>
        </w:rPr>
      </w:pPr>
      <w:r>
        <w:rPr>
          <w:i/>
        </w:rPr>
        <w:t xml:space="preserve">„W teorii ciał skończonych znane jest twierdzenie, zgodnie z którym zbiór wszystkich pierwiastków dwumianu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q-1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i/>
        </w:rPr>
        <w:t xml:space="preserve"> stanowi zbiór wszystkich niezerowych elementów ciała </w:t>
      </w:r>
      <m:oMath>
        <m:r>
          <w:rPr>
            <w:rFonts w:ascii="Cambria Math" w:hAnsi="Cambria Math"/>
          </w:rPr>
          <m:t>GF(p)</m:t>
        </m:r>
      </m:oMath>
      <w:r>
        <w:rPr>
          <w:i/>
        </w:rPr>
        <w:t>. Możemy więc napisać</w:t>
      </w:r>
    </w:p>
    <w:p w:rsidR="00243BA4" w:rsidRDefault="00E33076" w:rsidP="003B1765">
      <w:pPr>
        <w:jc w:val="center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q-1</m:t>
            </m:r>
          </m:sup>
        </m:sSup>
        <m:r>
          <w:rPr>
            <w:rFonts w:ascii="Cambria Math" w:hAnsi="Cambria Math"/>
          </w:rPr>
          <m:t>-1=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x-α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…(x-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q-1</m:t>
            </m:r>
          </m:sup>
        </m:sSup>
        <m:r>
          <w:rPr>
            <w:rFonts w:ascii="Cambria Math" w:hAnsi="Cambria Math"/>
          </w:rPr>
          <m:t>)</m:t>
        </m:r>
      </m:oMath>
      <w:r w:rsidR="003B1765">
        <w:rPr>
          <w:i/>
        </w:rPr>
        <w:t>.</w:t>
      </w:r>
    </w:p>
    <w:p w:rsidR="00A70526" w:rsidRDefault="003B1765" w:rsidP="007970A2">
      <w:pPr>
        <w:rPr>
          <w:i/>
        </w:rPr>
      </w:pPr>
      <w:r>
        <w:rPr>
          <w:i/>
        </w:rPr>
        <w:t xml:space="preserve">Ponieważ wielomiany minimalne elementów ciała skończonego można obliczyć (…), powyższy iloczyn jest równy iloczynowi wszystkich wielomianów minimalnych elementów ciała. W przypadku ciała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i/>
        </w:rPr>
        <w:t xml:space="preserve"> będzie to</w:t>
      </w:r>
    </w:p>
    <w:p w:rsidR="003B1765" w:rsidRDefault="00E33076" w:rsidP="003B1765">
      <w:pPr>
        <w:jc w:val="center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+1=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+x+1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+1)</m:t>
        </m:r>
      </m:oMath>
      <w:r w:rsidR="003B1765">
        <w:rPr>
          <w:i/>
        </w:rPr>
        <w:t>.</w:t>
      </w:r>
    </w:p>
    <w:p w:rsidR="00707447" w:rsidRDefault="00707447" w:rsidP="00707447">
      <w:pPr>
        <w:rPr>
          <w:i/>
        </w:rPr>
      </w:pPr>
      <w:r>
        <w:rPr>
          <w:i/>
        </w:rPr>
        <w:t xml:space="preserve">Iloczyn ten zawiera wszystkie nierozkładalne wielomiany stopnia czwartego. Słuszne jest również ogólne twierdzenie, że każdy nierozkładalny wielomian stopnia </w:t>
      </w:r>
      <m:oMath>
        <m:r>
          <w:rPr>
            <w:rFonts w:ascii="Cambria Math" w:hAnsi="Cambria Math"/>
          </w:rPr>
          <m:t>m</m:t>
        </m:r>
      </m:oMath>
      <w:r>
        <w:rPr>
          <w:i/>
        </w:rPr>
        <w:t xml:space="preserve"> nad ciałem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i/>
        </w:rPr>
        <w:t xml:space="preserve"> jest dzielnikiem dwumianu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i/>
        </w:rPr>
        <w:t>.</w:t>
      </w:r>
      <w:r w:rsidR="00D92D5D">
        <w:rPr>
          <w:i/>
        </w:rPr>
        <w:t>”</w:t>
      </w:r>
      <w:r w:rsidR="0096396D">
        <w:rPr>
          <w:i/>
        </w:rPr>
        <w:t xml:space="preserve"> </w:t>
      </w:r>
      <w:sdt>
        <w:sdtPr>
          <w:rPr>
            <w:i/>
          </w:rPr>
          <w:id w:val="72275538"/>
          <w:citation/>
        </w:sdtPr>
        <w:sdtContent>
          <w:r w:rsidR="00E33076">
            <w:rPr>
              <w:i/>
            </w:rPr>
            <w:fldChar w:fldCharType="begin"/>
          </w:r>
          <w:r w:rsidR="0096396D">
            <w:rPr>
              <w:i/>
            </w:rPr>
            <w:instrText xml:space="preserve"> CITATION Wła00 \p 38 \l 1045  </w:instrText>
          </w:r>
          <w:r w:rsidR="00E33076">
            <w:rPr>
              <w:i/>
            </w:rPr>
            <w:fldChar w:fldCharType="separate"/>
          </w:r>
          <w:r w:rsidR="0096396D">
            <w:rPr>
              <w:noProof/>
            </w:rPr>
            <w:t>(Mochnacki, 2000, str. 38)</w:t>
          </w:r>
          <w:r w:rsidR="00E33076">
            <w:rPr>
              <w:i/>
            </w:rPr>
            <w:fldChar w:fldCharType="end"/>
          </w:r>
        </w:sdtContent>
      </w:sdt>
    </w:p>
    <w:p w:rsidR="00054E67" w:rsidRPr="00054E67" w:rsidRDefault="00054E67" w:rsidP="00707447">
      <w:r>
        <w:lastRenderedPageBreak/>
        <w:t xml:space="preserve">Wynika z tego, że aby wyszukać wszystkie wielomiany nierozkładalne stopnia </w:t>
      </w:r>
      <m:oMath>
        <m:r>
          <w:rPr>
            <w:rFonts w:ascii="Cambria Math" w:hAnsi="Cambria Math"/>
          </w:rPr>
          <m:t>m</m:t>
        </m:r>
      </m:oMath>
      <w:r>
        <w:t xml:space="preserve"> nad ciałem </w:t>
      </w:r>
      <m:oMath>
        <m:r>
          <w:rPr>
            <w:rFonts w:ascii="Cambria Math" w:hAnsi="Cambria Math"/>
          </w:rPr>
          <m:t>GF(p)</m:t>
        </m:r>
      </m:oMath>
      <w:r>
        <w:t xml:space="preserve"> należy wygenerować wielomiany minimalne dla wszystkich elementów tego ciała rozszerzonego i wybrać te o stopniu </w:t>
      </w:r>
      <m:oMath>
        <m:r>
          <w:rPr>
            <w:rFonts w:ascii="Cambria Math" w:hAnsi="Cambria Math"/>
          </w:rPr>
          <m:t>m</m:t>
        </m:r>
      </m:oMath>
      <w:r>
        <w:t>.</w:t>
      </w:r>
    </w:p>
    <w:p w:rsidR="008F0567" w:rsidRPr="008F0567" w:rsidRDefault="007E05F8" w:rsidP="003B1765">
      <w:pPr>
        <w:pStyle w:val="Nagwek1"/>
        <w:numPr>
          <w:ilvl w:val="0"/>
          <w:numId w:val="0"/>
        </w:numPr>
      </w:pPr>
      <w:r>
        <w:t>Reprezentacja elementów w ciałach rozszerzonych</w:t>
      </w:r>
    </w:p>
    <w:p w:rsidR="003F1FA9" w:rsidRDefault="00712771" w:rsidP="00FA1831">
      <w:r w:rsidRPr="008F0567">
        <w:rPr>
          <w:b/>
        </w:rPr>
        <w:t>Treść:</w:t>
      </w:r>
      <w:r w:rsidR="008F0567">
        <w:t xml:space="preserve"> </w:t>
      </w:r>
      <w:r w:rsidR="000A7F5B" w:rsidRPr="000A7F5B">
        <w:t>Znajdź sposoby r</w:t>
      </w:r>
      <w:r w:rsidR="00253D55">
        <w:t xml:space="preserve">eprezentacji elementów ciała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 w:rsidR="000A7F5B" w:rsidRPr="000A7F5B">
        <w:t xml:space="preserve"> oraz metody wygenerowania tych reprezentacji. Ile jest reprezentacji, czym się różnią a w czym są podobne? Wygeneruj przynajmniej dwie reprezentacje elementów ciała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 w:rsidR="002907F4">
        <w:t xml:space="preserve"> </w:t>
      </w:r>
      <w:r w:rsidR="000A7F5B" w:rsidRPr="000A7F5B">
        <w:t>dla jednej z par &lt;p=2, m=5&gt;, &lt;p=3,m=3&gt; albo &lt;p=5, m=2&gt;.</w:t>
      </w:r>
    </w:p>
    <w:p w:rsidR="00525FE0" w:rsidRDefault="00525FE0" w:rsidP="00FA1831">
      <w:r>
        <w:rPr>
          <w:b/>
        </w:rPr>
        <w:t>Rozwiązanie:</w:t>
      </w:r>
    </w:p>
    <w:p w:rsidR="00525FE0" w:rsidRDefault="00497DA9" w:rsidP="00525FE0">
      <w:pPr>
        <w:pStyle w:val="Akapitzlist"/>
        <w:numPr>
          <w:ilvl w:val="0"/>
          <w:numId w:val="8"/>
        </w:numPr>
      </w:pPr>
      <w:r>
        <w:t xml:space="preserve">Potęga całkowita elementu abstrakcyjnego </w:t>
      </w:r>
      <m:oMath>
        <m:r>
          <w:rPr>
            <w:rFonts w:ascii="Cambria Math" w:hAnsi="Cambria Math"/>
          </w:rPr>
          <m:t>α</m:t>
        </m:r>
      </m:oMath>
      <w:r>
        <w:t xml:space="preserve">, a więc kolejne elementy ciała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to: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-1</m:t>
            </m:r>
          </m:sup>
        </m:sSup>
      </m:oMath>
      <w:r>
        <w:t>.</w:t>
      </w:r>
    </w:p>
    <w:p w:rsidR="004140FA" w:rsidRDefault="00543BEE" w:rsidP="00543BEE">
      <w:pPr>
        <w:pStyle w:val="Akapitzlist"/>
        <w:numPr>
          <w:ilvl w:val="1"/>
          <w:numId w:val="8"/>
        </w:numPr>
      </w:pPr>
      <w:r>
        <w:t>Mnożenie:</w:t>
      </w:r>
    </w:p>
    <w:p w:rsidR="00543BEE" w:rsidRDefault="00E33076" w:rsidP="004140FA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ij mod 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sup>
          </m:sSup>
        </m:oMath>
      </m:oMathPara>
    </w:p>
    <w:p w:rsidR="004140FA" w:rsidRDefault="00543BEE" w:rsidP="00543BEE">
      <w:pPr>
        <w:pStyle w:val="Akapitzlist"/>
        <w:numPr>
          <w:ilvl w:val="1"/>
          <w:numId w:val="8"/>
        </w:numPr>
      </w:pPr>
      <w:r>
        <w:t>Dodawanie:</w:t>
      </w:r>
    </w:p>
    <w:p w:rsidR="00543BEE" w:rsidRDefault="00E33076" w:rsidP="004140FA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j-i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, i&lt;j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i-j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, i&gt;j</m:t>
                  </m:r>
                </m:e>
              </m:eqArr>
            </m:e>
          </m:d>
        </m:oMath>
      </m:oMathPara>
    </w:p>
    <w:p w:rsidR="004140FA" w:rsidRDefault="009829D6" w:rsidP="00311001">
      <w:pPr>
        <w:ind w:left="1416"/>
      </w:pPr>
      <w:r>
        <w:t xml:space="preserve">W celu umożliwienia dodawania </w:t>
      </w:r>
      <w:r w:rsidR="00D25C0A">
        <w:t>można skorzystać</w:t>
      </w:r>
      <w:r>
        <w:t xml:space="preserve"> z logarytmu Zecha:</w:t>
      </w:r>
    </w:p>
    <w:p w:rsidR="009829D6" w:rsidRDefault="00E33076" w:rsidP="009829D6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+1=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Z(x)</m:t>
              </m:r>
            </m:sup>
          </m:sSup>
        </m:oMath>
      </m:oMathPara>
    </w:p>
    <w:p w:rsidR="004C00A3" w:rsidRDefault="004C00A3" w:rsidP="009829D6">
      <w:pPr>
        <w:ind w:left="108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=Z(x)</m:t>
          </m:r>
        </m:oMath>
      </m:oMathPara>
    </w:p>
    <w:p w:rsidR="004C00A3" w:rsidRDefault="004C00A3" w:rsidP="009829D6">
      <w:pPr>
        <w:ind w:left="108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-x</m:t>
          </m:r>
        </m:oMath>
      </m:oMathPara>
    </w:p>
    <w:p w:rsidR="00B421AA" w:rsidRDefault="00B421AA" w:rsidP="00B421AA">
      <w:pPr>
        <w:ind w:left="1080"/>
        <w:jc w:val="center"/>
      </w:pP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=x</m:t>
        </m:r>
      </m:oMath>
      <w:r>
        <w:t xml:space="preserve"> (tylko w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</w:p>
    <w:p w:rsidR="00D25C0A" w:rsidRDefault="00E33076" w:rsidP="00D25C0A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y-x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Z(y-x)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x+Z(y-x)</m:t>
              </m:r>
            </m:sup>
          </m:sSup>
        </m:oMath>
      </m:oMathPara>
    </w:p>
    <w:p w:rsidR="00D25C0A" w:rsidRDefault="00D25C0A" w:rsidP="00D25C0A">
      <w:pPr>
        <w:ind w:left="1080"/>
      </w:pPr>
      <w:r>
        <w:t>Np.:</w:t>
      </w:r>
      <w:r w:rsidR="009455B4">
        <w:t xml:space="preserve">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 w:rsidR="009455B4">
        <w:t xml:space="preserve">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</w:p>
    <w:p w:rsidR="00742508" w:rsidRDefault="00E33076" w:rsidP="00D25C0A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E14956" w:rsidRDefault="00E14956" w:rsidP="00D25C0A">
      <w:pPr>
        <w:ind w:left="1080"/>
      </w:pPr>
      <w:r>
        <w:t>Do powyższej zależności nie da się zastosować logarytmu Zecha, należy ją wpierw odpowiednio przekształcić:</w:t>
      </w:r>
    </w:p>
    <w:p w:rsidR="00E14956" w:rsidRPr="00E14956" w:rsidRDefault="00E33076" w:rsidP="00D25C0A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+α</m:t>
          </m:r>
        </m:oMath>
      </m:oMathPara>
    </w:p>
    <w:p w:rsidR="00E14956" w:rsidRPr="00E14956" w:rsidRDefault="00E33076" w:rsidP="00D25C0A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+α</m:t>
          </m:r>
        </m:oMath>
      </m:oMathPara>
    </w:p>
    <w:p w:rsidR="00E14956" w:rsidRPr="00E14956" w:rsidRDefault="00E33076" w:rsidP="00D25C0A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αα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2008B5" w:rsidRDefault="00B421AA" w:rsidP="00311001">
      <w:pPr>
        <w:ind w:left="1080"/>
      </w:pPr>
      <w:r>
        <w:t xml:space="preserve">A więc: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>=5</m:t>
        </m:r>
      </m:oMath>
      <w:r>
        <w:t xml:space="preserve">,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=8</m:t>
        </m:r>
      </m:oMath>
      <w:r w:rsidR="00311001">
        <w:t>.</w:t>
      </w:r>
    </w:p>
    <w:p w:rsidR="00311001" w:rsidRDefault="00E171AB" w:rsidP="00E171AB">
      <w:pPr>
        <w:pStyle w:val="Akapitzlist"/>
        <w:numPr>
          <w:ilvl w:val="1"/>
          <w:numId w:val="8"/>
        </w:numPr>
      </w:pPr>
      <w:r>
        <w:lastRenderedPageBreak/>
        <w:t>Generowanie:</w:t>
      </w:r>
    </w:p>
    <w:p w:rsidR="00E171AB" w:rsidRDefault="00E171AB" w:rsidP="00E171AB">
      <w:pPr>
        <w:pStyle w:val="Akapitzlist"/>
        <w:ind w:left="1440"/>
      </w:pPr>
      <w:r>
        <w:t xml:space="preserve">Generowanie polega na wypisaniu wszystkich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 niezerowych elementów z ich potęgami.</w:t>
      </w:r>
    </w:p>
    <w:p w:rsidR="005704EE" w:rsidRDefault="005704EE" w:rsidP="005704EE"/>
    <w:p w:rsidR="00933E13" w:rsidRDefault="00311001" w:rsidP="00933E13">
      <w:pPr>
        <w:pStyle w:val="Akapitzlist"/>
        <w:numPr>
          <w:ilvl w:val="0"/>
          <w:numId w:val="8"/>
        </w:numPr>
      </w:pPr>
      <w:r>
        <w:t xml:space="preserve">Reprezentacja wektorowa – element ciała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przedstawiany jest za pomocą wektorów o współczynnikach z </w:t>
      </w:r>
      <m:oMath>
        <m:r>
          <w:rPr>
            <w:rFonts w:ascii="Cambria Math" w:hAnsi="Cambria Math"/>
          </w:rPr>
          <m:t>GF(p)</m:t>
        </m:r>
      </m:oMath>
      <w:r>
        <w:t>.</w:t>
      </w:r>
      <w:r w:rsidR="004B7EA0">
        <w:t xml:space="preserve"> Jeśli </w:t>
      </w:r>
      <m:oMath>
        <m:r>
          <w:rPr>
            <w:rFonts w:ascii="Cambria Math" w:hAnsi="Cambria Math"/>
          </w:rPr>
          <m:t>α</m:t>
        </m:r>
      </m:oMath>
      <w:r w:rsidR="004B7EA0">
        <w:t xml:space="preserve"> jest generatorem ciała rozszerzonego, to istnieje </w:t>
      </w:r>
      <m:oMath>
        <m:r>
          <w:rPr>
            <w:rFonts w:ascii="Cambria Math" w:hAnsi="Cambria Math"/>
          </w:rPr>
          <m:t>f()</m:t>
        </m:r>
      </m:oMath>
      <w:r w:rsidR="004B7EA0">
        <w:t xml:space="preserve"> taka, że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=0</m:t>
        </m:r>
      </m:oMath>
      <w:r w:rsidR="004B7EA0">
        <w:t>.</w:t>
      </w:r>
    </w:p>
    <w:p w:rsidR="00632595" w:rsidRPr="00632595" w:rsidRDefault="00E33076" w:rsidP="00632595">
      <w:pPr>
        <w:pStyle w:val="Akapitzlis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d-1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d-2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d-2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⇒&lt;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d-2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:rsidR="00632595" w:rsidRDefault="00632595" w:rsidP="00632595">
      <w:pPr>
        <w:pStyle w:val="Akapitzlist"/>
        <w:numPr>
          <w:ilvl w:val="1"/>
          <w:numId w:val="8"/>
        </w:numPr>
      </w:pPr>
      <w:r>
        <w:t>Dodawanie:</w:t>
      </w:r>
    </w:p>
    <w:p w:rsidR="00632595" w:rsidRPr="00632595" w:rsidRDefault="00632595" w:rsidP="00632595">
      <w:pPr>
        <w:pStyle w:val="Akapitzlist"/>
        <w:ind w:left="1440"/>
      </w:pPr>
      <w:r>
        <w:t>Dodawanie uzyskuje się poprzez dodawanie współczynników wektora.</w:t>
      </w:r>
    </w:p>
    <w:p w:rsidR="00933E13" w:rsidRDefault="00933E13" w:rsidP="00933E13">
      <w:pPr>
        <w:pStyle w:val="Akapitzlist"/>
        <w:numPr>
          <w:ilvl w:val="1"/>
          <w:numId w:val="8"/>
        </w:numPr>
      </w:pPr>
      <w:r>
        <w:t>Mnożenie:</w:t>
      </w:r>
    </w:p>
    <w:p w:rsidR="007F72FE" w:rsidRDefault="00632595" w:rsidP="00632595">
      <w:pPr>
        <w:pStyle w:val="Akapitzlist"/>
        <w:ind w:left="1440"/>
      </w:pPr>
      <w:r>
        <w:t>Potrze</w:t>
      </w:r>
      <w:r w:rsidR="00C92C77">
        <w:t>b</w:t>
      </w:r>
      <w:r w:rsidR="007F72FE">
        <w:t>na jest tabliczka mnożenia dla:</w:t>
      </w:r>
    </w:p>
    <w:p w:rsidR="00632595" w:rsidRDefault="00632595" w:rsidP="00632595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d-2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 ×&lt;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d-2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:rsidR="009B3408" w:rsidRDefault="009B3408" w:rsidP="009B3408">
      <w:pPr>
        <w:pStyle w:val="Akapitzlist"/>
        <w:numPr>
          <w:ilvl w:val="1"/>
          <w:numId w:val="8"/>
        </w:numPr>
      </w:pPr>
      <w:r>
        <w:t>Generowanie:</w:t>
      </w:r>
    </w:p>
    <w:p w:rsidR="00AC773D" w:rsidRDefault="00AC773D" w:rsidP="00AC773D">
      <w:pPr>
        <w:pStyle w:val="Akapitzlist"/>
        <w:ind w:left="1440"/>
      </w:pPr>
      <w:r>
        <w:t>Elementy można otrzymać na podstawie sekwencji pseudolosowej generowanej przez wielomian pierwotny służący do konstrukcji ciała rozszerzonego.</w:t>
      </w:r>
      <w:r w:rsidR="00F30DE3">
        <w:t xml:space="preserve"> Aby wygenerować sekwencję pseudolosową należy napisać zależność rekurencyjną stowarzyszoną z wielomianem pierwotnym. Np.:</w:t>
      </w:r>
    </w:p>
    <w:p w:rsidR="00F30DE3" w:rsidRDefault="00F30DE3" w:rsidP="00AC773D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+x+1</m:t>
          </m:r>
        </m:oMath>
      </m:oMathPara>
    </w:p>
    <w:p w:rsidR="00F30DE3" w:rsidRDefault="00F30DE3" w:rsidP="009539E2">
      <w:pPr>
        <w:pStyle w:val="Akapitzlist"/>
        <w:ind w:left="144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j+3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j=0,1,2,3,…</m:t>
        </m:r>
      </m:oMath>
    </w:p>
    <w:p w:rsidR="001C6389" w:rsidRDefault="00EC608E" w:rsidP="00EC608E">
      <w:pPr>
        <w:pStyle w:val="Akapitzlist"/>
        <w:ind w:left="1440"/>
      </w:pPr>
      <w:r>
        <w:t xml:space="preserve">Zadając ciąg początkowy </w:t>
      </w:r>
      <m:oMath>
        <m:r>
          <w:rPr>
            <w:rFonts w:ascii="Cambria Math" w:hAnsi="Cambria Math"/>
          </w:rPr>
          <m:t>100</m:t>
        </m:r>
      </m:oMath>
      <w:r>
        <w:t xml:space="preserve"> otrzymana sekwencja losowa wygląda następująco:</w:t>
      </w:r>
    </w:p>
    <w:p w:rsidR="00EC608E" w:rsidRDefault="00EC608E" w:rsidP="00EC608E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1001011100…</m:t>
          </m:r>
        </m:oMath>
      </m:oMathPara>
    </w:p>
    <w:p w:rsidR="00E63430" w:rsidRDefault="00E63430" w:rsidP="00EC608E">
      <w:pPr>
        <w:pStyle w:val="Akapitzlist"/>
        <w:ind w:left="1440"/>
      </w:pPr>
      <w:r>
        <w:t xml:space="preserve">Kolejne elementy otrzymuje się poprzez przesuwanie </w:t>
      </w:r>
      <m:oMath>
        <m:r>
          <w:rPr>
            <w:rFonts w:ascii="Cambria Math" w:hAnsi="Cambria Math"/>
          </w:rPr>
          <m:t>m</m:t>
        </m:r>
      </m:oMath>
      <w:r>
        <w:t xml:space="preserve">-elementowego okna nad powyższą sekwencją pseudolosową otrzymamy kolejne elementy ciała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:rsidR="00242C4C" w:rsidRDefault="00242C4C" w:rsidP="00EC608E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0=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000</m:t>
              </m:r>
            </m:e>
          </m:d>
        </m:oMath>
      </m:oMathPara>
    </w:p>
    <w:p w:rsidR="00242C4C" w:rsidRDefault="00242C4C" w:rsidP="00242C4C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</m:oMath>
      </m:oMathPara>
    </w:p>
    <w:p w:rsidR="00242C4C" w:rsidRDefault="00242C4C" w:rsidP="00242C4C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α=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001</m:t>
              </m:r>
            </m:e>
          </m:d>
        </m:oMath>
      </m:oMathPara>
    </w:p>
    <w:p w:rsidR="00242C4C" w:rsidRDefault="00242C4C" w:rsidP="00242C4C">
      <w:pPr>
        <w:pStyle w:val="Akapitzlist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010</m:t>
              </m:r>
            </m:e>
          </m:d>
        </m:oMath>
      </m:oMathPara>
    </w:p>
    <w:p w:rsidR="00242C4C" w:rsidRDefault="00242C4C" w:rsidP="00242C4C">
      <w:pPr>
        <w:pStyle w:val="Akapitzlist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101</m:t>
              </m:r>
            </m:e>
          </m:d>
        </m:oMath>
      </m:oMathPara>
    </w:p>
    <w:p w:rsidR="00242C4C" w:rsidRDefault="00242C4C" w:rsidP="00242C4C">
      <w:pPr>
        <w:pStyle w:val="Akapitzlist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011</m:t>
              </m:r>
            </m:e>
          </m:d>
        </m:oMath>
      </m:oMathPara>
    </w:p>
    <w:p w:rsidR="00242C4C" w:rsidRDefault="00242C4C" w:rsidP="00242C4C">
      <w:pPr>
        <w:pStyle w:val="Akapitzlist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111</m:t>
              </m:r>
            </m:e>
          </m:d>
        </m:oMath>
      </m:oMathPara>
    </w:p>
    <w:p w:rsidR="00242C4C" w:rsidRDefault="00242C4C" w:rsidP="00242C4C">
      <w:pPr>
        <w:pStyle w:val="Akapitzlist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110</m:t>
              </m:r>
            </m:e>
          </m:d>
        </m:oMath>
      </m:oMathPara>
    </w:p>
    <w:p w:rsidR="00242C4C" w:rsidRDefault="0097364D" w:rsidP="00EC608E">
      <w:pPr>
        <w:pStyle w:val="Akapitzlist"/>
        <w:ind w:left="1440"/>
      </w:pPr>
      <w:r>
        <w:t xml:space="preserve">Tylko wielomiany pierwotne generują sekwencje pseudolosowe o okresie równym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-1</m:t>
        </m:r>
      </m:oMath>
      <w:r>
        <w:t>.</w:t>
      </w:r>
    </w:p>
    <w:p w:rsidR="00AA57CB" w:rsidRDefault="00527488" w:rsidP="00AA57CB">
      <w:pPr>
        <w:pStyle w:val="Akapitzlist"/>
        <w:numPr>
          <w:ilvl w:val="0"/>
          <w:numId w:val="8"/>
        </w:numPr>
      </w:pPr>
      <w:r>
        <w:t>Reprezentacja wielomianowa – elementy reprezentowane są poprzez wielomiany, uzyskiwane jako reszta z dzielenia elementu w postaci potęgowej przez generator.</w:t>
      </w:r>
    </w:p>
    <w:p w:rsidR="00AA57CB" w:rsidRDefault="00AA57CB" w:rsidP="00AA57CB">
      <w:pPr>
        <w:pStyle w:val="Akapitzlist"/>
      </w:pPr>
      <w:r>
        <w:t xml:space="preserve">Np.: dla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z generatorem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+x+1</m:t>
        </m:r>
      </m:oMath>
      <w:r>
        <w:t xml:space="preserve"> element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można przedstawić następująco:</w:t>
      </w:r>
    </w:p>
    <w:p w:rsidR="00AA57CB" w:rsidRDefault="00E33076" w:rsidP="00AA57CB">
      <w:pPr>
        <w:pStyle w:val="Akapitzlis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mod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+x+1</m:t>
          </m:r>
        </m:oMath>
      </m:oMathPara>
    </w:p>
    <w:p w:rsidR="006169F3" w:rsidRDefault="00E33076" w:rsidP="00AA57CB">
      <w:pPr>
        <w:pStyle w:val="Akapitzlis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mod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</m:t>
          </m:r>
        </m:oMath>
      </m:oMathPara>
    </w:p>
    <w:p w:rsidR="0080744D" w:rsidRDefault="0080744D" w:rsidP="00AA57CB">
      <w:pPr>
        <w:pStyle w:val="Akapitzlist"/>
      </w:pPr>
      <w:r>
        <w:t>Kolejne elementy można uzyskiwać poprzez mnożenie, np.:</w:t>
      </w:r>
    </w:p>
    <w:p w:rsidR="0080744D" w:rsidRDefault="00E33076" w:rsidP="00AA57CB">
      <w:pPr>
        <w:pStyle w:val="Akapitzlis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mod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mod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+x+1</m:t>
          </m:r>
        </m:oMath>
      </m:oMathPara>
    </w:p>
    <w:p w:rsidR="00A445FE" w:rsidRDefault="00A445FE" w:rsidP="00A445FE">
      <w:pPr>
        <w:pStyle w:val="Akapitzlist"/>
        <w:numPr>
          <w:ilvl w:val="1"/>
          <w:numId w:val="8"/>
        </w:numPr>
      </w:pPr>
      <w:r>
        <w:t>Dodawanie:</w:t>
      </w:r>
    </w:p>
    <w:p w:rsidR="00A445FE" w:rsidRDefault="00A445FE" w:rsidP="00A445FE">
      <w:pPr>
        <w:pStyle w:val="Akapitzlist"/>
        <w:ind w:left="1440"/>
      </w:pPr>
      <w:r>
        <w:t>Uzyskiwane poprzez dodawanie wielomianów.</w:t>
      </w:r>
    </w:p>
    <w:p w:rsidR="00A445FE" w:rsidRDefault="00A445FE" w:rsidP="00A445FE">
      <w:pPr>
        <w:pStyle w:val="Akapitzlist"/>
        <w:numPr>
          <w:ilvl w:val="1"/>
          <w:numId w:val="8"/>
        </w:numPr>
      </w:pPr>
      <w:r>
        <w:lastRenderedPageBreak/>
        <w:t>Mnożenie:</w:t>
      </w:r>
    </w:p>
    <w:p w:rsidR="00A445FE" w:rsidRDefault="00A445FE" w:rsidP="00A445FE">
      <w:pPr>
        <w:pStyle w:val="Akapitzlist"/>
        <w:ind w:left="1440"/>
      </w:pPr>
      <w:r>
        <w:t>Uzyskiwane poprzez mnożenie wielomianów.</w:t>
      </w:r>
    </w:p>
    <w:p w:rsidR="005C7556" w:rsidRDefault="005C7556" w:rsidP="005164CC"/>
    <w:p w:rsidR="007F61D1" w:rsidRDefault="007F61D1" w:rsidP="007F61D1">
      <w:pPr>
        <w:pStyle w:val="Akapitzlist"/>
        <w:numPr>
          <w:ilvl w:val="0"/>
          <w:numId w:val="8"/>
        </w:numPr>
      </w:pPr>
      <w:r>
        <w:t>Reprezentacja macierzowa</w:t>
      </w:r>
    </w:p>
    <w:p w:rsidR="00E0121B" w:rsidRDefault="00E0121B" w:rsidP="00E0121B"/>
    <w:p w:rsidR="002008B5" w:rsidRDefault="002008B5" w:rsidP="00FA1831">
      <w:r>
        <w:t>Wyszukiwane frazy: multiplicative inverse for composite number</w:t>
      </w:r>
    </w:p>
    <w:p w:rsidR="0081722C" w:rsidRDefault="00E33076" w:rsidP="00FA1831">
      <w:hyperlink r:id="rId8" w:history="1">
        <w:r w:rsidR="0081722C" w:rsidRPr="00B01C72">
          <w:rPr>
            <w:rStyle w:val="Hipercze"/>
          </w:rPr>
          <w:t>http://math.stackexchange.com/questions/25390/how-to-find-the-inverse-modulo-m</w:t>
        </w:r>
      </w:hyperlink>
    </w:p>
    <w:p w:rsidR="0081722C" w:rsidRDefault="00E33076" w:rsidP="00FA1831">
      <w:hyperlink r:id="rId9" w:history="1">
        <w:r w:rsidR="0081722C" w:rsidRPr="00B01C72">
          <w:rPr>
            <w:rStyle w:val="Hipercze"/>
          </w:rPr>
          <w:t>http://math.stackexchange.com/questions/1163033/calculate-the-multiplicative-inverse-modulo-a-composite-number</w:t>
        </w:r>
      </w:hyperlink>
    </w:p>
    <w:p w:rsidR="0081722C" w:rsidRPr="003F1FA9" w:rsidRDefault="0081722C" w:rsidP="00FA1831"/>
    <w:sectPr w:rsidR="0081722C" w:rsidRPr="003F1FA9" w:rsidSect="00621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279" w:rsidRDefault="00A12279" w:rsidP="00F4582A">
      <w:pPr>
        <w:spacing w:after="0" w:line="240" w:lineRule="auto"/>
      </w:pPr>
      <w:r>
        <w:separator/>
      </w:r>
    </w:p>
  </w:endnote>
  <w:endnote w:type="continuationSeparator" w:id="0">
    <w:p w:rsidR="00A12279" w:rsidRDefault="00A12279" w:rsidP="00F45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279" w:rsidRDefault="00A12279" w:rsidP="00F4582A">
      <w:pPr>
        <w:spacing w:after="0" w:line="240" w:lineRule="auto"/>
      </w:pPr>
      <w:r>
        <w:separator/>
      </w:r>
    </w:p>
  </w:footnote>
  <w:footnote w:type="continuationSeparator" w:id="0">
    <w:p w:rsidR="00A12279" w:rsidRDefault="00A12279" w:rsidP="00F45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51181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1C0B05AA"/>
    <w:multiLevelType w:val="hybridMultilevel"/>
    <w:tmpl w:val="9E42EC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B3943"/>
    <w:multiLevelType w:val="hybridMultilevel"/>
    <w:tmpl w:val="78FA96C4"/>
    <w:lvl w:ilvl="0" w:tplc="E1FE5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0E3E03"/>
    <w:multiLevelType w:val="hybridMultilevel"/>
    <w:tmpl w:val="687AA9D6"/>
    <w:lvl w:ilvl="0" w:tplc="25AEC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B41DF"/>
    <w:multiLevelType w:val="multilevel"/>
    <w:tmpl w:val="B7C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445C2E"/>
    <w:multiLevelType w:val="hybridMultilevel"/>
    <w:tmpl w:val="D23CCC9C"/>
    <w:lvl w:ilvl="0" w:tplc="7D826B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4734E1"/>
    <w:multiLevelType w:val="hybridMultilevel"/>
    <w:tmpl w:val="D848D5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54952"/>
    <w:multiLevelType w:val="hybridMultilevel"/>
    <w:tmpl w:val="17F8D43A"/>
    <w:lvl w:ilvl="0" w:tplc="971C898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4582A"/>
    <w:rsid w:val="00054E67"/>
    <w:rsid w:val="000625B8"/>
    <w:rsid w:val="00073757"/>
    <w:rsid w:val="0009118F"/>
    <w:rsid w:val="000958E4"/>
    <w:rsid w:val="000A53B7"/>
    <w:rsid w:val="000A7F5B"/>
    <w:rsid w:val="000B06C6"/>
    <w:rsid w:val="000E1F9F"/>
    <w:rsid w:val="000F788F"/>
    <w:rsid w:val="0014275E"/>
    <w:rsid w:val="00146564"/>
    <w:rsid w:val="00152543"/>
    <w:rsid w:val="00160272"/>
    <w:rsid w:val="001A56A9"/>
    <w:rsid w:val="001C6389"/>
    <w:rsid w:val="001E5C95"/>
    <w:rsid w:val="001F2840"/>
    <w:rsid w:val="002008B5"/>
    <w:rsid w:val="0023191B"/>
    <w:rsid w:val="0023261D"/>
    <w:rsid w:val="00242C4C"/>
    <w:rsid w:val="00243BA4"/>
    <w:rsid w:val="00244CAD"/>
    <w:rsid w:val="00247592"/>
    <w:rsid w:val="00253D55"/>
    <w:rsid w:val="00287EDA"/>
    <w:rsid w:val="002907F4"/>
    <w:rsid w:val="002A30FA"/>
    <w:rsid w:val="002F7A9F"/>
    <w:rsid w:val="00311001"/>
    <w:rsid w:val="00353E6A"/>
    <w:rsid w:val="00397EA0"/>
    <w:rsid w:val="003B0C07"/>
    <w:rsid w:val="003B1765"/>
    <w:rsid w:val="003C0D54"/>
    <w:rsid w:val="003E157B"/>
    <w:rsid w:val="003E4F0C"/>
    <w:rsid w:val="003F1FA9"/>
    <w:rsid w:val="00406A1A"/>
    <w:rsid w:val="004140FA"/>
    <w:rsid w:val="00420FA8"/>
    <w:rsid w:val="00431F05"/>
    <w:rsid w:val="00497DA9"/>
    <w:rsid w:val="004A668C"/>
    <w:rsid w:val="004B055A"/>
    <w:rsid w:val="004B53F1"/>
    <w:rsid w:val="004B7EA0"/>
    <w:rsid w:val="004C00A3"/>
    <w:rsid w:val="00505F40"/>
    <w:rsid w:val="0051159E"/>
    <w:rsid w:val="005164CC"/>
    <w:rsid w:val="005166C4"/>
    <w:rsid w:val="00520547"/>
    <w:rsid w:val="005232D7"/>
    <w:rsid w:val="00525FE0"/>
    <w:rsid w:val="00527488"/>
    <w:rsid w:val="00530732"/>
    <w:rsid w:val="00543BEE"/>
    <w:rsid w:val="005554C5"/>
    <w:rsid w:val="00564668"/>
    <w:rsid w:val="005704EE"/>
    <w:rsid w:val="00576C74"/>
    <w:rsid w:val="0058088C"/>
    <w:rsid w:val="00587788"/>
    <w:rsid w:val="005A2B41"/>
    <w:rsid w:val="005A38C1"/>
    <w:rsid w:val="005B0CA2"/>
    <w:rsid w:val="005B3791"/>
    <w:rsid w:val="005C6A1D"/>
    <w:rsid w:val="005C7556"/>
    <w:rsid w:val="005D14E2"/>
    <w:rsid w:val="005E1061"/>
    <w:rsid w:val="005E226A"/>
    <w:rsid w:val="0061219C"/>
    <w:rsid w:val="006157E4"/>
    <w:rsid w:val="006169F3"/>
    <w:rsid w:val="00617272"/>
    <w:rsid w:val="00621422"/>
    <w:rsid w:val="00632595"/>
    <w:rsid w:val="00635C06"/>
    <w:rsid w:val="00650B58"/>
    <w:rsid w:val="0067789E"/>
    <w:rsid w:val="0068245A"/>
    <w:rsid w:val="0068392E"/>
    <w:rsid w:val="006846DB"/>
    <w:rsid w:val="006866F8"/>
    <w:rsid w:val="006875B4"/>
    <w:rsid w:val="00687E46"/>
    <w:rsid w:val="006F6BD7"/>
    <w:rsid w:val="00705BB8"/>
    <w:rsid w:val="00707447"/>
    <w:rsid w:val="00712771"/>
    <w:rsid w:val="007169FF"/>
    <w:rsid w:val="00732173"/>
    <w:rsid w:val="00733048"/>
    <w:rsid w:val="00742508"/>
    <w:rsid w:val="007970A2"/>
    <w:rsid w:val="007E05F8"/>
    <w:rsid w:val="007E6458"/>
    <w:rsid w:val="007F61D1"/>
    <w:rsid w:val="007F72FE"/>
    <w:rsid w:val="0080744D"/>
    <w:rsid w:val="0081535D"/>
    <w:rsid w:val="0081722C"/>
    <w:rsid w:val="0082360D"/>
    <w:rsid w:val="00861378"/>
    <w:rsid w:val="00886362"/>
    <w:rsid w:val="008D1232"/>
    <w:rsid w:val="008D60D9"/>
    <w:rsid w:val="008E5AF0"/>
    <w:rsid w:val="008F0567"/>
    <w:rsid w:val="008F0D92"/>
    <w:rsid w:val="008F1A5A"/>
    <w:rsid w:val="00905911"/>
    <w:rsid w:val="00921AA5"/>
    <w:rsid w:val="00933E13"/>
    <w:rsid w:val="00942913"/>
    <w:rsid w:val="009431B8"/>
    <w:rsid w:val="009455B4"/>
    <w:rsid w:val="009539E2"/>
    <w:rsid w:val="0095590B"/>
    <w:rsid w:val="00956A8D"/>
    <w:rsid w:val="0096396D"/>
    <w:rsid w:val="0097364D"/>
    <w:rsid w:val="009829D6"/>
    <w:rsid w:val="009B3408"/>
    <w:rsid w:val="00A10D38"/>
    <w:rsid w:val="00A12279"/>
    <w:rsid w:val="00A25596"/>
    <w:rsid w:val="00A43E4F"/>
    <w:rsid w:val="00A445FE"/>
    <w:rsid w:val="00A54D90"/>
    <w:rsid w:val="00A70526"/>
    <w:rsid w:val="00A77845"/>
    <w:rsid w:val="00AA0D1F"/>
    <w:rsid w:val="00AA57CB"/>
    <w:rsid w:val="00AC773D"/>
    <w:rsid w:val="00AE685A"/>
    <w:rsid w:val="00B26372"/>
    <w:rsid w:val="00B421AA"/>
    <w:rsid w:val="00B451A1"/>
    <w:rsid w:val="00B73410"/>
    <w:rsid w:val="00B87AF9"/>
    <w:rsid w:val="00BA7B5E"/>
    <w:rsid w:val="00C25028"/>
    <w:rsid w:val="00C257BE"/>
    <w:rsid w:val="00C92C77"/>
    <w:rsid w:val="00C97569"/>
    <w:rsid w:val="00CC4FDB"/>
    <w:rsid w:val="00CF2C5C"/>
    <w:rsid w:val="00CF5924"/>
    <w:rsid w:val="00D13029"/>
    <w:rsid w:val="00D25C0A"/>
    <w:rsid w:val="00D56EAE"/>
    <w:rsid w:val="00D71174"/>
    <w:rsid w:val="00D92D5D"/>
    <w:rsid w:val="00DD2A5B"/>
    <w:rsid w:val="00E0121B"/>
    <w:rsid w:val="00E03F12"/>
    <w:rsid w:val="00E052CB"/>
    <w:rsid w:val="00E14956"/>
    <w:rsid w:val="00E1635F"/>
    <w:rsid w:val="00E171AB"/>
    <w:rsid w:val="00E33076"/>
    <w:rsid w:val="00E63430"/>
    <w:rsid w:val="00E96123"/>
    <w:rsid w:val="00EB7E55"/>
    <w:rsid w:val="00EC608E"/>
    <w:rsid w:val="00ED1125"/>
    <w:rsid w:val="00EE2D99"/>
    <w:rsid w:val="00EE7826"/>
    <w:rsid w:val="00F106EF"/>
    <w:rsid w:val="00F30DE3"/>
    <w:rsid w:val="00F344D3"/>
    <w:rsid w:val="00F409B2"/>
    <w:rsid w:val="00F450DB"/>
    <w:rsid w:val="00F4582A"/>
    <w:rsid w:val="00F81911"/>
    <w:rsid w:val="00F830F3"/>
    <w:rsid w:val="00F957B7"/>
    <w:rsid w:val="00FA03D6"/>
    <w:rsid w:val="00FA1831"/>
    <w:rsid w:val="00FB4C76"/>
    <w:rsid w:val="00FC52FC"/>
    <w:rsid w:val="00FD6F87"/>
    <w:rsid w:val="00FE2AC3"/>
    <w:rsid w:val="00FE308F"/>
    <w:rsid w:val="00FF1C62"/>
    <w:rsid w:val="00FF5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7B5E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23261D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1125"/>
    <w:pPr>
      <w:keepNext/>
      <w:keepLines/>
      <w:numPr>
        <w:ilvl w:val="1"/>
        <w:numId w:val="5"/>
      </w:numPr>
      <w:spacing w:before="200" w:after="0"/>
      <w:ind w:left="1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3261D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261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3261D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3261D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3261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3261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3261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F05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4582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4582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4582A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F4582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582A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ED1125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kapitzlist">
    <w:name w:val="List Paragraph"/>
    <w:basedOn w:val="Normalny"/>
    <w:uiPriority w:val="34"/>
    <w:qFormat/>
    <w:rsid w:val="00F81911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67789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ezodstpw">
    <w:name w:val="No Spacing"/>
    <w:uiPriority w:val="1"/>
    <w:qFormat/>
    <w:rsid w:val="0067789E"/>
    <w:pPr>
      <w:spacing w:after="0" w:line="240" w:lineRule="auto"/>
      <w:jc w:val="both"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326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326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326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326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326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326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326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8172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9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.stackexchange.com/questions/25390/how-to-find-the-inverse-modulo-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th.stackexchange.com/questions/1163033/calculate-the-multiplicative-inverse-modulo-a-composite-numb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F41D3"/>
    <w:rsid w:val="00CF41D3"/>
    <w:rsid w:val="00D244B8"/>
    <w:rsid w:val="00F60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07C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607C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Wła00</b:Tag>
    <b:SourceType>Book</b:SourceType>
    <b:Guid>{D5368B05-1CDB-4246-A37E-BCEC6688B7CE}</b:Guid>
    <b:LCID>0</b:LCID>
    <b:Author>
      <b:Author>
        <b:NameList>
          <b:Person>
            <b:Last>Mochnacki</b:Last>
            <b:First>Władysław</b:First>
          </b:Person>
        </b:NameList>
      </b:Author>
    </b:Author>
    <b:Title>KODY KOREKCYJNE I KRYPTOGRAFIA</b:Title>
    <b:Year>2000</b:Year>
    <b:City>Wrocław</b:City>
    <b:Publisher>Oficyna Wydawnicza Politechniki Wrocławskiej</b:Publisher>
    <b:RefOrder>1</b:RefOrder>
  </b:Source>
</b:Sources>
</file>

<file path=customXml/itemProps1.xml><?xml version="1.0" encoding="utf-8"?>
<ds:datastoreItem xmlns:ds="http://schemas.openxmlformats.org/officeDocument/2006/customXml" ds:itemID="{3DFAE743-37BE-4106-ABFB-0FFAE0D26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4</Pages>
  <Words>863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Gessler</dc:creator>
  <cp:keywords/>
  <dc:description/>
  <cp:lastModifiedBy>Daniel Gessler</cp:lastModifiedBy>
  <cp:revision>228</cp:revision>
  <dcterms:created xsi:type="dcterms:W3CDTF">2016-10-15T13:50:00Z</dcterms:created>
  <dcterms:modified xsi:type="dcterms:W3CDTF">2016-11-13T20:54:00Z</dcterms:modified>
</cp:coreProperties>
</file>