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84C0" w14:textId="239A0B74" w:rsidR="00BB37DA" w:rsidRDefault="00D87DC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</w:t>
      </w:r>
    </w:p>
    <w:p w14:paraId="548E8607" w14:textId="5F30264E" w:rsidR="00D87DC3" w:rsidRPr="00D87DC3" w:rsidRDefault="00D87DC3">
      <w:pPr>
        <w:rPr>
          <w:lang w:val="en-US"/>
        </w:rPr>
      </w:pPr>
      <w:r>
        <w:rPr>
          <w:lang w:val="en-US"/>
        </w:rPr>
        <w:t>Just like ‘a’, ‘an’ is another indefinite article, but comes before vowel sounds.</w:t>
      </w:r>
    </w:p>
    <w:sectPr w:rsidR="00D87DC3" w:rsidRPr="00D87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C3"/>
    <w:rsid w:val="00735DA3"/>
    <w:rsid w:val="00BB37DA"/>
    <w:rsid w:val="00D87DC3"/>
    <w:rsid w:val="00F04FB8"/>
    <w:rsid w:val="00FC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4636"/>
  <w15:chartTrackingRefBased/>
  <w15:docId w15:val="{E2DBB046-5790-43C7-921F-F5BBC2E4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1</cp:revision>
  <dcterms:created xsi:type="dcterms:W3CDTF">2026-09-25T17:26:00Z</dcterms:created>
  <dcterms:modified xsi:type="dcterms:W3CDTF">2026-09-25T17:27:00Z</dcterms:modified>
</cp:coreProperties>
</file>