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7A47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Met vriendelijke groet,</w:t>
      </w:r>
    </w:p>
    <w:p w14:paraId="5CB6EFDA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</w:p>
    <w:p w14:paraId="711C53E9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Naam</w:t>
      </w:r>
    </w:p>
    <w:p w14:paraId="66CC0A0D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Functietitel (+ eventueel afdeling)</w:t>
      </w:r>
    </w:p>
    <w:p w14:paraId="3CAA9107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Afdelingsnummer</w:t>
      </w:r>
    </w:p>
    <w:p w14:paraId="768AA07E" w14:textId="77777777" w:rsidR="00C16DA1" w:rsidRPr="00C16DA1" w:rsidRDefault="00C16DA1" w:rsidP="00C16DA1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Mobielnummer</w:t>
      </w:r>
      <w:r w:rsidRPr="00C16DA1">
        <w:rPr>
          <w:rFonts w:ascii="Calibri" w:hAnsi="Calibri" w:cs="Calibri"/>
          <w:sz w:val="22"/>
          <w:szCs w:val="22"/>
        </w:rPr>
        <w:br/>
      </w:r>
      <w:r w:rsidRPr="00C16DA1">
        <w:rPr>
          <w:rFonts w:ascii="Calibri" w:eastAsia="Calibri" w:hAnsi="Calibri" w:cs="Calibri"/>
          <w:sz w:val="22"/>
          <w:szCs w:val="22"/>
        </w:rPr>
        <w:t xml:space="preserve"> </w:t>
      </w:r>
    </w:p>
    <w:p w14:paraId="3F3BF1A4" w14:textId="77777777" w:rsidR="00C16DA1" w:rsidRPr="00C16DA1" w:rsidRDefault="00C16DA1" w:rsidP="00C16DA1">
      <w:pPr>
        <w:spacing w:line="276" w:lineRule="auto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D53F5E" wp14:editId="072E7968">
            <wp:extent cx="3273836" cy="646232"/>
            <wp:effectExtent l="0" t="0" r="0" b="0"/>
            <wp:docPr id="1798844794" name="Afbeelding 1798844794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4794" name="Afbeelding 1798844794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36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C16DA1" w:rsidRPr="00C16DA1" w14:paraId="6C3CB32B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79B201C2" w14:textId="77777777" w:rsidR="00C16DA1" w:rsidRPr="00C16DA1" w:rsidRDefault="00C16DA1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1C3AF7D" wp14:editId="4B2FF9F1">
                  <wp:extent cx="209550" cy="209550"/>
                  <wp:effectExtent l="0" t="0" r="0" b="0"/>
                  <wp:docPr id="384883327" name="Afbeelding 384883327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9480DA" wp14:editId="046D082C">
                  <wp:extent cx="209550" cy="209550"/>
                  <wp:effectExtent l="0" t="0" r="0" b="0"/>
                  <wp:docPr id="337412959" name="Afbeelding 337412959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412959" name="Afbeelding 337412959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788DFD7" wp14:editId="48FFFD6B">
                  <wp:extent cx="209550" cy="209550"/>
                  <wp:effectExtent l="0" t="0" r="0" b="0"/>
                  <wp:docPr id="1185318806" name="Afbeelding 1185318806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FA9C232" wp14:editId="4E8BC736">
                  <wp:extent cx="209550" cy="209550"/>
                  <wp:effectExtent l="0" t="0" r="0" b="0"/>
                  <wp:docPr id="1100525376" name="Afbeelding 1100525376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36654A8" wp14:editId="67CA9C67">
                  <wp:extent cx="209550" cy="209550"/>
                  <wp:effectExtent l="0" t="0" r="0" b="0"/>
                  <wp:docPr id="688747032" name="Afbeelding 688747032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CFA5FDF" w14:textId="77777777" w:rsidR="00C16DA1" w:rsidRPr="00C16DA1" w:rsidRDefault="00C16DA1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16DA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Nansenstraat</w:t>
            </w:r>
            <w:proofErr w:type="spellEnd"/>
            <w:r w:rsidRPr="00C16DA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21|  5623 PH Eindhoven</w:t>
            </w:r>
            <w:r w:rsidRPr="00C16DA1">
              <w:rPr>
                <w:rFonts w:ascii="Calibri" w:hAnsi="Calibri" w:cs="Calibri"/>
                <w:sz w:val="22"/>
                <w:szCs w:val="22"/>
              </w:rPr>
              <w:br/>
            </w:r>
            <w:r w:rsidRPr="00C16DA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040 248 55 44  |  </w:t>
            </w:r>
            <w:hyperlink r:id="rId16">
              <w:r w:rsidRPr="00C16DA1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C16DA1" w:rsidRDefault="004E3CAF" w:rsidP="00C16DA1">
      <w:pPr>
        <w:rPr>
          <w:rFonts w:ascii="Calibri" w:hAnsi="Calibri" w:cs="Calibri"/>
          <w:sz w:val="22"/>
          <w:szCs w:val="22"/>
        </w:rPr>
      </w:pPr>
    </w:p>
    <w:sectPr w:rsidR="004E3CAF" w:rsidRPr="00C16DA1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3321E"/>
    <w:rsid w:val="002846A2"/>
    <w:rsid w:val="002F1C77"/>
    <w:rsid w:val="00335863"/>
    <w:rsid w:val="0034400D"/>
    <w:rsid w:val="00431A08"/>
    <w:rsid w:val="004C0983"/>
    <w:rsid w:val="004E3CAF"/>
    <w:rsid w:val="00530E07"/>
    <w:rsid w:val="005A0F96"/>
    <w:rsid w:val="005F6B69"/>
    <w:rsid w:val="00694D85"/>
    <w:rsid w:val="006C75EF"/>
    <w:rsid w:val="00760E63"/>
    <w:rsid w:val="007F7131"/>
    <w:rsid w:val="008918D9"/>
    <w:rsid w:val="008C09F0"/>
    <w:rsid w:val="009A7600"/>
    <w:rsid w:val="00A53161"/>
    <w:rsid w:val="00AF7CDB"/>
    <w:rsid w:val="00B61AF8"/>
    <w:rsid w:val="00BE1E51"/>
    <w:rsid w:val="00C16DA1"/>
    <w:rsid w:val="00C25EE8"/>
    <w:rsid w:val="00C869D2"/>
    <w:rsid w:val="00D44260"/>
    <w:rsid w:val="00DA0D9D"/>
    <w:rsid w:val="00F22F31"/>
    <w:rsid w:val="00FC4DAC"/>
    <w:rsid w:val="00FD602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2025-05-09T11:49:00Z</dcterms:modified>
</cp:coreProperties>
</file>