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Azile Ntozakhe</w:t>
      </w:r>
      <w:r>
        <w:br/>
      </w:r>
      <w:r>
        <w:t xml:space="preserve">Address on file</w:t>
      </w:r>
      <w:r>
        <w:br/>
      </w:r>
      <w:r>
        <w:t xml:space="preserve">1 February 2026</w:t>
      </w:r>
    </w:p>
    <w:p>
      <w:pPr>
        <w:pStyle w:val="BodyText"/>
      </w:pPr>
      <w:r>
        <w:t xml:space="preserve">Dear Azile,</w:t>
      </w:r>
    </w:p>
    <w:p>
      <w:pPr>
        <w:pStyle w:val="BodyText"/>
      </w:pPr>
      <w:r>
        <w:t xml:space="preserve">Thank you for your application for the Yeast Technical Senior role at Chipkins Puratos. We appreciate the time and effort you invested in your application.</w:t>
      </w:r>
    </w:p>
    <w:p>
      <w:pPr>
        <w:pStyle w:val="BodyText"/>
      </w:pPr>
      <w:r>
        <w:t xml:space="preserve">We were impressed by your millwright trade certificate and N6 Electrical Engineering background, as well as your hands-on PLC fault finding and electrical/mechanical maintenance experience on production equipment. After careful consideration, we have decided to move forward with candidates whose experience more closely aligns with this role's specific requirements.</w:t>
      </w:r>
    </w:p>
    <w:p>
      <w:pPr>
        <w:pStyle w:val="BodyText"/>
      </w:pPr>
      <w:r>
        <w:t xml:space="preserve">We will keep your CV on file and may reach out if a suitable opportunity arises. Please feel free to apply for future positions with Chipkins Puratos.</w:t>
      </w:r>
    </w:p>
    <w:p>
      <w:pPr>
        <w:pStyle w:val="BodyText"/>
      </w:pPr>
      <w:r>
        <w:t xml:space="preserve">Sincerely,</w:t>
      </w:r>
      <w:r>
        <w:br/>
      </w:r>
      <w:r>
        <w:t xml:space="preserve">The HR Team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2026-02-01T18:16:39Z</dcterms:created>
  <dcterms:modified xsi:type="dcterms:W3CDTF">2026-02-01T18:16:39Z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