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Lebepe Kholofelo Shane</w:t>
      </w:r>
      <w:r>
        <w:br/>
      </w:r>
      <w:r>
        <w:t xml:space="preserve">2866 Potash Street</w:t>
      </w:r>
      <w:r>
        <w:br/>
      </w:r>
      <w:r>
        <w:t xml:space="preserve">Clayville, Olifantfontein 1666</w:t>
      </w:r>
      <w:r>
        <w:br/>
      </w:r>
      <w:r>
        <w:t xml:space="preserve">1 February 2026</w:t>
      </w:r>
    </w:p>
    <w:p>
      <w:pPr>
        <w:pStyle w:val="BodyText"/>
      </w:pPr>
      <w:r>
        <w:t xml:space="preserve">Dear Lebepe,</w:t>
      </w:r>
    </w:p>
    <w:p>
      <w:pPr>
        <w:pStyle w:val="BodyText"/>
      </w:pPr>
      <w:r>
        <w:t xml:space="preserve">Thank you for your application for the Yeast Technical Senior role at Chipkins Puratos. We appreciate the time and effort you invested in your application.</w:t>
      </w:r>
    </w:p>
    <w:p>
      <w:pPr>
        <w:pStyle w:val="BodyText"/>
      </w:pPr>
      <w:r>
        <w:t xml:space="preserve">We were impressed by your multi-platform PLC/SCADA programming experience and strong electrical troubleshooting exposure, including VSD work and plant reporting. After careful consideration, we have decided to move forward with candidates whose experience more closely aligns with this role's specific requirements.</w:t>
      </w:r>
    </w:p>
    <w:p>
      <w:pPr>
        <w:pStyle w:val="BodyText"/>
      </w:pPr>
      <w:r>
        <w:t xml:space="preserve">We will keep your CV on file and may reach out if a suitable opportunity arises. Please feel free to apply for future positions with Chipkins Puratos.</w:t>
      </w:r>
    </w:p>
    <w:p>
      <w:pPr>
        <w:pStyle w:val="BodyText"/>
      </w:pPr>
      <w:r>
        <w:t xml:space="preserve">Sincerely,</w:t>
      </w:r>
      <w:r>
        <w:br/>
      </w:r>
      <w:r>
        <w:t xml:space="preserve">The HR Team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2026-02-01T18:16:39Z</dcterms:created>
  <dcterms:modified xsi:type="dcterms:W3CDTF">2026-02-01T18:16:39Z</dcterms:modified>
</cp:coreProperties>
</file>

<file path=docProps/custom.xml><?xml version="1.0" encoding="utf-8"?>
<Properties xmlns="http://schemas.openxmlformats.org/officeDocument/2006/custom-properties" xmlns:vt="http://schemas.openxmlformats.org/officeDocument/2006/docPropsVTypes"/>
</file>