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Mpho Clifford Monama</w:t>
      </w:r>
      <w:r>
        <w:br/>
      </w:r>
      <w:r>
        <w:t xml:space="preserve">2075 De La Rey</w:t>
      </w:r>
      <w:r>
        <w:br/>
      </w:r>
      <w:r>
        <w:t xml:space="preserve">1035, Witbank (South Africa)</w:t>
      </w:r>
      <w:r>
        <w:br/>
      </w:r>
      <w:r>
        <w:t xml:space="preserve">1 February 2026</w:t>
      </w:r>
    </w:p>
    <w:p>
      <w:pPr>
        <w:pStyle w:val="BodyText"/>
      </w:pPr>
      <w:r>
        <w:t xml:space="preserve">Dear Mpho,</w:t>
      </w:r>
    </w:p>
    <w:p>
      <w:pPr>
        <w:pStyle w:val="BodyText"/>
      </w:pPr>
      <w:r>
        <w:t xml:space="preserve">Thank you for your application for the Yeast Technical Senior role at Chipkins Puratos. We appreciate the time and effort you invested in your application.</w:t>
      </w:r>
    </w:p>
    <w:p>
      <w:pPr>
        <w:pStyle w:val="BodyText"/>
      </w:pPr>
      <w:r>
        <w:t xml:space="preserve">We were impressed by your mechanical fitter trade test and your hands-on maintenance experience on conveyors, pumps, gearboxes, and hydraulic systems in heavy industrial environments. After careful consideration, we have decided to move forward with candidates whose experience more closely aligns with this role's specific requirements.</w:t>
      </w:r>
    </w:p>
    <w:p>
      <w:pPr>
        <w:pStyle w:val="BodyText"/>
      </w:pPr>
      <w:r>
        <w:t xml:space="preserve">We will keep your CV on file and may reach out if a suitable opportunity arises. Please feel free to apply for future positions with Chipkins Puratos.</w:t>
      </w:r>
    </w:p>
    <w:p>
      <w:pPr>
        <w:pStyle w:val="BodyText"/>
      </w:pPr>
      <w:r>
        <w:t xml:space="preserve">Sincerely,</w:t>
      </w:r>
      <w:r>
        <w:br/>
      </w:r>
      <w:r>
        <w:t xml:space="preserve">The HR Team</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2026-02-01T18:16:39Z</dcterms:created>
  <dcterms:modified xsi:type="dcterms:W3CDTF">2026-02-01T18:16:39Z</dcterms:modified>
</cp:coreProperties>
</file>

<file path=docProps/custom.xml><?xml version="1.0" encoding="utf-8"?>
<Properties xmlns="http://schemas.openxmlformats.org/officeDocument/2006/custom-properties" xmlns:vt="http://schemas.openxmlformats.org/officeDocument/2006/docPropsVTypes"/>
</file>