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E7" w:rsidRDefault="00024E84">
      <w:r>
        <w:rPr>
          <w:noProof/>
        </w:rPr>
        <w:drawing>
          <wp:inline distT="0" distB="0" distL="0" distR="0" wp14:anchorId="255F1691" wp14:editId="305724A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DA1EB" wp14:editId="514EADB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9D80E" wp14:editId="081EDAA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41CD3" wp14:editId="2CE9B63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84"/>
    <w:rsid w:val="00024E84"/>
    <w:rsid w:val="00C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AAE3-EE6D-4DD4-A6F5-85F14747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Archidemonio del Mundo Oscuro</dc:creator>
  <cp:keywords/>
  <dc:description/>
  <cp:lastModifiedBy>Archidemonio del Mundo Oscuro</cp:lastModifiedBy>
  <cp:revision>1</cp:revision>
  <dcterms:created xsi:type="dcterms:W3CDTF">2019-04-09T14:18:00Z</dcterms:created>
  <dcterms:modified xsi:type="dcterms:W3CDTF">2019-04-09T14:27:00Z</dcterms:modified>
</cp:coreProperties>
</file>