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F010F" w14:textId="5448988E" w:rsidR="002A62C1" w:rsidRDefault="002A62C1" w:rsidP="002A62C1">
      <w:pPr>
        <w:tabs>
          <w:tab w:val="left" w:pos="2067"/>
        </w:tabs>
        <w:rPr>
          <w:rFonts w:ascii="Times New Roman" w:hAnsi="Times New Roman" w:cs="Times New Roman"/>
          <w:b/>
          <w:sz w:val="28"/>
          <w:szCs w:val="28"/>
        </w:rPr>
      </w:pPr>
      <w:r w:rsidRPr="00D52AC2">
        <w:drawing>
          <wp:inline distT="0" distB="0" distL="0" distR="0" wp14:anchorId="3AEEF352" wp14:editId="49E042ED">
            <wp:extent cx="5933183" cy="51349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426" cy="5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98EC" w14:textId="77777777" w:rsidR="002A62C1" w:rsidRDefault="002A62C1" w:rsidP="0034224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D053D2" w14:textId="16386BA7" w:rsidR="004B75E8" w:rsidRPr="00342242" w:rsidRDefault="00342242" w:rsidP="003422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2242">
        <w:rPr>
          <w:rFonts w:ascii="Times New Roman" w:hAnsi="Times New Roman" w:cs="Times New Roman"/>
          <w:b/>
          <w:sz w:val="28"/>
          <w:szCs w:val="28"/>
        </w:rPr>
        <w:t>ИНФОРМАЦИЯ О ПОРЯДКЕ ОПЛАТЫ</w:t>
      </w:r>
    </w:p>
    <w:p w14:paraId="732C7288" w14:textId="77777777" w:rsidR="00342242" w:rsidRPr="00047B5A" w:rsidRDefault="00342242" w:rsidP="00342242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32C40B" w14:textId="56AEBE64" w:rsidR="00342242" w:rsidRPr="00047B5A" w:rsidRDefault="00342242" w:rsidP="0034224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7B5A">
        <w:rPr>
          <w:rFonts w:ascii="Times New Roman" w:hAnsi="Times New Roman" w:cs="Times New Roman"/>
          <w:sz w:val="24"/>
          <w:szCs w:val="24"/>
        </w:rPr>
        <w:t xml:space="preserve"> Оплата вознаграждения Агента, а также оплата денежных средств, необходимых для погашения затрат, связанных с осуществлением Агентом действий по выполнению Поручений Принципала перед третьими лицами, производится Принципалом на условиях </w:t>
      </w:r>
      <w:r w:rsidRPr="00047B5A">
        <w:rPr>
          <w:rFonts w:ascii="Times New Roman" w:hAnsi="Times New Roman" w:cs="Times New Roman"/>
          <w:b/>
          <w:sz w:val="24"/>
          <w:szCs w:val="24"/>
          <w:u w:val="single"/>
        </w:rPr>
        <w:t>предварительной оплаты</w:t>
      </w:r>
      <w:r w:rsidRPr="00047B5A">
        <w:rPr>
          <w:rFonts w:ascii="Times New Roman" w:hAnsi="Times New Roman" w:cs="Times New Roman"/>
          <w:sz w:val="24"/>
          <w:szCs w:val="24"/>
        </w:rPr>
        <w:t xml:space="preserve"> на основании выставленного счета на оплату </w:t>
      </w:r>
      <w:r w:rsidRPr="00047B5A">
        <w:rPr>
          <w:rFonts w:ascii="Times New Roman" w:hAnsi="Times New Roman" w:cs="Times New Roman"/>
          <w:b/>
          <w:sz w:val="24"/>
          <w:szCs w:val="24"/>
        </w:rPr>
        <w:t xml:space="preserve">в течение одного рабочего дня с момента его </w:t>
      </w:r>
      <w:r w:rsidR="00C84332">
        <w:rPr>
          <w:rFonts w:ascii="Times New Roman" w:hAnsi="Times New Roman" w:cs="Times New Roman"/>
          <w:b/>
          <w:sz w:val="24"/>
          <w:szCs w:val="24"/>
        </w:rPr>
        <w:t xml:space="preserve">направления по электронной почте </w:t>
      </w:r>
      <w:r w:rsidRPr="00047B5A">
        <w:rPr>
          <w:rFonts w:ascii="Times New Roman" w:hAnsi="Times New Roman" w:cs="Times New Roman"/>
          <w:b/>
          <w:sz w:val="24"/>
          <w:szCs w:val="24"/>
        </w:rPr>
        <w:t>и до момента выдачи груза.</w:t>
      </w:r>
    </w:p>
    <w:p w14:paraId="35979E8E" w14:textId="77777777" w:rsidR="00342242" w:rsidRPr="00047B5A" w:rsidRDefault="00342242" w:rsidP="0034224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47B5A">
        <w:rPr>
          <w:rFonts w:ascii="Times New Roman" w:hAnsi="Times New Roman" w:cs="Times New Roman"/>
          <w:sz w:val="24"/>
          <w:szCs w:val="24"/>
        </w:rPr>
        <w:t xml:space="preserve">В случае не исполнения или исполнения ненадлежащим образом своей обязанности по оплате агентского вознаграждения и оплате денежных средств, необходимых для погашения затрат, связанных с осуществлением Агентом действий по выполнению Поручений Принципала перед третьими лицами, Агент имеет право </w:t>
      </w:r>
      <w:r w:rsidRPr="00047B5A">
        <w:rPr>
          <w:rFonts w:ascii="Times New Roman" w:hAnsi="Times New Roman" w:cs="Times New Roman"/>
          <w:b/>
          <w:sz w:val="24"/>
          <w:szCs w:val="24"/>
          <w:u w:val="single"/>
        </w:rPr>
        <w:t>удерживать груз Принципала до мо</w:t>
      </w:r>
      <w:r w:rsidRPr="00047B5A">
        <w:rPr>
          <w:rFonts w:ascii="Times New Roman" w:hAnsi="Times New Roman" w:cs="Times New Roman"/>
          <w:b/>
          <w:sz w:val="24"/>
          <w:szCs w:val="24"/>
          <w:u w:val="single"/>
        </w:rPr>
        <w:softHyphen/>
        <w:t>мента его полного расчета с Агентом за выполненные Агентом Поручения.</w:t>
      </w:r>
    </w:p>
    <w:p w14:paraId="03BBA10D" w14:textId="07255FBB" w:rsidR="00047B5A" w:rsidRPr="00047B5A" w:rsidRDefault="00047B5A" w:rsidP="00047B5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7B5A">
        <w:rPr>
          <w:rFonts w:ascii="Times New Roman" w:hAnsi="Times New Roman" w:cs="Times New Roman"/>
          <w:sz w:val="24"/>
          <w:szCs w:val="24"/>
        </w:rPr>
        <w:t xml:space="preserve">В случае если Принципал не забрал груз в сроки, предусмотренные в п. 3.3.7 Договора, Принципал обязуется оплатить стоимость хранения груза на складе Агента согласно тарифам, указанным на сайте </w:t>
      </w:r>
      <w:bookmarkStart w:id="0" w:name="_Hlk137110800"/>
      <w:r w:rsidRPr="00047B5A">
        <w:fldChar w:fldCharType="begin"/>
      </w:r>
      <w:r w:rsidRPr="00047B5A">
        <w:rPr>
          <w:rFonts w:ascii="Times New Roman" w:hAnsi="Times New Roman" w:cs="Times New Roman"/>
          <w:sz w:val="24"/>
          <w:szCs w:val="24"/>
        </w:rPr>
        <w:instrText xml:space="preserve"> HYPERLINK "http://www.сибаэролайн.рф" </w:instrText>
      </w:r>
      <w:r w:rsidRPr="00047B5A">
        <w:fldChar w:fldCharType="separate"/>
      </w:r>
      <w:r w:rsidRPr="00047B5A">
        <w:rPr>
          <w:rStyle w:val="a3"/>
          <w:rFonts w:ascii="Times New Roman" w:hAnsi="Times New Roman" w:cs="Times New Roman"/>
          <w:sz w:val="24"/>
          <w:szCs w:val="24"/>
        </w:rPr>
        <w:t>www.сибаэролайн.рф</w:t>
      </w:r>
      <w:r w:rsidRPr="00047B5A">
        <w:rPr>
          <w:rStyle w:val="a3"/>
          <w:rFonts w:ascii="Times New Roman" w:hAnsi="Times New Roman" w:cs="Times New Roman"/>
          <w:sz w:val="24"/>
          <w:szCs w:val="24"/>
        </w:rPr>
        <w:fldChar w:fldCharType="end"/>
      </w:r>
      <w:r w:rsidRPr="00047B5A">
        <w:rPr>
          <w:rFonts w:ascii="Times New Roman" w:hAnsi="Times New Roman" w:cs="Times New Roman"/>
          <w:sz w:val="24"/>
          <w:szCs w:val="24"/>
        </w:rPr>
        <w:t xml:space="preserve">.  </w:t>
      </w:r>
      <w:bookmarkEnd w:id="0"/>
    </w:p>
    <w:p w14:paraId="501E231F" w14:textId="4939C3DD" w:rsidR="00047B5A" w:rsidRPr="00047B5A" w:rsidRDefault="00047B5A" w:rsidP="00047B5A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7B5A">
        <w:rPr>
          <w:rFonts w:ascii="Times New Roman" w:hAnsi="Times New Roman" w:cs="Times New Roman"/>
          <w:sz w:val="24"/>
          <w:szCs w:val="24"/>
        </w:rPr>
        <w:t xml:space="preserve">Хранение контейнера на территории порта Дудинка бесплатно 3 дня, с 4-ого дня хранение платное, по тарифам установленным ЗТФ ПАО «ГМК Норильский никель». Тарифы размещены на сайте </w:t>
      </w:r>
      <w:hyperlink r:id="rId7" w:history="1">
        <w:r w:rsidRPr="00047B5A">
          <w:rPr>
            <w:rStyle w:val="a3"/>
            <w:rFonts w:ascii="Times New Roman" w:hAnsi="Times New Roman" w:cs="Times New Roman"/>
            <w:sz w:val="24"/>
            <w:szCs w:val="24"/>
          </w:rPr>
          <w:t>www.сибаэролайн.рф</w:t>
        </w:r>
      </w:hyperlink>
      <w:r w:rsidRPr="00047B5A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F364D54" w14:textId="77777777" w:rsidR="00047B5A" w:rsidRPr="00047B5A" w:rsidRDefault="00047B5A" w:rsidP="00047B5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B5A">
        <w:rPr>
          <w:rFonts w:ascii="Times New Roman" w:hAnsi="Times New Roman" w:cs="Times New Roman"/>
          <w:sz w:val="24"/>
          <w:szCs w:val="24"/>
        </w:rPr>
        <w:t xml:space="preserve">         Неоплаченный клиентом контейнер с порта не забирается. </w:t>
      </w:r>
    </w:p>
    <w:p w14:paraId="6E4244F2" w14:textId="77777777" w:rsidR="00342242" w:rsidRPr="00342242" w:rsidRDefault="00342242" w:rsidP="00342242">
      <w:pPr>
        <w:jc w:val="center"/>
        <w:rPr>
          <w:b/>
        </w:rPr>
      </w:pPr>
      <w:bookmarkStart w:id="1" w:name="_GoBack"/>
      <w:bookmarkEnd w:id="1"/>
    </w:p>
    <w:sectPr w:rsidR="00342242" w:rsidRPr="0034224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3D1D93" w14:textId="77777777" w:rsidR="00DE08CC" w:rsidRDefault="00DE08CC" w:rsidP="00DE08CC">
      <w:pPr>
        <w:spacing w:after="0" w:line="240" w:lineRule="auto"/>
      </w:pPr>
      <w:r>
        <w:separator/>
      </w:r>
    </w:p>
  </w:endnote>
  <w:endnote w:type="continuationSeparator" w:id="0">
    <w:p w14:paraId="5F81A284" w14:textId="77777777" w:rsidR="00DE08CC" w:rsidRDefault="00DE08CC" w:rsidP="00DE0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4CA838" w14:textId="79A1D48E" w:rsidR="00DE08CC" w:rsidRDefault="002A62C1">
    <w:pPr>
      <w:pStyle w:val="a6"/>
    </w:pPr>
    <w:r>
      <w:rPr>
        <w:noProof/>
      </w:rPr>
      <w:pict w14:anchorId="6D13FA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8267" o:spid="_x0000_s2049" type="#_x0000_t75" style="position:absolute;margin-left:0;margin-top:0;width:595.45pt;height:841.9pt;z-index:-251658752;mso-position-horizontal:center;mso-position-horizontal-relative:margin;mso-position-vertical:center;mso-position-vertical-relative:margin" wrapcoords="-31 0 -31 21578 21600 21578 21600 0 -31 0" o:allowincell="f">
          <v:imagedata r:id="rId1" o:title="фон"/>
          <w10:wrap anchorx="margin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5B7F71" w14:textId="77777777" w:rsidR="00DE08CC" w:rsidRDefault="00DE08CC" w:rsidP="00DE08CC">
      <w:pPr>
        <w:spacing w:after="0" w:line="240" w:lineRule="auto"/>
      </w:pPr>
      <w:r>
        <w:separator/>
      </w:r>
    </w:p>
  </w:footnote>
  <w:footnote w:type="continuationSeparator" w:id="0">
    <w:p w14:paraId="108352A7" w14:textId="77777777" w:rsidR="00DE08CC" w:rsidRDefault="00DE08CC" w:rsidP="00DE08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EFA"/>
    <w:rsid w:val="00047B5A"/>
    <w:rsid w:val="00214EFA"/>
    <w:rsid w:val="002A62C1"/>
    <w:rsid w:val="00342242"/>
    <w:rsid w:val="004B75E8"/>
    <w:rsid w:val="00C84332"/>
    <w:rsid w:val="00DE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5DA4D9E"/>
  <w15:chartTrackingRefBased/>
  <w15:docId w15:val="{E188F731-83CC-4DCB-81A0-E0CD0D4B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7">
    <w:name w:val="Font Style17"/>
    <w:rsid w:val="00342242"/>
    <w:rPr>
      <w:rFonts w:ascii="Times New Roman" w:hAnsi="Times New Roman" w:cs="Times New Roman"/>
      <w:b/>
      <w:bCs/>
      <w:sz w:val="22"/>
      <w:szCs w:val="22"/>
    </w:rPr>
  </w:style>
  <w:style w:type="character" w:styleId="a3">
    <w:name w:val="Hyperlink"/>
    <w:uiPriority w:val="99"/>
    <w:unhideWhenUsed/>
    <w:rsid w:val="00342242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DE0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E08CC"/>
  </w:style>
  <w:style w:type="paragraph" w:styleId="a6">
    <w:name w:val="footer"/>
    <w:basedOn w:val="a"/>
    <w:link w:val="a7"/>
    <w:uiPriority w:val="99"/>
    <w:unhideWhenUsed/>
    <w:rsid w:val="00DE0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E0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www.&#1089;&#1080;&#1073;&#1072;&#1101;&#1088;&#1086;&#1083;&#1072;&#1081;&#1085;.&#1088;&#1092;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Юрист</dc:creator>
  <cp:keywords/>
  <dc:description/>
  <cp:lastModifiedBy>Юрист</cp:lastModifiedBy>
  <cp:revision>4</cp:revision>
  <dcterms:created xsi:type="dcterms:W3CDTF">2026-01-15T06:46:00Z</dcterms:created>
  <dcterms:modified xsi:type="dcterms:W3CDTF">2026-01-22T07:01:00Z</dcterms:modified>
</cp:coreProperties>
</file>