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Quotes Subscription Dates</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This document describes the Quotes Subscription Dates solution implemented for Fortra as part of the Revenue Cloud Advanced (RCA) migration. The solution provides bulk subscription date management for Quote Line Items within the Revenue Cloud Transaction Line Editor (TLE), enabling users to efficiently update Start Date, End Date, and Subscription Term across multiple quote lines simultaneously.</w:t>
      </w:r>
    </w:p>
    <w:p>
      <w:pPr>
        <w:spacing w:after="200"/>
      </w:pPr>
      <w:r>
        <w:rPr>
          <w:rFonts w:ascii="Arial" w:cs="Arial" w:eastAsia="Arial" w:hAnsi="Arial"/>
          <w:sz w:val="22"/>
          <w:szCs w:val="22"/>
        </w:rPr>
        <w:t xml:space="preserve">The feature is embedded within the quoteLineFlexPanel Lightning Web Component (LWC) on the Quote Record Page and supports two distinct update modes: Date Range (explicit start and end dates with automatic term calculation) and Date &amp; Term (start date with term in months and automatic end date calculation). One-time products are automatically excluded from updates, ensuring only subscription (Term-Defined) line items are modified.</w:t>
      </w:r>
    </w:p>
    <w:p>
      <w:pPr>
        <w:spacing w:after="200"/>
      </w:pPr>
      <w:r>
        <w:rPr>
          <w:rFonts w:ascii="Arial" w:cs="Arial" w:eastAsia="Arial" w:hAnsi="Arial"/>
          <w:sz w:val="22"/>
          <w:szCs w:val="22"/>
        </w:rPr>
        <w:t xml:space="preserve">The solution includes an Apex controller for server-side processing with partial-success DML, a modal-based line selection component for targeted updates, and integration with the QuoteRepricingController for post-update repricing. Multiple Flow variants were developed during iterative prototyping, with the BulkUpdateDatesController Apex class representing the production-ready approach.</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b/>
          <w:bCs/>
          <w:sz w:val="22"/>
          <w:szCs w:val="22"/>
        </w:rPr>
        <w:t xml:space="preserve">Bulk subscription date updates across multiple Quote Line Items with two update modes:</w:t>
      </w:r>
      <w:r>
        <w:rPr>
          <w:rFonts w:ascii="Arial" w:cs="Arial" w:eastAsia="Arial" w:hAnsi="Arial"/>
          <w:sz w:val="22"/>
          <w:szCs w:val="22"/>
        </w:rPr>
        <w:t xml:space="preserve"> Date Range and Date &amp; Term</w:t>
      </w:r>
    </w:p>
    <w:p>
      <w:pPr>
        <w:pStyle w:val="ListParagraph"/>
        <w:numPr>
          <w:ilvl w:val="0"/>
          <w:numId w:val="2"/>
        </w:numPr>
        <w:spacing w:after="120"/>
      </w:pPr>
      <w:r>
        <w:rPr>
          <w:rFonts w:ascii="Arial" w:cs="Arial" w:eastAsia="Arial" w:hAnsi="Arial"/>
          <w:sz w:val="22"/>
          <w:szCs w:val="22"/>
        </w:rPr>
        <w:t xml:space="preserve">Automatic term calculation from date range (CEILING((EndDate - StartDate + 1) / 30)) and end date calculation from term (ADDMONTHS(StartDate, Term) - 1)</w:t>
      </w:r>
    </w:p>
    <w:p>
      <w:pPr>
        <w:pStyle w:val="ListParagraph"/>
        <w:numPr>
          <w:ilvl w:val="0"/>
          <w:numId w:val="2"/>
        </w:numPr>
        <w:spacing w:after="120"/>
      </w:pPr>
      <w:r>
        <w:rPr>
          <w:rFonts w:ascii="Arial" w:cs="Arial" w:eastAsia="Arial" w:hAnsi="Arial"/>
          <w:sz w:val="22"/>
          <w:szCs w:val="22"/>
        </w:rPr>
        <w:t xml:space="preserve">Modal-based line selection via bulkUpdateDatesModal LWC showing only Term-Defined (subscription) products with hardware group context</w:t>
      </w:r>
    </w:p>
    <w:p>
      <w:pPr>
        <w:pStyle w:val="ListParagraph"/>
        <w:numPr>
          <w:ilvl w:val="0"/>
          <w:numId w:val="2"/>
        </w:numPr>
        <w:spacing w:after="120"/>
      </w:pPr>
      <w:r>
        <w:rPr>
          <w:rFonts w:ascii="Arial" w:cs="Arial" w:eastAsia="Arial" w:hAnsi="Arial"/>
          <w:sz w:val="22"/>
          <w:szCs w:val="22"/>
        </w:rPr>
        <w:t xml:space="preserve">Partial-success DML processing that continues updating remaining lines even if individual lines fail, with detailed error reporting</w:t>
      </w:r>
    </w:p>
    <w:p>
      <w:pPr>
        <w:pStyle w:val="ListParagraph"/>
        <w:numPr>
          <w:ilvl w:val="0"/>
          <w:numId w:val="2"/>
        </w:numPr>
        <w:spacing w:after="120"/>
      </w:pPr>
      <w:r>
        <w:rPr>
          <w:rFonts w:ascii="Arial" w:cs="Arial" w:eastAsia="Arial" w:hAnsi="Arial"/>
          <w:sz w:val="22"/>
          <w:szCs w:val="22"/>
        </w:rPr>
        <w:t xml:space="preserve">Quote header StartDate synchronization and Latest_Effective_End_Date__c rollup recalculation after bulk updates</w:t>
      </w:r>
    </w:p>
    <w:p>
      <w:pPr>
        <w:pStyle w:val="ListParagraph"/>
        <w:numPr>
          <w:ilvl w:val="0"/>
          <w:numId w:val="2"/>
        </w:numPr>
        <w:spacing w:after="120"/>
      </w:pPr>
      <w:r>
        <w:rPr>
          <w:rFonts w:ascii="Arial" w:cs="Arial" w:eastAsia="Arial" w:hAnsi="Arial"/>
          <w:sz w:val="22"/>
          <w:szCs w:val="22"/>
        </w:rPr>
        <w:t xml:space="preserve">Integration with QuoteRepricingController for post-update Revenue Cloud repricing with quote lock polling (10 attempts, 500ms delay)</w:t>
      </w:r>
    </w:p>
    <w:p>
      <w:pPr>
        <w:pStyle w:val="ListParagraph"/>
        <w:numPr>
          <w:ilvl w:val="0"/>
          <w:numId w:val="2"/>
        </w:numPr>
        <w:spacing w:after="360"/>
      </w:pPr>
      <w:r>
        <w:rPr>
          <w:rFonts w:ascii="Arial" w:cs="Arial" w:eastAsia="Arial" w:hAnsi="Arial"/>
          <w:sz w:val="22"/>
          <w:szCs w:val="22"/>
        </w:rPr>
        <w:t xml:space="preserve">Embedded within the quoteLineFlexPanel alongside Manual Discount and Hardware Groups functionality on the Quote Record Page</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Quotes Subscription Dates solution follows this sequence:</w:t>
      </w:r>
    </w:p>
    <w:p>
      <w:pPr>
        <w:pStyle w:val="ListParagraph"/>
        <w:numPr>
          <w:ilvl w:val="0"/>
          <w:numId w:val="3"/>
        </w:numPr>
        <w:spacing w:after="120"/>
      </w:pPr>
      <w:r>
        <w:rPr>
          <w:rFonts w:ascii="Arial" w:cs="Arial" w:eastAsia="Arial" w:hAnsi="Arial"/>
          <w:sz w:val="22"/>
          <w:szCs w:val="22"/>
        </w:rPr>
        <w:t xml:space="preserve">User navigates to the Quote Record Page where the quoteLineFlexPanel LWC is rendered in the Subscription Dates section</w:t>
      </w:r>
    </w:p>
    <w:p>
      <w:pPr>
        <w:pStyle w:val="ListParagraph"/>
        <w:numPr>
          <w:ilvl w:val="0"/>
          <w:numId w:val="3"/>
        </w:numPr>
        <w:spacing w:after="120"/>
      </w:pPr>
      <w:r>
        <w:rPr>
          <w:rFonts w:ascii="Arial" w:cs="Arial" w:eastAsia="Arial" w:hAnsi="Arial"/>
          <w:sz w:val="22"/>
          <w:szCs w:val="22"/>
        </w:rPr>
        <w:t xml:space="preserve">User selects an update mode (Date Range or Date &amp; Term) and enters the desired Start Date, End Date or Term values</w:t>
      </w:r>
    </w:p>
    <w:p>
      <w:pPr>
        <w:pStyle w:val="ListParagraph"/>
        <w:numPr>
          <w:ilvl w:val="0"/>
          <w:numId w:val="3"/>
        </w:numPr>
        <w:spacing w:after="120"/>
      </w:pPr>
      <w:r>
        <w:rPr>
          <w:rFonts w:ascii="Arial" w:cs="Arial" w:eastAsia="Arial" w:hAnsi="Arial"/>
          <w:sz w:val="22"/>
          <w:szCs w:val="22"/>
        </w:rPr>
        <w:t xml:space="preserve">User clicks Apply, which validates inputs (required fields, valid term range 1-120 months) and opens the bulkUpdateDatesModal</w:t>
      </w:r>
    </w:p>
    <w:p>
      <w:pPr>
        <w:pStyle w:val="ListParagraph"/>
        <w:numPr>
          <w:ilvl w:val="0"/>
          <w:numId w:val="3"/>
        </w:numPr>
        <w:spacing w:after="120"/>
      </w:pPr>
      <w:r>
        <w:rPr>
          <w:rFonts w:ascii="Arial" w:cs="Arial" w:eastAsia="Arial" w:hAnsi="Arial"/>
          <w:sz w:val="22"/>
          <w:szCs w:val="22"/>
        </w:rPr>
        <w:t xml:space="preserve">The modal loads eligible (Term-Defined) quote lines via BulkUpdateDatesController.getEligibleQuoteLines and displays them in a selectable datatable</w:t>
      </w:r>
    </w:p>
    <w:p>
      <w:pPr>
        <w:pStyle w:val="ListParagraph"/>
        <w:numPr>
          <w:ilvl w:val="0"/>
          <w:numId w:val="3"/>
        </w:numPr>
        <w:spacing w:after="120"/>
      </w:pPr>
      <w:r>
        <w:rPr>
          <w:rFonts w:ascii="Arial" w:cs="Arial" w:eastAsia="Arial" w:hAnsi="Arial"/>
          <w:sz w:val="22"/>
          <w:szCs w:val="22"/>
        </w:rPr>
        <w:t xml:space="preserve">User selects specific line items to update and clicks Confirm; the modal calls BulkUpdateDatesController.updateQuoteLineDates</w:t>
      </w:r>
    </w:p>
    <w:p>
      <w:pPr>
        <w:pStyle w:val="ListParagraph"/>
        <w:numPr>
          <w:ilvl w:val="0"/>
          <w:numId w:val="3"/>
        </w:numPr>
        <w:spacing w:after="120"/>
      </w:pPr>
      <w:r>
        <w:rPr>
          <w:rFonts w:ascii="Arial" w:cs="Arial" w:eastAsia="Arial" w:hAnsi="Arial"/>
          <w:sz w:val="22"/>
          <w:szCs w:val="22"/>
        </w:rPr>
        <w:t xml:space="preserve">The Apex controller calculates derived values (term from dates or end date from term), updates the Quote header StartDate, and performs partial-success DML on selected QuoteLineItems</w:t>
      </w:r>
    </w:p>
    <w:p>
      <w:pPr>
        <w:pStyle w:val="ListParagraph"/>
        <w:numPr>
          <w:ilvl w:val="0"/>
          <w:numId w:val="3"/>
        </w:numPr>
        <w:spacing w:after="120"/>
      </w:pPr>
      <w:r>
        <w:rPr>
          <w:rFonts w:ascii="Arial" w:cs="Arial" w:eastAsia="Arial" w:hAnsi="Arial"/>
          <w:sz w:val="22"/>
          <w:szCs w:val="22"/>
        </w:rPr>
        <w:t xml:space="preserve">After successful updates, the controller recalculates Latest_Effective_End_Date__c by querying the MAX(EndDate) across all quote lines</w:t>
      </w:r>
    </w:p>
    <w:p>
      <w:pPr>
        <w:pStyle w:val="ListParagraph"/>
        <w:numPr>
          <w:ilvl w:val="0"/>
          <w:numId w:val="3"/>
        </w:numPr>
        <w:spacing w:after="360"/>
      </w:pPr>
      <w:r>
        <w:rPr>
          <w:rFonts w:ascii="Arial" w:cs="Arial" w:eastAsia="Arial" w:hAnsi="Arial"/>
          <w:sz w:val="22"/>
          <w:szCs w:val="22"/>
        </w:rPr>
        <w:t xml:space="preserve">The modal displays a summary screen showing success/partial/failure status with error details, then prompts user to click Reprice All in the TLE</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quoteLineFlexPanel</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Lightning Web Component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Parent FlexPanel embedded on Quote Record Page providing subscription date inputs, update mode selector, and Apply button. Also hosts Manual Discount and Hardware Groups sections.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bulkUpdateDatesModal</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Lightning Web Component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Modal component for line-level selection showing eligible Term-Defined quote lines in a datatable with hardware group context. Handles confirmation and displays update results.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BulkUpdateDatesController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Controller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Server-side controller with getEligibleQuoteLines (cacheable query filtering SellingModelType=TermDefined) and updateQuoteLineDates (partial-success DML with BulkUpdateResult wrapper).</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BulkUpdateDatesControllerTest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Test Class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Test class with 8 test methods covering Date Range mode, Date &amp; Term mode, quote header updates, partial selection, empty selection, null input, and wrapper class validation.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QuoteRepricingController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Controller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Shared controller for repricing operations including repriceQuote(), isQuoteAvailable(), and waitForQuoteAvailable() methods with FOR UPDATE lock checking.</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Quote_Line_Bulk_Date_Update_Complete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Screen Flow</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Self-contained Flow implementation performing all date update logic without external Apex. Validates quote status, calculates dates, loops through lines, and updates via Flow DML.</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TLE_Bulk_Update_Dates_Action</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AutoLaunched Flow</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Headless Flow for TLE integration calling TLEBulkUpdateDates Apex action. Currently uses hardcoded start date and term values for testing.</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Users must be able to update subscription Start Date, End Date, and Term across multiple Quote Line Items simultaneously from the Quote Record Page</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system must support two update modes: Date Range (start + end date with auto-calculated term) and Date &amp; Term (start date + term with auto-calculated end date)</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One-time products (non-subscription) must be automatically excluded from bulk date updates without user intervention</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Users must be able to selectively choose which subscription line items to update rather than applying changes to all lines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After updating subscription dates, the Quote header StartDate and Latest Effective End Date must be automatically synchronized</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system must prompt users to Reprice All after date updates to trigger Revenue Cloud pricing recalculation</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Subscription term must be constrained to a valid range of 1 to 120 months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Low</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BulkUpdateDatesController must use partial-success DML (Database.update with allOrNone=false) to avoid all-or-nothing failures across line items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getEligibleQuoteLines must filter on SellingModelType=TermDefined to exclude one-time and evergreen selling models and must be cacheable for performance</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The modal LWC must flatten relationship fields (Product2.Name, QuoteLineGroup.Name) for lightning-datatable compatibility</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 lock polling must implement retry logic (default 10 attempts, 500ms delay) using FOR UPDATE server-side lock checks before repricing</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Date calculations must use Salesforce-native Date methods: daysBetween() for term calculation and addMonths()/addDays() for end date calculation</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TLE subscription columns (StartDate, EndDate, SubscriptionTerm, SubscriptionTermUnit, DoesAutomaticallyRenew) must be configured on the Quote Record Page FlexiPage</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Revenue Cloud Advanced (RCA) is enabled in the target org with the Transaction Line Editor (TLE) configured for Quote management.</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ProductSellingModel records exist and are associated with products so that SellingModelType is auto-populated on QuoteLineItems (TermDefined, OneTime, Evergreen).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quoteLineFlexPanel LWC is placed on the Quote Record Page FlexiPage and has access to the recordId of the current Quote.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Users will manually click Reprice All in the TLE after bulk date updates. Automatic repricing via the API is available through QuoteRepricingController but requires the quote to be unlocked.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page may reload after repricing due to Revenue Cloud platform behavior. Users should save any unsaved work before triggering a reprice.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 must be in Draft status for line item date updates. Accepted or ordered quotes cannot have their line items modified.</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A-007</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BulkUpdateDatesController is the production-ready Apex approach. Other Flow variants (Simple, Invocable) were prototyping iterations and may be deactivated.</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QuoteRepricingController Apex class must be deployed for post-update repricing and quote availability polling</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 Record Page FlexiPage must include the quoteLineFlexPanel LWC component and TLE subscription column configuration</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TLE column configuration per FORTRA-QUOTE-005 must expose StartDate, EndDate, SubscriptionTerm, SubscriptionTermUnit, DoesAutomaticallyRenew</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ProductSellingModel records must be configured for all products to enable SellingModelType filtering on QuoteLineItems</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 custom fields (Latest_Effective_End_Date__c, Total_Subscription__c, Subscription_Max_Discount__c) must exist on the Quote object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Salesforce Revenue Cloud Advanced (RCA) managed package must be installed and configured with Transaction Line Editor support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Salesforce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Amendment cotermination feature (FORTRA-CONTRACT-008) may require alignment of subscription dates with existing asset dates for amendment quotes</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 Coastal Cloud</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b/>
          <w:bCs/>
          <w:sz w:val="22"/>
          <w:szCs w:val="22"/>
        </w:rPr>
        <w:t xml:space="preserve">The solution follows a three-tier architecture:</w:t>
      </w:r>
      <w:r>
        <w:rPr>
          <w:rFonts w:ascii="Arial" w:cs="Arial" w:eastAsia="Arial" w:hAnsi="Arial"/>
          <w:sz w:val="22"/>
          <w:szCs w:val="22"/>
        </w:rPr>
        <w:t xml:space="preserve"> LWC presentation layer (quoteLineFlexPanel + bulkUpdateDatesModal), Apex controller layer (BulkUpdateDatesController + QuoteRepricingController), and Salesforce data layer (Quote, QuoteLineItem, QuoteLineGroup objects).</w:t>
      </w:r>
    </w:p>
    <w:p>
      <w:pPr>
        <w:pStyle w:val="ListParagraph"/>
        <w:numPr>
          <w:ilvl w:val="0"/>
          <w:numId w:val="2"/>
        </w:numPr>
        <w:spacing w:after="120"/>
      </w:pPr>
      <w:r>
        <w:rPr>
          <w:rFonts w:ascii="Arial" w:cs="Arial" w:eastAsia="Arial" w:hAnsi="Arial"/>
          <w:b/>
          <w:bCs/>
          <w:sz w:val="22"/>
          <w:szCs w:val="22"/>
        </w:rPr>
        <w:t xml:space="preserve">The quoteLineFlexPanel serves as the parent container component embedded on the Quote Record Page via FlexiPage configuration. It hosts three functional areas:</w:t>
      </w:r>
      <w:r>
        <w:rPr>
          <w:rFonts w:ascii="Arial" w:cs="Arial" w:eastAsia="Arial" w:hAnsi="Arial"/>
          <w:sz w:val="22"/>
          <w:szCs w:val="22"/>
        </w:rPr>
        <w:t xml:space="preserve"> Manual Discount, Subscription Dates, and Hardware Groups. The Subscription Dates section provides update mode selection, date/term inputs, and an Apply button that opens the child bulkUpdateDatesModal.</w:t>
      </w:r>
    </w:p>
    <w:p>
      <w:pPr>
        <w:pStyle w:val="ListParagraph"/>
        <w:numPr>
          <w:ilvl w:val="0"/>
          <w:numId w:val="2"/>
        </w:numPr>
        <w:spacing w:after="120"/>
      </w:pPr>
      <w:r>
        <w:rPr>
          <w:rFonts w:ascii="Arial" w:cs="Arial" w:eastAsia="Arial" w:hAnsi="Arial"/>
          <w:sz w:val="22"/>
          <w:szCs w:val="22"/>
        </w:rPr>
        <w:t xml:space="preserve">The bulkUpdateDatesModal is a child LWC that receives date parameters from the parent via @api properties. On initialization it queries eligible (Term-Defined) quote lines and displays them in a lightning-datatable for user selection. On confirmation it calls the Apex controller for server-side processing.</w:t>
      </w:r>
    </w:p>
    <w:p>
      <w:pPr>
        <w:pStyle w:val="ListParagraph"/>
        <w:numPr>
          <w:ilvl w:val="0"/>
          <w:numId w:val="2"/>
        </w:numPr>
        <w:spacing w:after="120"/>
      </w:pPr>
      <w:r>
        <w:rPr>
          <w:rFonts w:ascii="Arial" w:cs="Arial" w:eastAsia="Arial" w:hAnsi="Arial"/>
          <w:b/>
          <w:bCs/>
          <w:sz w:val="22"/>
          <w:szCs w:val="22"/>
        </w:rPr>
        <w:t xml:space="preserve">The BulkUpdateDatesController uses a two-phase approach:</w:t>
      </w:r>
      <w:r>
        <w:rPr>
          <w:rFonts w:ascii="Arial" w:cs="Arial" w:eastAsia="Arial" w:hAnsi="Arial"/>
          <w:sz w:val="22"/>
          <w:szCs w:val="22"/>
        </w:rPr>
        <w:t xml:space="preserve"> first updating the Quote header StartDate, then performing partial-success DML on selected QuoteLineItems. After updates, it recalculates the Latest_Effective_End_Date__c rollup field by querying MAX(EndDate) across all quote lines.</w:t>
      </w:r>
    </w:p>
    <w:p>
      <w:pPr>
        <w:pStyle w:val="ListParagraph"/>
        <w:numPr>
          <w:ilvl w:val="0"/>
          <w:numId w:val="2"/>
        </w:numPr>
        <w:spacing w:after="360"/>
      </w:pPr>
      <w:r>
        <w:rPr>
          <w:rFonts w:ascii="Arial" w:cs="Arial" w:eastAsia="Arial" w:hAnsi="Arial"/>
          <w:sz w:val="22"/>
          <w:szCs w:val="22"/>
        </w:rPr>
        <w:t xml:space="preserve">Multiple Flow variants were developed during iterative prototyping (standard, complete, invocable, simple, TLE action). The Quote_Line_Bulk_Date_Update_Complete flow is a fully self-contained Flow alternative that performs all logic without external Apex.</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StartDate</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Quote-level start date synchronized with bulk date updates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Latest_Effective_End_Date__c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rollup field storing MAX(EndDate) across all QuoteLineItems, recalculated after each bulk update</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Total_Subscription__c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Subscription total currency field across all line items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Subscription_Max_Discount__c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Maximum allowed discount percentage for subscriptions</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StartDate</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Line-level subscription start date updated by bulk operations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EndDate</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Line-level subscription end date, either user-specified (Date Range) or calculated (Date &amp; Term)</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SubscriptionTerm</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Term in months, either user-specified (Date &amp; Term) or calculated (Date Range). Used to identify subscription vs. one-time products.</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SubscriptionTermUnit</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Unit for subscription term (typically Months). Displayed in TLE column.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DoesAutomaticallyRenew</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Auto-renewal flag for subscription lines. Displayed in TLE column.</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QuoteLineItem</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SellingModelType</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Auto-populated from ProductSellingModel: TermDefined, OneTime, or Evergreen. Used to filter eligible lines.</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User Input: Start Date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Quote.StartDate</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User Input: Start Date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QuoteLineItem.StartDate</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User Input: End Date (Date Range mode)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QuoteLineItem.EndDate</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Calculated: ADDMONTHS(StartDate, Term) - 1 (Date &amp; Term mode)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QuoteLineItem.EndDate</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User Input: Term (Date &amp; Term mode)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QuoteLineItem.SubscriptionTerm</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Calculated: CEILING((EndDate - StartDate + 1) / 30) (Date Range mode)</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QuoteLineItem.SubscriptionTerm</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Aggregated: MAX(QuoteLineItem.EndDate)</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Quote.Latest_Effective_End_Date__c</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Update Mode Selection:</w:t>
      </w:r>
      <w:r>
        <w:rPr>
          <w:rFonts w:ascii="Arial" w:cs="Arial" w:eastAsia="Arial" w:hAnsi="Arial"/>
          <w:sz w:val="22"/>
          <w:szCs w:val="22"/>
        </w:rPr>
        <w:t xml:space="preserve"> Users choose between Date Range (explicit start and end dates) and Date &amp; Term (start date plus term in months). The UI dynamically shows/hides the End Date or Term field based on the selected mode.</w:t>
      </w:r>
    </w:p>
    <w:p>
      <w:pPr>
        <w:pStyle w:val="ListParagraph"/>
        <w:numPr>
          <w:ilvl w:val="0"/>
          <w:numId w:val="2"/>
        </w:numPr>
        <w:spacing w:after="120"/>
      </w:pPr>
      <w:r>
        <w:rPr>
          <w:rFonts w:ascii="Arial" w:cs="Arial" w:eastAsia="Arial" w:hAnsi="Arial"/>
          <w:b/>
          <w:bCs/>
          <w:sz w:val="22"/>
          <w:szCs w:val="22"/>
        </w:rPr>
        <w:t xml:space="preserve">Date Calculation - Date Range Mode:</w:t>
      </w:r>
      <w:r>
        <w:rPr>
          <w:rFonts w:ascii="Arial" w:cs="Arial" w:eastAsia="Arial" w:hAnsi="Arial"/>
          <w:sz w:val="22"/>
          <w:szCs w:val="22"/>
        </w:rPr>
        <w:t xml:space="preserve"> When Date Range is selected, the subscription term is automatically calculated as CEILING((EndDate - StartDate + 1) / 30.0), rounding up to the nearest whole month.</w:t>
      </w:r>
    </w:p>
    <w:p>
      <w:pPr>
        <w:pStyle w:val="ListParagraph"/>
        <w:numPr>
          <w:ilvl w:val="0"/>
          <w:numId w:val="2"/>
        </w:numPr>
        <w:spacing w:after="120"/>
      </w:pPr>
      <w:r>
        <w:rPr>
          <w:rFonts w:ascii="Arial" w:cs="Arial" w:eastAsia="Arial" w:hAnsi="Arial"/>
          <w:b/>
          <w:bCs/>
          <w:sz w:val="22"/>
          <w:szCs w:val="22"/>
        </w:rPr>
        <w:t xml:space="preserve">Date Calculation - Date &amp; Term Mode:</w:t>
      </w:r>
      <w:r>
        <w:rPr>
          <w:rFonts w:ascii="Arial" w:cs="Arial" w:eastAsia="Arial" w:hAnsi="Arial"/>
          <w:sz w:val="22"/>
          <w:szCs w:val="22"/>
        </w:rPr>
        <w:t xml:space="preserve"> When Date &amp; Term is selected, the end date is automatically calculated as ADDMONTHS(StartDate, Term) - 1 day, producing the last day of the final subscription month.</w:t>
      </w:r>
    </w:p>
    <w:p>
      <w:pPr>
        <w:pStyle w:val="ListParagraph"/>
        <w:numPr>
          <w:ilvl w:val="0"/>
          <w:numId w:val="2"/>
        </w:numPr>
        <w:spacing w:after="120"/>
      </w:pPr>
      <w:r>
        <w:rPr>
          <w:rFonts w:ascii="Arial" w:cs="Arial" w:eastAsia="Arial" w:hAnsi="Arial"/>
          <w:b/>
          <w:bCs/>
          <w:sz w:val="22"/>
          <w:szCs w:val="22"/>
        </w:rPr>
        <w:t xml:space="preserve">Eligibility Filtering:</w:t>
      </w:r>
      <w:r>
        <w:rPr>
          <w:rFonts w:ascii="Arial" w:cs="Arial" w:eastAsia="Arial" w:hAnsi="Arial"/>
          <w:sz w:val="22"/>
          <w:szCs w:val="22"/>
        </w:rPr>
        <w:t xml:space="preserve"> Only QuoteLineItems with SellingModelType = 'TermDefined' are eligible for bulk date updates. One-Time and Evergreen selling models are excluded at query time in getEligibleQuoteLines.</w:t>
      </w:r>
    </w:p>
    <w:p>
      <w:pPr>
        <w:pStyle w:val="ListParagraph"/>
        <w:numPr>
          <w:ilvl w:val="0"/>
          <w:numId w:val="2"/>
        </w:numPr>
        <w:spacing w:after="120"/>
      </w:pPr>
      <w:r>
        <w:rPr>
          <w:rFonts w:ascii="Arial" w:cs="Arial" w:eastAsia="Arial" w:hAnsi="Arial"/>
          <w:b/>
          <w:bCs/>
          <w:sz w:val="22"/>
          <w:szCs w:val="22"/>
        </w:rPr>
        <w:t xml:space="preserve">Partial-Success Processing:</w:t>
      </w:r>
      <w:r>
        <w:rPr>
          <w:rFonts w:ascii="Arial" w:cs="Arial" w:eastAsia="Arial" w:hAnsi="Arial"/>
          <w:sz w:val="22"/>
          <w:szCs w:val="22"/>
        </w:rPr>
        <w:t xml:space="preserve"> The controller uses Database.update(itemsToUpdate, false) to allow individual line failures without rolling back the entire batch. Failed lines are reported with specific error messages in the BulkUpdateResult wrapper.</w:t>
      </w:r>
    </w:p>
    <w:p>
      <w:pPr>
        <w:pStyle w:val="ListParagraph"/>
        <w:numPr>
          <w:ilvl w:val="0"/>
          <w:numId w:val="2"/>
        </w:numPr>
        <w:spacing w:after="120"/>
      </w:pPr>
      <w:r>
        <w:rPr>
          <w:rFonts w:ascii="Arial" w:cs="Arial" w:eastAsia="Arial" w:hAnsi="Arial"/>
          <w:b/>
          <w:bCs/>
          <w:sz w:val="22"/>
          <w:szCs w:val="22"/>
        </w:rPr>
        <w:t xml:space="preserve">Quote Header Synchronization:</w:t>
      </w:r>
      <w:r>
        <w:rPr>
          <w:rFonts w:ascii="Arial" w:cs="Arial" w:eastAsia="Arial" w:hAnsi="Arial"/>
          <w:sz w:val="22"/>
          <w:szCs w:val="22"/>
        </w:rPr>
        <w:t xml:space="preserve"> After updating line items, the Quote.StartDate is set to the user-specified start date, and Quote.Latest_Effective_End_Date__c is recalculated by querying MAX(EndDate) from all QuoteLineItems on the quote.</w:t>
      </w:r>
    </w:p>
    <w:p>
      <w:pPr>
        <w:pStyle w:val="ListParagraph"/>
        <w:numPr>
          <w:ilvl w:val="0"/>
          <w:numId w:val="2"/>
        </w:numPr>
        <w:spacing w:after="120"/>
      </w:pPr>
      <w:r>
        <w:rPr>
          <w:rFonts w:ascii="Arial" w:cs="Arial" w:eastAsia="Arial" w:hAnsi="Arial"/>
          <w:b/>
          <w:bCs/>
          <w:sz w:val="22"/>
          <w:szCs w:val="22"/>
        </w:rPr>
        <w:t xml:space="preserve">Input Validation:</w:t>
      </w:r>
      <w:r>
        <w:rPr>
          <w:rFonts w:ascii="Arial" w:cs="Arial" w:eastAsia="Arial" w:hAnsi="Arial"/>
          <w:sz w:val="22"/>
          <w:szCs w:val="22"/>
        </w:rPr>
        <w:t xml:space="preserve"> The LWC validates required fields (Start Date always required, End Date required in Date Range mode, Term required and between 1-120 in Date &amp; Term mode) before opening the modal.</w:t>
      </w:r>
    </w:p>
    <w:p>
      <w:pPr>
        <w:pStyle w:val="ListParagraph"/>
        <w:numPr>
          <w:ilvl w:val="0"/>
          <w:numId w:val="2"/>
        </w:numPr>
        <w:spacing w:after="360"/>
      </w:pPr>
      <w:r>
        <w:rPr>
          <w:rFonts w:ascii="Arial" w:cs="Arial" w:eastAsia="Arial" w:hAnsi="Arial"/>
          <w:b/>
          <w:bCs/>
          <w:sz w:val="22"/>
          <w:szCs w:val="22"/>
        </w:rPr>
        <w:t xml:space="preserve">Post-Update Repricing:</w:t>
      </w:r>
      <w:r>
        <w:rPr>
          <w:rFonts w:ascii="Arial" w:cs="Arial" w:eastAsia="Arial" w:hAnsi="Arial"/>
          <w:sz w:val="22"/>
          <w:szCs w:val="22"/>
        </w:rPr>
        <w:t xml:space="preserve"> After date changes, the page reloads and users must click Reprice All in the TLE. The QuoteRepricingController provides programmatic repricing with lock polling as an alternative pathway.</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Revenue Cloud Transaction Line Editor (TLE):</w:t>
      </w:r>
      <w:r>
        <w:rPr>
          <w:rFonts w:ascii="Arial" w:cs="Arial" w:eastAsia="Arial" w:hAnsi="Arial"/>
          <w:sz w:val="22"/>
          <w:szCs w:val="22"/>
        </w:rPr>
        <w:t xml:space="preserve"> The subscription date columns (StartDate, EndDate, SubscriptionTerm, SubscriptionTermUnit, DoesAutomaticallyRenew) are configured on the TLE via FlexiPage. After bulk date updates, the TLE must be repriced to recalculate pricing.</w:t>
      </w:r>
    </w:p>
    <w:p>
      <w:pPr>
        <w:pStyle w:val="ListParagraph"/>
        <w:numPr>
          <w:ilvl w:val="0"/>
          <w:numId w:val="2"/>
        </w:numPr>
        <w:spacing w:after="120"/>
      </w:pPr>
      <w:r>
        <w:rPr>
          <w:rFonts w:ascii="Arial" w:cs="Arial" w:eastAsia="Arial" w:hAnsi="Arial"/>
          <w:b/>
          <w:bCs/>
          <w:sz w:val="22"/>
          <w:szCs w:val="22"/>
        </w:rPr>
        <w:t xml:space="preserve">QuoteRepricingController Integration:</w:t>
      </w:r>
      <w:r>
        <w:rPr>
          <w:rFonts w:ascii="Arial" w:cs="Arial" w:eastAsia="Arial" w:hAnsi="Arial"/>
          <w:sz w:val="22"/>
          <w:szCs w:val="22"/>
        </w:rPr>
        <w:t xml:space="preserve"> The quoteLineFlexPanel uses the shared QuoteRepricingController for programmatic repricing after discount and date operations. It polls for quote availability using isQuoteAvailable() with FOR UPDATE lock checking.</w:t>
      </w:r>
    </w:p>
    <w:p>
      <w:pPr>
        <w:pStyle w:val="ListParagraph"/>
        <w:numPr>
          <w:ilvl w:val="0"/>
          <w:numId w:val="2"/>
        </w:numPr>
        <w:spacing w:after="120"/>
      </w:pPr>
      <w:r>
        <w:rPr>
          <w:rFonts w:ascii="Arial" w:cs="Arial" w:eastAsia="Arial" w:hAnsi="Arial"/>
          <w:b/>
          <w:bCs/>
          <w:sz w:val="22"/>
          <w:szCs w:val="22"/>
        </w:rPr>
        <w:t xml:space="preserve">Revenue Cloud Pricing Engine:</w:t>
      </w:r>
      <w:r>
        <w:rPr>
          <w:rFonts w:ascii="Arial" w:cs="Arial" w:eastAsia="Arial" w:hAnsi="Arial"/>
          <w:sz w:val="22"/>
          <w:szCs w:val="22"/>
        </w:rPr>
        <w:t xml:space="preserve"> When Reprice All is triggered (either manually in TLE or programmatically), Revenue Cloud recalculates all line item pricing based on the updated subscription dates and terms.</w:t>
      </w:r>
    </w:p>
    <w:p>
      <w:pPr>
        <w:pStyle w:val="ListParagraph"/>
        <w:numPr>
          <w:ilvl w:val="0"/>
          <w:numId w:val="2"/>
        </w:numPr>
        <w:spacing w:after="120"/>
      </w:pPr>
      <w:r>
        <w:rPr>
          <w:rFonts w:ascii="Arial" w:cs="Arial" w:eastAsia="Arial" w:hAnsi="Arial"/>
          <w:b/>
          <w:bCs/>
          <w:sz w:val="22"/>
          <w:szCs w:val="22"/>
        </w:rPr>
        <w:t xml:space="preserve">QuoteLineGroup Association:</w:t>
      </w:r>
      <w:r>
        <w:rPr>
          <w:rFonts w:ascii="Arial" w:cs="Arial" w:eastAsia="Arial" w:hAnsi="Arial"/>
          <w:sz w:val="22"/>
          <w:szCs w:val="22"/>
        </w:rPr>
        <w:t xml:space="preserve"> The bulkUpdateDatesModal displays hardware group context (QuoteLineGroup.Name) alongside each line item, helping users understand the grouping context when selecting lines for date updates.</w:t>
      </w:r>
    </w:p>
    <w:p>
      <w:pPr>
        <w:pStyle w:val="ListParagraph"/>
        <w:numPr>
          <w:ilvl w:val="0"/>
          <w:numId w:val="2"/>
        </w:numPr>
        <w:spacing w:after="360"/>
      </w:pPr>
      <w:r>
        <w:rPr>
          <w:rFonts w:ascii="Arial" w:cs="Arial" w:eastAsia="Arial" w:hAnsi="Arial"/>
          <w:b/>
          <w:bCs/>
          <w:sz w:val="22"/>
          <w:szCs w:val="22"/>
        </w:rPr>
        <w:t xml:space="preserve">Quote Record Page FlexiPage:</w:t>
      </w:r>
      <w:r>
        <w:rPr>
          <w:rFonts w:ascii="Arial" w:cs="Arial" w:eastAsia="Arial" w:hAnsi="Arial"/>
          <w:sz w:val="22"/>
          <w:szCs w:val="22"/>
        </w:rPr>
        <w:t xml:space="preserve"> The quoteLineFlexPanel is embedded on the Quote Record Page FlexiPage and receives the recordId via @api property. It uses @wire(getRecord) to load quote-level fields including StartDate and Latest_Effective_End_Date__c.</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Quotes Subscription Dates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2026-02-18T17:12:50.388Z</dcterms:created>
  <dcterms:modified xsi:type="dcterms:W3CDTF">2026-02-18T17:12:50.388Z</dcterms:modified>
</cp:coreProperties>
</file>

<file path=docProps/custom.xml><?xml version="1.0" encoding="utf-8"?>
<Properties xmlns="http://schemas.openxmlformats.org/officeDocument/2006/custom-properties" xmlns:vt="http://schemas.openxmlformats.org/officeDocument/2006/docPropsVTypes"/>
</file>