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722" w14:textId="77777777" w:rsidR="0065361D" w:rsidRDefault="0065361D">
      <w:pPr>
        <w:spacing w:before="2400"/>
      </w:pPr>
    </w:p>
    <w:p w14:paraId="326212B4" w14:textId="77777777" w:rsidR="0065361D" w:rsidRDefault="00000000">
      <w:pPr>
        <w:jc w:val="center"/>
      </w:pPr>
      <w:r>
        <w:rPr>
          <w:b/>
          <w:bCs/>
          <w:color w:val="1E4D78"/>
          <w:sz w:val="38"/>
          <w:szCs w:val="38"/>
        </w:rPr>
        <w:t>Contract Renewals</w:t>
      </w:r>
    </w:p>
    <w:p w14:paraId="77744493" w14:textId="77777777" w:rsidR="0065361D" w:rsidRDefault="00000000">
      <w:pPr>
        <w:spacing w:after="200"/>
        <w:jc w:val="center"/>
      </w:pPr>
      <w:r>
        <w:rPr>
          <w:color w:val="404040"/>
          <w:sz w:val="36"/>
          <w:szCs w:val="36"/>
        </w:rPr>
        <w:t>Solution Design Document</w:t>
      </w:r>
    </w:p>
    <w:p w14:paraId="4277BCA7" w14:textId="77777777" w:rsidR="0065361D" w:rsidRDefault="00000000">
      <w:pPr>
        <w:spacing w:after="200"/>
        <w:jc w:val="center"/>
      </w:pPr>
      <w:proofErr w:type="spellStart"/>
      <w:r>
        <w:rPr>
          <w:color w:val="808080"/>
          <w:sz w:val="28"/>
          <w:szCs w:val="28"/>
        </w:rPr>
        <w:t>Fortra</w:t>
      </w:r>
      <w:proofErr w:type="spellEnd"/>
      <w:r>
        <w:rPr>
          <w:color w:val="808080"/>
          <w:sz w:val="28"/>
          <w:szCs w:val="28"/>
        </w:rPr>
        <w:t xml:space="preserve"> Revenue Cloud Implementation</w:t>
      </w:r>
    </w:p>
    <w:p w14:paraId="068D3940" w14:textId="77777777" w:rsidR="0065361D" w:rsidRDefault="00000000">
      <w:pPr>
        <w:spacing w:after="200"/>
        <w:jc w:val="center"/>
      </w:pPr>
      <w:r>
        <w:rPr>
          <w:color w:val="808080"/>
          <w:sz w:val="28"/>
          <w:szCs w:val="28"/>
        </w:rPr>
        <w:t>Prepared by Coastal Cloud</w:t>
      </w:r>
    </w:p>
    <w:p w14:paraId="72D9F2E9" w14:textId="77777777" w:rsidR="0065361D" w:rsidRDefault="00000000">
      <w:pPr>
        <w:spacing w:after="600"/>
        <w:jc w:val="center"/>
      </w:pPr>
      <w:r>
        <w:rPr>
          <w:color w:val="808080"/>
          <w:sz w:val="24"/>
          <w:szCs w:val="24"/>
        </w:rPr>
        <w:t>April 16, 2026</w:t>
      </w:r>
    </w:p>
    <w:p w14:paraId="2E48CA5C" w14:textId="77777777" w:rsidR="0065361D" w:rsidRDefault="00000000">
      <w:r>
        <w:br w:type="page"/>
      </w:r>
    </w:p>
    <w:p w14:paraId="3987ECAF" w14:textId="77777777" w:rsidR="0065361D" w:rsidRDefault="00000000">
      <w:pPr>
        <w:pStyle w:val="Heading1"/>
        <w:spacing w:before="320" w:after="220"/>
      </w:pPr>
      <w:bookmarkStart w:id="0" w:name="_Toc227232037"/>
      <w:r>
        <w:rPr>
          <w:b/>
          <w:bCs/>
          <w:color w:val="1E4D78"/>
        </w:rPr>
        <w:lastRenderedPageBreak/>
        <w:t>Table of Contents</w:t>
      </w:r>
      <w:bookmarkEnd w:id="0"/>
    </w:p>
    <w:sdt>
      <w:sdtPr>
        <w:alias w:val="Table of Contents"/>
        <w:id w:val="1538082222"/>
      </w:sdtPr>
      <w:sdtContent>
        <w:p w14:paraId="2E8FD76F" w14:textId="77777777" w:rsidR="00B71A5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32037" w:history="1">
            <w:r w:rsidR="00B71A5D" w:rsidRPr="007E4A91">
              <w:rPr>
                <w:rStyle w:val="Hyperlink"/>
                <w:b/>
                <w:bCs/>
                <w:noProof/>
              </w:rPr>
              <w:t>Table of Contents</w:t>
            </w:r>
            <w:r w:rsidR="00B71A5D">
              <w:rPr>
                <w:noProof/>
              </w:rPr>
              <w:tab/>
            </w:r>
            <w:r w:rsidR="00B71A5D">
              <w:rPr>
                <w:noProof/>
              </w:rPr>
              <w:fldChar w:fldCharType="begin"/>
            </w:r>
            <w:r w:rsidR="00B71A5D">
              <w:rPr>
                <w:noProof/>
              </w:rPr>
              <w:instrText xml:space="preserve"> PAGEREF _Toc227232037 \h </w:instrText>
            </w:r>
            <w:r w:rsidR="00B71A5D">
              <w:rPr>
                <w:noProof/>
              </w:rPr>
            </w:r>
            <w:r w:rsidR="00B71A5D">
              <w:rPr>
                <w:noProof/>
              </w:rPr>
              <w:fldChar w:fldCharType="separate"/>
            </w:r>
            <w:r w:rsidR="00B71A5D">
              <w:rPr>
                <w:noProof/>
              </w:rPr>
              <w:t>1</w:t>
            </w:r>
            <w:r w:rsidR="00B71A5D">
              <w:rPr>
                <w:noProof/>
              </w:rPr>
              <w:fldChar w:fldCharType="end"/>
            </w:r>
          </w:hyperlink>
        </w:p>
        <w:p w14:paraId="5F487957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38" w:history="1">
            <w:r w:rsidRPr="007E4A91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3EB66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39" w:history="1">
            <w:r w:rsidRPr="007E4A91">
              <w:rPr>
                <w:rStyle w:val="Hyperlink"/>
                <w:b/>
                <w:bCs/>
                <w:noProof/>
              </w:rPr>
              <w:t>2.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A9E5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0" w:history="1">
            <w:r w:rsidRPr="007E4A91">
              <w:rPr>
                <w:rStyle w:val="Hyperlink"/>
                <w:b/>
                <w:bCs/>
                <w:noProof/>
              </w:rPr>
              <w:t>3.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A4ECB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1" w:history="1">
            <w:r w:rsidRPr="007E4A91">
              <w:rPr>
                <w:rStyle w:val="Hyperlink"/>
                <w:b/>
                <w:bCs/>
                <w:noProof/>
              </w:rPr>
              <w:t>3.1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DA8FF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2" w:history="1">
            <w:r w:rsidRPr="007E4A91">
              <w:rPr>
                <w:rStyle w:val="Hyperlink"/>
                <w:b/>
                <w:bCs/>
                <w:noProof/>
              </w:rPr>
              <w:t>4. Component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692404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3" w:history="1">
            <w:r w:rsidRPr="007E4A91">
              <w:rPr>
                <w:rStyle w:val="Hyperlink"/>
                <w:b/>
                <w:bCs/>
                <w:noProof/>
              </w:rPr>
              <w:t>5. Custom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77E1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4" w:history="1">
            <w:r w:rsidRPr="007E4A91">
              <w:rPr>
                <w:rStyle w:val="Hyperlink"/>
                <w:b/>
                <w:bCs/>
                <w:noProof/>
              </w:rPr>
              <w:t>5.1 Contract Renewal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CC89D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5" w:history="1">
            <w:r w:rsidRPr="007E4A91">
              <w:rPr>
                <w:rStyle w:val="Hyperlink"/>
                <w:b/>
                <w:bCs/>
                <w:noProof/>
              </w:rPr>
              <w:t>5.2 Quote Renewal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0453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6" w:history="1">
            <w:r w:rsidRPr="007E4A91">
              <w:rPr>
                <w:rStyle w:val="Hyperlink"/>
                <w:b/>
                <w:bCs/>
                <w:noProof/>
              </w:rPr>
              <w:t>5.3 QuoteLineItem COLA Fields (Applied on Renewal)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BEF20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7" w:history="1">
            <w:r w:rsidRPr="007E4A91">
              <w:rPr>
                <w:rStyle w:val="Hyperlink"/>
                <w:b/>
                <w:bCs/>
                <w:noProof/>
              </w:rPr>
              <w:t>6. Renewal Status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1758A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48" w:history="1">
            <w:r w:rsidRPr="007E4A91">
              <w:rPr>
                <w:rStyle w:val="Hyperlink"/>
                <w:b/>
                <w:bCs/>
                <w:noProof/>
              </w:rPr>
              <w:t>7. Process Flow: Renewal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723F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49" w:history="1">
            <w:r w:rsidRPr="007E4A91">
              <w:rPr>
                <w:rStyle w:val="Hyperlink"/>
                <w:b/>
                <w:bCs/>
                <w:noProof/>
              </w:rPr>
              <w:t>7.1 User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ADBA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0" w:history="1">
            <w:r w:rsidRPr="007E4A91">
              <w:rPr>
                <w:rStyle w:val="Hyperlink"/>
                <w:b/>
                <w:bCs/>
                <w:noProof/>
              </w:rPr>
              <w:t>7.2 Automation Execution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1935E3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1" w:history="1">
            <w:r w:rsidRPr="007E4A91">
              <w:rPr>
                <w:rStyle w:val="Hyperlink"/>
                <w:b/>
                <w:bCs/>
                <w:noProof/>
              </w:rPr>
              <w:t>Phase 1: Revenue Cloud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52359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2" w:history="1">
            <w:r w:rsidRPr="007E4A91">
              <w:rPr>
                <w:rStyle w:val="Hyperlink"/>
                <w:b/>
                <w:bCs/>
                <w:noProof/>
              </w:rPr>
              <w:t>Phase 2: Fortra_RCA_Renewal_Enhancement (Record-Triggered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9FE06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3" w:history="1">
            <w:r w:rsidRPr="007E4A91">
              <w:rPr>
                <w:rStyle w:val="Hyperlink"/>
                <w:b/>
                <w:bCs/>
                <w:noProof/>
              </w:rPr>
              <w:t>Phase 3: COLAUpliftHandler (Apex Trigger — Before Insert on QuoteLineItem)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30D36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4" w:history="1">
            <w:r w:rsidRPr="007E4A91">
              <w:rPr>
                <w:rStyle w:val="Hyperlink"/>
                <w:b/>
                <w:bCs/>
                <w:noProof/>
              </w:rPr>
              <w:t>Phase 4: User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0EB313" w14:textId="77777777" w:rsidR="00B71A5D" w:rsidRDefault="00B71A5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2055" w:history="1">
            <w:r w:rsidRPr="007E4A91">
              <w:rPr>
                <w:rStyle w:val="Hyperlink"/>
                <w:b/>
                <w:bCs/>
                <w:noProof/>
              </w:rPr>
              <w:t>Phase 5: Fortra_Renewal_Contract_Succession (Record-Triggered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8AD4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56" w:history="1">
            <w:r w:rsidRPr="007E4A91">
              <w:rPr>
                <w:rStyle w:val="Hyperlink"/>
                <w:b/>
                <w:bCs/>
                <w:noProof/>
              </w:rPr>
              <w:t>8. COLA Pricing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D552B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7" w:history="1">
            <w:r w:rsidRPr="007E4A91">
              <w:rPr>
                <w:rStyle w:val="Hyperlink"/>
                <w:b/>
                <w:bCs/>
                <w:noProof/>
              </w:rPr>
              <w:t>8.1 Three-Tier Override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8FF3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8" w:history="1">
            <w:r w:rsidRPr="007E4A91">
              <w:rPr>
                <w:rStyle w:val="Hyperlink"/>
                <w:b/>
                <w:bCs/>
                <w:noProof/>
              </w:rPr>
              <w:t>8.2 COLA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434AA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59" w:history="1">
            <w:r w:rsidRPr="007E4A91">
              <w:rPr>
                <w:rStyle w:val="Hyperlink"/>
                <w:b/>
                <w:bCs/>
                <w:noProof/>
              </w:rPr>
              <w:t>8.3 MyCAP Out-Year Uplift Enforcement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3BD90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0" w:history="1">
            <w:r w:rsidRPr="007E4A91">
              <w:rPr>
                <w:rStyle w:val="Hyperlink"/>
                <w:b/>
                <w:bCs/>
                <w:noProof/>
              </w:rPr>
              <w:t>8.4 Contract Override Persist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C0F6E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1" w:history="1">
            <w:r w:rsidRPr="007E4A91">
              <w:rPr>
                <w:rStyle w:val="Hyperlink"/>
                <w:b/>
                <w:bCs/>
                <w:noProof/>
              </w:rPr>
              <w:t>9. Renewal Window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8F22A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2" w:history="1">
            <w:r w:rsidRPr="007E4A91">
              <w:rPr>
                <w:rStyle w:val="Hyperlink"/>
                <w:b/>
                <w:bCs/>
                <w:noProof/>
              </w:rPr>
              <w:t>9.1 Scheduled Flow: Fortra_Contract_Renewal_Window_Monitor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EEAD6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3" w:history="1">
            <w:r w:rsidRPr="007E4A91">
              <w:rPr>
                <w:rStyle w:val="Hyperlink"/>
                <w:b/>
                <w:bCs/>
                <w:noProof/>
              </w:rPr>
              <w:t>9.2 Renewal Window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3C259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4" w:history="1">
            <w:r w:rsidRPr="007E4A91">
              <w:rPr>
                <w:rStyle w:val="Hyperlink"/>
                <w:b/>
                <w:bCs/>
                <w:noProof/>
              </w:rPr>
              <w:t>10.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3A96D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5" w:history="1">
            <w:r w:rsidRPr="007E4A91">
              <w:rPr>
                <w:rStyle w:val="Hyperlink"/>
                <w:b/>
                <w:bCs/>
                <w:noProof/>
              </w:rPr>
              <w:t>11.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76CF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6" w:history="1">
            <w:r w:rsidRPr="007E4A91">
              <w:rPr>
                <w:rStyle w:val="Hyperlink"/>
                <w:b/>
                <w:bCs/>
                <w:noProof/>
              </w:rPr>
              <w:t>11.1 Renewal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B8284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7" w:history="1">
            <w:r w:rsidRPr="007E4A91">
              <w:rPr>
                <w:rStyle w:val="Hyperlink"/>
                <w:b/>
                <w:bCs/>
                <w:noProof/>
              </w:rPr>
              <w:t>11.2 COLA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AD7EE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68" w:history="1">
            <w:r w:rsidRPr="007E4A91">
              <w:rPr>
                <w:rStyle w:val="Hyperlink"/>
                <w:b/>
                <w:bCs/>
                <w:noProof/>
              </w:rPr>
              <w:t>12. Technical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AC31E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69" w:history="1">
            <w:r w:rsidRPr="007E4A91">
              <w:rPr>
                <w:rStyle w:val="Hyperlink"/>
                <w:b/>
                <w:bCs/>
                <w:noProof/>
              </w:rPr>
              <w:t>12.1 QuoteAction Trigger Limitation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C20D3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0" w:history="1">
            <w:r w:rsidRPr="007E4A91">
              <w:rPr>
                <w:rStyle w:val="Hyperlink"/>
                <w:b/>
                <w:bCs/>
                <w:noProof/>
              </w:rPr>
              <w:t>12.2 Asset Origin Tracing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43111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1" w:history="1">
            <w:r w:rsidRPr="007E4A91">
              <w:rPr>
                <w:rStyle w:val="Hyperlink"/>
                <w:b/>
                <w:bCs/>
                <w:noProof/>
              </w:rPr>
              <w:t>12.3 Currency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B4107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72" w:history="1">
            <w:r w:rsidRPr="007E4A91">
              <w:rPr>
                <w:rStyle w:val="Hyperlink"/>
                <w:b/>
                <w:bCs/>
                <w:noProof/>
              </w:rPr>
              <w:t>13. Dependencies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A79F1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3" w:history="1">
            <w:r w:rsidRPr="007E4A91">
              <w:rPr>
                <w:rStyle w:val="Hyperlink"/>
                <w:b/>
                <w:bCs/>
                <w:noProof/>
              </w:rPr>
              <w:t>13.1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4E892" w14:textId="77777777" w:rsidR="00B71A5D" w:rsidRDefault="00B71A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2074" w:history="1">
            <w:r w:rsidRPr="007E4A91">
              <w:rPr>
                <w:rStyle w:val="Hyperlink"/>
                <w:b/>
                <w:bCs/>
                <w:noProof/>
              </w:rPr>
              <w:t>13.2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AF099" w14:textId="77777777" w:rsidR="00B71A5D" w:rsidRDefault="00B71A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2075" w:history="1">
            <w:r w:rsidRPr="007E4A91">
              <w:rPr>
                <w:rStyle w:val="Hyperlink"/>
                <w:b/>
                <w:bCs/>
                <w:noProof/>
              </w:rPr>
              <w:t>14.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CE2F7" w14:textId="77777777" w:rsidR="0065361D" w:rsidRDefault="00000000">
          <w:r>
            <w:fldChar w:fldCharType="end"/>
          </w:r>
        </w:p>
      </w:sdtContent>
    </w:sdt>
    <w:p w14:paraId="504BFF36" w14:textId="77777777" w:rsidR="0065361D" w:rsidRDefault="00000000">
      <w:r>
        <w:br w:type="page"/>
      </w:r>
    </w:p>
    <w:p w14:paraId="0E8AA086" w14:textId="77777777" w:rsidR="0065361D" w:rsidRDefault="00000000">
      <w:pPr>
        <w:pStyle w:val="Heading1"/>
        <w:spacing w:before="320" w:after="220"/>
      </w:pPr>
      <w:bookmarkStart w:id="1" w:name="_Toc227232038"/>
      <w:r>
        <w:rPr>
          <w:b/>
          <w:bCs/>
          <w:color w:val="1E4D78"/>
        </w:rPr>
        <w:lastRenderedPageBreak/>
        <w:t>1. Executive Summary</w:t>
      </w:r>
      <w:bookmarkEnd w:id="1"/>
    </w:p>
    <w:p w14:paraId="773CE95A" w14:textId="77777777" w:rsidR="0065361D" w:rsidRDefault="00000000">
      <w:pPr>
        <w:spacing w:after="200"/>
      </w:pPr>
      <w:r>
        <w:t xml:space="preserve">This document describes the solution design for implementing Contract Renewals within </w:t>
      </w:r>
      <w:proofErr w:type="spellStart"/>
      <w:r>
        <w:t>Fortra's</w:t>
      </w:r>
      <w:proofErr w:type="spellEnd"/>
      <w:r>
        <w:t xml:space="preserve"> Salesforce Revenue Cloud environment. The renewal process enables users to renew existing contracts by selecting Assets on the Contract record and initiating a renewal Quote through Revenue Cloud's standard "Renew" action.</w:t>
      </w:r>
    </w:p>
    <w:p w14:paraId="76D11621" w14:textId="77777777" w:rsidR="0065361D" w:rsidRDefault="00000000">
      <w:pPr>
        <w:spacing w:after="200"/>
      </w:pPr>
      <w:r>
        <w:t>The solution includes automated renewal window detection via a scheduled flow that monitors contracts approaching their 120-day renewal window, a record-triggered flow that enriches renewal Quotes with original contract data and billing information, COLA (Cost of Living Adjustment) pricing applied automatically via a trigger-based handler, and contract succession logic that marks the original contract as "Renewed" when the renewal order is activated.</w:t>
      </w:r>
    </w:p>
    <w:p w14:paraId="4E4AFA88" w14:textId="77777777" w:rsidR="0065361D" w:rsidRDefault="00000000">
      <w:pPr>
        <w:spacing w:after="200"/>
      </w:pPr>
      <w:r>
        <w:t>Role-based validation rules prevent sales users from creating non-upsell amendments during the renewal window period, ensuring proper governance of the renewal lifecycle.</w:t>
      </w:r>
    </w:p>
    <w:p w14:paraId="2D7A07B4" w14:textId="77777777" w:rsidR="0065361D" w:rsidRDefault="00000000">
      <w:r>
        <w:br w:type="page"/>
      </w:r>
    </w:p>
    <w:p w14:paraId="3D864521" w14:textId="77777777" w:rsidR="0065361D" w:rsidRDefault="00000000">
      <w:pPr>
        <w:pStyle w:val="Heading1"/>
        <w:spacing w:before="320" w:after="220"/>
      </w:pPr>
      <w:bookmarkStart w:id="2" w:name="_Toc227232039"/>
      <w:r>
        <w:rPr>
          <w:b/>
          <w:bCs/>
          <w:color w:val="1E4D78"/>
        </w:rPr>
        <w:lastRenderedPageBreak/>
        <w:t>2. Business Goals</w:t>
      </w:r>
      <w:bookmarkEnd w:id="2"/>
    </w:p>
    <w:p w14:paraId="6316DA6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Automate detection of contracts entering the 120-day renewal window</w:t>
      </w:r>
    </w:p>
    <w:p w14:paraId="7EC686D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Enable renewals directly from the Contract record with full asset context via standard Revenue Cloud actions</w:t>
      </w:r>
    </w:p>
    <w:p w14:paraId="212F36D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Auto-populate renewal Quotes with original contract data, billing addresses, contact information, and financial terms</w:t>
      </w:r>
    </w:p>
    <w:p w14:paraId="2B57255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Apply COLA (Cost of Living Adjustment) pricing automatically during renewal quote line creation using a configurable three-tier hierarchy</w:t>
      </w:r>
    </w:p>
    <w:p w14:paraId="493FD7D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Track the renewal lifecycle from window detection through contract succession</w:t>
      </w:r>
    </w:p>
    <w:p w14:paraId="3148222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Enforce role-based restrictions during the renewal window period</w:t>
      </w:r>
    </w:p>
    <w:p w14:paraId="37532436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Maintain a complete audit trail linking renewal Quotes back to their source Contracts, Orders, and original Quotes</w:t>
      </w:r>
    </w:p>
    <w:p w14:paraId="0BA0F0A1" w14:textId="77777777" w:rsidR="0065361D" w:rsidRDefault="00000000">
      <w:r>
        <w:br w:type="page"/>
      </w:r>
    </w:p>
    <w:p w14:paraId="383C0F21" w14:textId="77777777" w:rsidR="0065361D" w:rsidRDefault="00000000">
      <w:pPr>
        <w:pStyle w:val="Heading1"/>
        <w:spacing w:before="320" w:after="220"/>
      </w:pPr>
      <w:bookmarkStart w:id="3" w:name="_Toc227232040"/>
      <w:r>
        <w:rPr>
          <w:b/>
          <w:bCs/>
          <w:color w:val="1E4D78"/>
        </w:rPr>
        <w:lastRenderedPageBreak/>
        <w:t>3. Solution Overview</w:t>
      </w:r>
      <w:bookmarkEnd w:id="3"/>
    </w:p>
    <w:p w14:paraId="731D3921" w14:textId="77777777" w:rsidR="0065361D" w:rsidRDefault="00000000">
      <w:pPr>
        <w:spacing w:after="200"/>
      </w:pPr>
      <w:r>
        <w:t xml:space="preserve">The Contract Renewals solution builds on Revenue Cloud's standard renewal capabilities with </w:t>
      </w:r>
      <w:proofErr w:type="spellStart"/>
      <w:r>
        <w:t>Fortra</w:t>
      </w:r>
      <w:proofErr w:type="spellEnd"/>
      <w:r>
        <w:t>-specific automation that enriches the renewal process with comprehensive field population, COLA pricing, and lifecycle tracking.</w:t>
      </w:r>
    </w:p>
    <w:p w14:paraId="4325A684" w14:textId="77777777" w:rsidR="0065361D" w:rsidRDefault="00000000">
      <w:pPr>
        <w:spacing w:after="200"/>
      </w:pPr>
      <w:r>
        <w:t xml:space="preserve">The process begins with a daily scheduled flow that identifies contracts entering the 120-day renewal window and marks them as "Pending" for renewal. When a user initiates a renewal via the standard "Renew" action on the Contract's Managed Assets, Revenue Cloud creates a Quote with </w:t>
      </w:r>
      <w:proofErr w:type="spellStart"/>
      <w:r>
        <w:t>QuoteAction</w:t>
      </w:r>
      <w:proofErr w:type="spellEnd"/>
      <w:r>
        <w:t xml:space="preserve"> records of Type="Renew". A record-triggered flow then fires to trace the asset origin chain (Asset → </w:t>
      </w:r>
      <w:proofErr w:type="spellStart"/>
      <w:r>
        <w:t>OrderItem</w:t>
      </w:r>
      <w:proofErr w:type="spellEnd"/>
      <w:r>
        <w:t xml:space="preserve"> → Order → Quote → Contract), populate the renewal Quote with all reference fields and billing information, and create an associated Opportunity.</w:t>
      </w:r>
    </w:p>
    <w:p w14:paraId="1671F5A4" w14:textId="77777777" w:rsidR="0065361D" w:rsidRDefault="00000000">
      <w:pPr>
        <w:spacing w:after="200"/>
      </w:pPr>
      <w:r>
        <w:t xml:space="preserve">COLA pricing is applied automatically to renewal quote line items via the </w:t>
      </w:r>
      <w:proofErr w:type="spellStart"/>
      <w:r>
        <w:t>COLAUpliftHandler</w:t>
      </w:r>
      <w:proofErr w:type="spellEnd"/>
      <w:r>
        <w:t xml:space="preserve"> trigger, which implements a three-tier override hierarchy (Line Override &gt; Contract Override &gt; CMDT Lookup). When the renewal order is activated, a contract succession flow marks the original contract as "Renewed" and updates the renewal status to "Accepted".</w:t>
      </w:r>
    </w:p>
    <w:p w14:paraId="2CE94655" w14:textId="77777777" w:rsidR="0065361D" w:rsidRDefault="00000000">
      <w:pPr>
        <w:pStyle w:val="Heading2"/>
        <w:spacing w:before="320" w:after="205"/>
      </w:pPr>
      <w:bookmarkStart w:id="4" w:name="_Toc227232041"/>
      <w:r>
        <w:rPr>
          <w:b/>
          <w:bCs/>
          <w:color w:val="2E75B6"/>
        </w:rPr>
        <w:t>3.1 Data Model</w:t>
      </w:r>
      <w:bookmarkEnd w:id="4"/>
    </w:p>
    <w:p w14:paraId="0C3BF5BC" w14:textId="77777777" w:rsidR="0065361D" w:rsidRDefault="00000000">
      <w:pPr>
        <w:spacing w:after="200"/>
      </w:pPr>
      <w:r>
        <w:t>The renewal Quote is linked to the source Contract through the following relationship chain:</w:t>
      </w:r>
    </w:p>
    <w:p w14:paraId="734EF261" w14:textId="77777777" w:rsidR="0065361D" w:rsidRDefault="00000000">
      <w:pPr>
        <w:spacing w:after="200"/>
      </w:pPr>
      <w:r>
        <w:t xml:space="preserve">Contract → Asset → </w:t>
      </w:r>
      <w:proofErr w:type="spellStart"/>
      <w:r>
        <w:t>OrderItem</w:t>
      </w:r>
      <w:proofErr w:type="spellEnd"/>
      <w:r>
        <w:t xml:space="preserve"> → Order → Quote (Original) → Contract (Source)</w:t>
      </w:r>
    </w:p>
    <w:p w14:paraId="36B55F36" w14:textId="77777777" w:rsidR="0065361D" w:rsidRDefault="00000000">
      <w:pPr>
        <w:spacing w:after="200"/>
      </w:pPr>
      <w:r>
        <w:t xml:space="preserve">The renewal Quote is linked back via </w:t>
      </w:r>
      <w:proofErr w:type="spellStart"/>
      <w:r>
        <w:t>Renewal_Contract__c</w:t>
      </w:r>
      <w:proofErr w:type="spellEnd"/>
      <w:r>
        <w:t xml:space="preserve"> (to source Contract), </w:t>
      </w:r>
      <w:proofErr w:type="spellStart"/>
      <w:r>
        <w:t>Original_Quote__c</w:t>
      </w:r>
      <w:proofErr w:type="spellEnd"/>
      <w:r>
        <w:t xml:space="preserve"> (to original Quote), and </w:t>
      </w:r>
      <w:proofErr w:type="spellStart"/>
      <w:r>
        <w:t>Original_Order_Id__c</w:t>
      </w:r>
      <w:proofErr w:type="spellEnd"/>
      <w:r>
        <w:t xml:space="preserve"> (to original Order). The </w:t>
      </w:r>
      <w:proofErr w:type="spellStart"/>
      <w:r>
        <w:t>QuoteAction</w:t>
      </w:r>
      <w:proofErr w:type="spellEnd"/>
      <w:r>
        <w:t xml:space="preserve"> record with Type="Renew" and </w:t>
      </w:r>
      <w:proofErr w:type="spellStart"/>
      <w:r>
        <w:t>SourceAssetId</w:t>
      </w:r>
      <w:proofErr w:type="spellEnd"/>
      <w:r>
        <w:t xml:space="preserve"> links each renewal quote line to its source Asset.</w:t>
      </w:r>
    </w:p>
    <w:p w14:paraId="67126AB7" w14:textId="77777777" w:rsidR="0065361D" w:rsidRDefault="00000000">
      <w:r>
        <w:br w:type="page"/>
      </w:r>
    </w:p>
    <w:p w14:paraId="4894CEFD" w14:textId="77777777" w:rsidR="0065361D" w:rsidRDefault="00000000">
      <w:pPr>
        <w:pStyle w:val="Heading1"/>
        <w:spacing w:before="320" w:after="220"/>
      </w:pPr>
      <w:bookmarkStart w:id="5" w:name="_Toc227232042"/>
      <w:r>
        <w:rPr>
          <w:b/>
          <w:bCs/>
          <w:color w:val="1E4D78"/>
        </w:rPr>
        <w:lastRenderedPageBreak/>
        <w:t>4. Component Summary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7"/>
        <w:gridCol w:w="1076"/>
        <w:gridCol w:w="4683"/>
      </w:tblGrid>
      <w:tr w:rsidR="0065361D" w14:paraId="6F8FB77B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FD597F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0332F8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6B31740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15B91DC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77EE397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Fortra_Contract_Renewal_Window_Monitor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59EE061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(Scheduled)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1B6BE83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Daily at 2:00 AM UTC — queries activated contracts within 120-day window and sets </w:t>
            </w: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  <w:r>
              <w:rPr>
                <w:sz w:val="16"/>
                <w:szCs w:val="16"/>
              </w:rPr>
              <w:t xml:space="preserve"> = "Pending"</w:t>
            </w:r>
          </w:p>
        </w:tc>
      </w:tr>
      <w:tr w:rsidR="0065361D" w14:paraId="405CAF8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9B7A51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46639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8675CB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Quote create — traces asset origin, sets </w:t>
            </w: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  <w:r>
              <w:rPr>
                <w:sz w:val="16"/>
                <w:szCs w:val="16"/>
              </w:rPr>
              <w:t xml:space="preserve"> = "Renewal", populates reference fields, copies billing/contact info, creates Opportunity</w:t>
            </w:r>
          </w:p>
        </w:tc>
      </w:tr>
      <w:tr w:rsidR="0065361D" w14:paraId="25C1C0F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3EC76A3F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Fortra_Renewal_Contract_Succession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0343CB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ADB2FB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Order activation — marks original Contract Status = "Renewed" and </w:t>
            </w: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  <w:r>
              <w:rPr>
                <w:sz w:val="16"/>
                <w:szCs w:val="16"/>
              </w:rPr>
              <w:t xml:space="preserve"> = "Accepted"</w:t>
            </w:r>
          </w:p>
        </w:tc>
      </w:tr>
      <w:tr w:rsidR="0065361D" w14:paraId="7A6511B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15AE63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COLAUpliftHandler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CFC4D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CBF1A6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Trigger handler — applies COLA pricing on renewal QLIs using 3-tier hierarchy (Line Override &gt; Contract Override &gt; CMDT Lookup)</w:t>
            </w:r>
          </w:p>
        </w:tc>
      </w:tr>
      <w:tr w:rsidR="0065361D" w14:paraId="1FC64F7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1265CF7C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COLAUpliftPrehook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66D5837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 (global)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82147A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Revenue Cloud pricing prehook — runs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uplift enforcement for multi-year annual renewals</w:t>
            </w:r>
          </w:p>
        </w:tc>
      </w:tr>
      <w:tr w:rsidR="0065361D" w14:paraId="163E88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E48AB7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AssetContractQueryHelper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AA3E3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Class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D216C2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Helper — queries </w:t>
            </w:r>
            <w:proofErr w:type="spellStart"/>
            <w:r>
              <w:rPr>
                <w:sz w:val="16"/>
                <w:szCs w:val="16"/>
              </w:rPr>
              <w:t>AssetContractRelationship</w:t>
            </w:r>
            <w:proofErr w:type="spellEnd"/>
            <w:r>
              <w:rPr>
                <w:sz w:val="16"/>
                <w:szCs w:val="16"/>
              </w:rPr>
              <w:t xml:space="preserve"> for Contract COLA override lookup</w:t>
            </w:r>
          </w:p>
        </w:tc>
      </w:tr>
      <w:tr w:rsidR="0065361D" w14:paraId="0B48E16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80F433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QuoteLineItemTrigger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7C93AA4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Apex Trigger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47F7DF9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Before insert/update on </w:t>
            </w: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  <w:r>
              <w:rPr>
                <w:sz w:val="16"/>
                <w:szCs w:val="16"/>
              </w:rPr>
              <w:t xml:space="preserve"> — invokes </w:t>
            </w:r>
            <w:proofErr w:type="spellStart"/>
            <w:r>
              <w:rPr>
                <w:sz w:val="16"/>
                <w:szCs w:val="16"/>
              </w:rPr>
              <w:t>COLAUpliftHandler</w:t>
            </w:r>
            <w:proofErr w:type="spellEnd"/>
          </w:p>
        </w:tc>
      </w:tr>
      <w:tr w:rsidR="0065361D" w14:paraId="258B9F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5FBB51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5FCFB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AB039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 percentages by Solution Category with effective dates (21 records)</w:t>
            </w:r>
          </w:p>
        </w:tc>
      </w:tr>
      <w:tr w:rsidR="0065361D" w14:paraId="453D62F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786ADB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MyCAP_Rules__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36852C6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Metadata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E065D7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out-year uplift threshold and default (Global record: 3%)</w:t>
            </w:r>
          </w:p>
        </w:tc>
      </w:tr>
      <w:tr w:rsidR="0065361D" w14:paraId="61EF013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F0AA6C6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COLA_Admin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6ACDC3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Permission Set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089CFA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FLS for COLA,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>, and renewal-related fields</w:t>
            </w:r>
          </w:p>
        </w:tc>
      </w:tr>
      <w:tr w:rsidR="0065361D" w14:paraId="444597F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290DAD5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Sales_Renewal_Window_Restriction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0CC0863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Validation Rule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0EA36D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Blocks non-Ops users from non-upsell amendments within 120-day renewal window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Fortra_Renewal_Quote_Enhancement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Flow (Record-Triggered)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Quote create where OriginalActionType = "Renew" — reads down from the Contract to create a fresh Renewal Opportunity and stamp OpportunityId, LegalEntityId, Renewal_Contract__c, Renewal_Value__c, and Bill-To / Ship-To Place onto bare renewal Quotes (contract-based replacement for the Summer '26-disabled renewal override)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Fortra_Contract_Create_Renewal_Opportunity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Flow (Record-Triggered)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Contract activation (15-minute scheduled path) — creates the standing "Renewal Forecast" Opportunity with a COLA-uplifted recurring-ARR Amount and Bill-To / Ship-To Place copied from the source Opportunity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RenewalForecastAmount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Apex Class (Invocable)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Sums the contract's recurring Assets' CurrentMrr × 12, COLA-uplifted, to populate the Renewal Forecast Opportunity Amount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Fortra_OrderItem_Stamp_Asset_Workday_ID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Flow (Record-Triggered)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Order Product — when the Workday Contract Line Reference ID is assigned (blank → populated), resolves the related Asset via AssetActionSource → AssetAction → Asset and stamps the ID onto the Asset</w:t>
            </w:r>
          </w:p>
        </w:tc>
      </w:tr>
    </w:tbl>
    <w:p w14:paraId="3CE2ABE1" w14:textId="77777777" w:rsidR="0065361D" w:rsidRDefault="00000000">
      <w:r>
        <w:br w:type="page"/>
      </w:r>
    </w:p>
    <w:p w14:paraId="5EE89A79" w14:textId="77777777" w:rsidR="0065361D" w:rsidRDefault="00000000">
      <w:pPr>
        <w:pStyle w:val="Heading1"/>
        <w:spacing w:before="320" w:after="220"/>
      </w:pPr>
      <w:bookmarkStart w:id="6" w:name="_Toc227232043"/>
      <w:r>
        <w:rPr>
          <w:b/>
          <w:bCs/>
          <w:color w:val="1E4D78"/>
        </w:rPr>
        <w:lastRenderedPageBreak/>
        <w:t>5. Custom Fields</w:t>
      </w:r>
      <w:bookmarkEnd w:id="6"/>
    </w:p>
    <w:p w14:paraId="1C7AF597" w14:textId="77777777" w:rsidR="0065361D" w:rsidRDefault="00000000">
      <w:pPr>
        <w:pStyle w:val="Heading2"/>
        <w:spacing w:before="320" w:after="205"/>
      </w:pPr>
      <w:bookmarkStart w:id="7" w:name="_Toc227232044"/>
      <w:r>
        <w:rPr>
          <w:b/>
          <w:bCs/>
          <w:color w:val="2E75B6"/>
        </w:rPr>
        <w:t>5.1 Contract Renewal Fields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1443"/>
        <w:gridCol w:w="5049"/>
      </w:tblGrid>
      <w:tr w:rsidR="0065361D" w14:paraId="4735049F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42C6F5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7B7E2AD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47FD5AC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55A7CCB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57FF192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Renewal_Status__c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7074113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2FC5E32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Renewal lifecycle status: Pending, In Progress, Quoted, Accepted, Declined. Set to "Pending" by scheduled flow; "Accepted" by contract succession flow.</w:t>
            </w:r>
          </w:p>
        </w:tc>
      </w:tr>
      <w:tr w:rsidR="0065361D" w14:paraId="225120B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164A2BB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CC3A0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(Checkbox)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E39ED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TRUE when contract is within 120 days of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is in the future. Formula: AND(NOT(ISBLANK(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)), 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TODAY())&lt;</w:t>
            </w:r>
            <w:proofErr w:type="gramEnd"/>
            <w:r>
              <w:rPr>
                <w:sz w:val="16"/>
                <w:szCs w:val="16"/>
              </w:rPr>
              <w:t>=120, (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TODAY(</w:t>
            </w:r>
            <w:proofErr w:type="gramEnd"/>
            <w:r>
              <w:rPr>
                <w:sz w:val="16"/>
                <w:szCs w:val="16"/>
              </w:rPr>
              <w:t>))&gt;=0)</w:t>
            </w:r>
          </w:p>
        </w:tc>
      </w:tr>
      <w:tr w:rsidR="0065361D" w14:paraId="700657C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1D616720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Auto_Renew__c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3CBDEB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CF2F7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Indicates auto-renewal eligibility. Default: TRUE.</w:t>
            </w:r>
          </w:p>
        </w:tc>
      </w:tr>
    </w:tbl>
    <w:p w14:paraId="3E6180F2" w14:textId="77777777" w:rsidR="0065361D" w:rsidRDefault="00000000">
      <w:pPr>
        <w:pStyle w:val="Heading2"/>
        <w:spacing w:before="320" w:after="205"/>
      </w:pPr>
      <w:bookmarkStart w:id="8" w:name="_Toc227232045"/>
      <w:r>
        <w:rPr>
          <w:b/>
          <w:bCs/>
          <w:color w:val="2E75B6"/>
        </w:rPr>
        <w:t>5.2 Quote Renewal Fields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856"/>
        <w:gridCol w:w="2786"/>
        <w:gridCol w:w="2659"/>
      </w:tblGrid>
      <w:tr w:rsidR="0065361D" w14:paraId="3D1F7FF2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D9CAB1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E5C6FC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B3886F2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Populated By</w:t>
            </w:r>
          </w:p>
        </w:tc>
        <w:tc>
          <w:tcPr>
            <w:tcW w:w="2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29DDC76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2F678A6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C7C4206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5FDDB9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36DDE9A0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7A587AA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Set to "Renewal" when </w:t>
            </w:r>
            <w:proofErr w:type="spellStart"/>
            <w:r>
              <w:rPr>
                <w:sz w:val="16"/>
                <w:szCs w:val="16"/>
              </w:rPr>
              <w:t>QuoteAction.Type</w:t>
            </w:r>
            <w:proofErr w:type="spellEnd"/>
            <w:r>
              <w:rPr>
                <w:sz w:val="16"/>
                <w:szCs w:val="16"/>
              </w:rPr>
              <w:t xml:space="preserve"> = "Renew". Values: New, Upsell, Renewal, Amendment, Cancellation.</w:t>
            </w:r>
          </w:p>
        </w:tc>
      </w:tr>
      <w:tr w:rsidR="0065361D" w14:paraId="4293832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236655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Renewal_Contract__c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BDBA4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(Contract)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45434B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77A8C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renewal Quote to the originating Contract being renewed.</w:t>
            </w:r>
          </w:p>
        </w:tc>
      </w:tr>
      <w:tr w:rsidR="0065361D" w14:paraId="3445CEF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301B88B3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Original_Quote__c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B57F57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(Quote)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6870F081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4FC784F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Quote from the source Contract for audit trail.</w:t>
            </w:r>
          </w:p>
        </w:tc>
      </w:tr>
      <w:tr w:rsidR="0065361D" w14:paraId="337380A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5222A5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Original_Order_Id__c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BECCB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(Order)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4C0F14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8F53EB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Order for traceability.</w:t>
            </w:r>
          </w:p>
        </w:tc>
      </w:tr>
      <w:tr w:rsidR="0065361D" w14:paraId="062AC74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11AFA1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Auto_Renewal__c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32F8BDB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0B91DC7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75C448D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Auto-renewal flag on the renewal Quote.</w:t>
            </w:r>
          </w:p>
        </w:tc>
      </w:tr>
      <w:tr w:rsidR="0065361D" w14:paraId="79E22A6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22CD08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Renewal_Value__c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C48B909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CEF80F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Manual/External</w:t>
            </w:r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B3420F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Total renewal value.</w:t>
            </w:r>
          </w:p>
        </w:tc>
      </w:tr>
      <w:tr w:rsidR="0065361D" w14:paraId="19B0186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7482915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Renewal_ARR_Credit_Amount__c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500F305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1BE632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Manual/External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2FEFB2E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Credit for renewal ARR adjustments.</w:t>
            </w:r>
          </w:p>
        </w:tc>
      </w:tr>
      <w:tr w:rsidR="0065361D" w14:paraId="78290DA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3A5B769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Renewal_ARR_Approval__c</w:t>
            </w:r>
            <w:proofErr w:type="spellEnd"/>
          </w:p>
        </w:tc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779F84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D35CFE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4756ED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Approval status for renewal ARR adjustments.</w:t>
            </w:r>
          </w:p>
        </w:tc>
      </w:tr>
      <w:tr w:rsidR="0065361D" w14:paraId="3C661C8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59FED088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Renewal_Cancellation_Approval__c</w:t>
            </w:r>
            <w:proofErr w:type="spellEnd"/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1F92E91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62040E1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 w14:paraId="509D44D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Approval status for renewal cancellations.</w:t>
            </w:r>
          </w:p>
        </w:tc>
      </w:tr>
    </w:tbl>
    <w:p w14:paraId="34616AFE" w14:textId="77777777" w:rsidR="0065361D" w:rsidRDefault="00000000">
      <w:pPr>
        <w:pStyle w:val="Heading2"/>
        <w:spacing w:before="320" w:after="205"/>
      </w:pPr>
      <w:bookmarkStart w:id="9" w:name="_Toc227232046"/>
      <w:r>
        <w:rPr>
          <w:b/>
          <w:bCs/>
          <w:color w:val="2E75B6"/>
        </w:rPr>
        <w:t xml:space="preserve">5.3 </w:t>
      </w:r>
      <w:proofErr w:type="spellStart"/>
      <w:r>
        <w:rPr>
          <w:b/>
          <w:bCs/>
          <w:color w:val="2E75B6"/>
        </w:rPr>
        <w:t>QuoteLineItem</w:t>
      </w:r>
      <w:proofErr w:type="spellEnd"/>
      <w:r>
        <w:rPr>
          <w:b/>
          <w:bCs/>
          <w:color w:val="2E75B6"/>
        </w:rPr>
        <w:t xml:space="preserve"> COLA Fields (Applied on Renewal)</w:t>
      </w:r>
      <w:bookmarkEnd w:id="9"/>
    </w:p>
    <w:p w14:paraId="18526718" w14:textId="77777777" w:rsidR="0065361D" w:rsidRDefault="00000000">
      <w:pPr>
        <w:spacing w:after="200"/>
      </w:pPr>
      <w:r>
        <w:t xml:space="preserve">Ten custom fields on </w:t>
      </w:r>
      <w:proofErr w:type="spellStart"/>
      <w:r>
        <w:t>QuoteLineItem</w:t>
      </w:r>
      <w:proofErr w:type="spellEnd"/>
      <w:r>
        <w:t xml:space="preserve"> track COLA application during the renewal process: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8"/>
        <w:gridCol w:w="1170"/>
        <w:gridCol w:w="5318"/>
      </w:tblGrid>
      <w:tr w:rsidR="0065361D" w14:paraId="3325DFA7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C49CEE0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69221F9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F2E029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7DDE163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4F01D51F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459DCBB" w14:textId="77777777" w:rsidR="0065361D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5675BCF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Applied COLA percentage — users can override (Tier 1: Line Override)</w:t>
            </w:r>
          </w:p>
        </w:tc>
      </w:tr>
      <w:tr w:rsidR="0065361D" w14:paraId="1FD1AD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06D2FC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Default_COLA_Uplift_Percent__c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CD8DE65" w14:textId="77777777" w:rsidR="0065361D" w:rsidRDefault="00000000">
            <w:pPr>
              <w:spacing w:before="50" w:after="50"/>
            </w:pPr>
            <w:proofErr w:type="gramStart"/>
            <w:r>
              <w:rPr>
                <w:sz w:val="16"/>
                <w:szCs w:val="16"/>
              </w:rPr>
              <w:t>Number(</w:t>
            </w:r>
            <w:proofErr w:type="gramEnd"/>
            <w:r>
              <w:rPr>
                <w:sz w:val="16"/>
                <w:szCs w:val="16"/>
              </w:rPr>
              <w:t>5,2)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6D8A22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COLA % from rules — preserved for comparison and override detection</w:t>
            </w:r>
          </w:p>
        </w:tc>
      </w:tr>
      <w:tr w:rsidR="0065361D" w14:paraId="41B6FE6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4A028034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Pre_COLA_Price__c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CFD173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747182E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Asset price before COLA applied — base for all recalculations</w:t>
            </w:r>
          </w:p>
        </w:tc>
      </w:tr>
      <w:tr w:rsidR="0065361D" w14:paraId="003FC2E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49A6D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COLA_Solution_Category__c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891F9D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329A8DB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Product Solution Category used for CMDT lookup</w:t>
            </w:r>
          </w:p>
        </w:tc>
      </w:tr>
      <w:tr w:rsidR="0065361D" w14:paraId="0379DB8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92526F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COLA_Applied_Date__c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154555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6B5A54F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Timestamp when COLA was first applied</w:t>
            </w:r>
          </w:p>
        </w:tc>
      </w:tr>
      <w:tr w:rsidR="0065361D" w14:paraId="0DBEA5D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4E7771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COLA_Modified_By__c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ECFF4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(User)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D4B8B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User who last modified the COLA percentage</w:t>
            </w:r>
          </w:p>
        </w:tc>
      </w:tr>
      <w:tr w:rsidR="0065361D" w14:paraId="3F8644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65ECD16A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COLA_Modified_Date__c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492AC51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08D71D2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Timestamp when COLA % was last modified</w:t>
            </w:r>
          </w:p>
        </w:tc>
      </w:tr>
      <w:tr w:rsidR="0065361D" w14:paraId="45D09B1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CF6FD5D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COLA_Override_Reason__c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A62A5E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Text Area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582CBC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Business justification for line-level override</w:t>
            </w:r>
          </w:p>
        </w:tc>
      </w:tr>
      <w:tr w:rsidR="0065361D" w14:paraId="31F3BF7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6EDA7641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Is_COLA_Overridden__c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4DF77E9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2AC0651C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TRUE if COLA % differs from </w:t>
            </w:r>
            <w:proofErr w:type="spellStart"/>
            <w:r>
              <w:rPr>
                <w:sz w:val="16"/>
                <w:szCs w:val="16"/>
              </w:rPr>
              <w:t>Default_COLA_Uplift_Percent__c</w:t>
            </w:r>
            <w:proofErr w:type="spellEnd"/>
          </w:p>
        </w:tc>
      </w:tr>
      <w:tr w:rsidR="0065361D" w14:paraId="3DF9965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F05C97E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lastRenderedPageBreak/>
              <w:t>COLA_Source__c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0FD19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5E99B5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Tracks override tier: CMDT Lookup, Contract Override, Line Override,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Default</w:t>
            </w:r>
          </w:p>
        </w:tc>
      </w:tr>
    </w:tbl>
    <w:p w14:paraId="2B08C4B2" w14:textId="77777777" w:rsidR="0065361D" w:rsidRDefault="00000000">
      <w:r>
        <w:br w:type="page"/>
      </w:r>
    </w:p>
    <w:p w14:paraId="0A6EB2A4" w14:textId="77777777" w:rsidR="0065361D" w:rsidRDefault="00000000">
      <w:pPr>
        <w:pStyle w:val="Heading1"/>
        <w:spacing w:before="320" w:after="220"/>
      </w:pPr>
      <w:bookmarkStart w:id="10" w:name="_Toc227232047"/>
      <w:r>
        <w:rPr>
          <w:b/>
          <w:bCs/>
          <w:color w:val="1E4D78"/>
        </w:rPr>
        <w:lastRenderedPageBreak/>
        <w:t>6. Renewal Status Lifecycle</w:t>
      </w:r>
      <w:bookmarkEnd w:id="10"/>
    </w:p>
    <w:p w14:paraId="53C7E61D" w14:textId="77777777" w:rsidR="0065361D" w:rsidRDefault="00000000">
      <w:pPr>
        <w:spacing w:after="200"/>
      </w:pPr>
      <w:r>
        <w:t xml:space="preserve">The </w:t>
      </w:r>
      <w:proofErr w:type="spellStart"/>
      <w:r>
        <w:t>Contract.Renewal_Status__c</w:t>
      </w:r>
      <w:proofErr w:type="spellEnd"/>
      <w:r>
        <w:t xml:space="preserve"> field tracks the renewal through its complete lifecycle: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803"/>
        <w:gridCol w:w="5951"/>
      </w:tblGrid>
      <w:tr w:rsidR="0065361D" w14:paraId="2991E941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D3CAA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611C2D4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Trigger</w:t>
            </w:r>
          </w:p>
        </w:tc>
        <w:tc>
          <w:tcPr>
            <w:tcW w:w="3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26C2346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6D101FB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DAE3EA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(blank)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00A55C1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Initial state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62C9A6C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is active but not yet within the renewal window.</w:t>
            </w:r>
          </w:p>
        </w:tc>
      </w:tr>
      <w:tr w:rsidR="0065361D" w14:paraId="038BDE9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E9EC69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C347CF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Scheduled flow (daily)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4AB1D3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Contract has entered the 120-day renewal window. </w:t>
            </w:r>
            <w:proofErr w:type="spellStart"/>
            <w:r>
              <w:rPr>
                <w:sz w:val="16"/>
                <w:szCs w:val="16"/>
              </w:rPr>
              <w:t>Fortra_Contract_Renewal_Window_Monitor</w:t>
            </w:r>
            <w:proofErr w:type="spellEnd"/>
            <w:r>
              <w:rPr>
                <w:sz w:val="16"/>
                <w:szCs w:val="16"/>
              </w:rPr>
              <w:t xml:space="preserve"> sets this automatically.</w:t>
            </w:r>
          </w:p>
        </w:tc>
      </w:tr>
      <w:tr w:rsidR="0065361D" w14:paraId="31937B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27E7B92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 Progress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7FB7B72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45FA622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User has begun the renewal process (manually updated by the sales team).</w:t>
            </w:r>
          </w:p>
        </w:tc>
      </w:tr>
      <w:tr w:rsidR="0065361D" w14:paraId="7B987B7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1FDA1E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Quoted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A39CC6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Manual/Automatic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66353F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 renewal Quote has been created and sent to the customer.</w:t>
            </w:r>
          </w:p>
        </w:tc>
      </w:tr>
      <w:tr w:rsidR="0065361D" w14:paraId="42943AA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23C4D361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Accepted</w:t>
            </w:r>
          </w:p>
        </w:tc>
        <w:tc>
          <w:tcPr>
            <w:tcW w:w="1000" w:type="pct"/>
            <w:tcMar>
              <w:left w:w="72" w:type="dxa"/>
              <w:right w:w="72" w:type="dxa"/>
            </w:tcMar>
            <w:vAlign w:val="center"/>
          </w:tcPr>
          <w:p w14:paraId="50EDF99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succession flow</w:t>
            </w:r>
          </w:p>
        </w:tc>
        <w:tc>
          <w:tcPr>
            <w:tcW w:w="3300" w:type="pct"/>
            <w:tcMar>
              <w:left w:w="72" w:type="dxa"/>
              <w:right w:w="72" w:type="dxa"/>
            </w:tcMar>
            <w:vAlign w:val="center"/>
          </w:tcPr>
          <w:p w14:paraId="548D0F63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Renewal Order has been activated. </w:t>
            </w:r>
            <w:proofErr w:type="spellStart"/>
            <w:r>
              <w:rPr>
                <w:sz w:val="16"/>
                <w:szCs w:val="16"/>
              </w:rPr>
              <w:t>Fortra_Renewal_Contract_Succession</w:t>
            </w:r>
            <w:proofErr w:type="spellEnd"/>
            <w:r>
              <w:rPr>
                <w:sz w:val="16"/>
                <w:szCs w:val="16"/>
              </w:rPr>
              <w:t xml:space="preserve"> automatically sets this and updates Contract Status to "Renewed".</w:t>
            </w:r>
          </w:p>
        </w:tc>
      </w:tr>
      <w:tr w:rsidR="0065361D" w14:paraId="61D1223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B9A216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Declined</w:t>
            </w:r>
          </w:p>
        </w:tc>
        <w:tc>
          <w:tcPr>
            <w:tcW w:w="1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2FF7FD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3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ED87A1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Customer has declined the renewal. Set by sales or Customer Operations.</w:t>
            </w:r>
          </w:p>
        </w:tc>
      </w:tr>
    </w:tbl>
    <w:p w14:paraId="2F1A91F7" w14:textId="77777777" w:rsidR="0065361D" w:rsidRDefault="00000000">
      <w:r>
        <w:br w:type="page"/>
      </w:r>
    </w:p>
    <w:p w14:paraId="295E7F7B" w14:textId="77777777" w:rsidR="0065361D" w:rsidRDefault="00000000">
      <w:pPr>
        <w:pStyle w:val="Heading1"/>
        <w:spacing w:before="320" w:after="220"/>
      </w:pPr>
      <w:bookmarkStart w:id="11" w:name="_Toc227232048"/>
      <w:r>
        <w:rPr>
          <w:b/>
          <w:bCs/>
          <w:color w:val="1E4D78"/>
        </w:rPr>
        <w:lastRenderedPageBreak/>
        <w:t>7. Process Flow: Renewal Creation</w:t>
      </w:r>
      <w:bookmarkEnd w:id="11"/>
    </w:p>
    <w:p w14:paraId="294D67DA" w14:textId="77777777" w:rsidR="0065361D" w:rsidRDefault="00000000">
      <w:pPr>
        <w:pStyle w:val="Heading2"/>
        <w:spacing w:before="320" w:after="205"/>
      </w:pPr>
      <w:bookmarkStart w:id="12" w:name="_Toc227232049"/>
      <w:r>
        <w:rPr>
          <w:b/>
          <w:bCs/>
          <w:color w:val="2E75B6"/>
        </w:rPr>
        <w:t>7.1 User Journey</w:t>
      </w:r>
      <w:bookmarkEnd w:id="12"/>
    </w:p>
    <w:p w14:paraId="1995EBB1" w14:textId="77777777" w:rsidR="0065361D" w:rsidRDefault="00000000">
      <w:pPr>
        <w:spacing w:after="120"/>
        <w:ind w:left="500" w:hanging="270"/>
      </w:pPr>
      <w:r>
        <w:t>1. Contracts entering the 120-day window are automatically identified by the daily scheduled flow and marked as "Pending"</w:t>
      </w:r>
    </w:p>
    <w:p w14:paraId="277FA272" w14:textId="77777777" w:rsidR="0065361D" w:rsidRDefault="00000000">
      <w:pPr>
        <w:spacing w:after="120"/>
        <w:ind w:left="500" w:hanging="270"/>
      </w:pPr>
      <w:r>
        <w:t>2. User navigates to the Contract record page and views Managed Assets</w:t>
      </w:r>
    </w:p>
    <w:p w14:paraId="6687AB48" w14:textId="77777777" w:rsidR="0065361D" w:rsidRDefault="00000000">
      <w:pPr>
        <w:spacing w:after="120"/>
        <w:ind w:left="500" w:hanging="270"/>
      </w:pPr>
      <w:r>
        <w:t>3. User selects the Asset(s) to renew</w:t>
      </w:r>
    </w:p>
    <w:p w14:paraId="7DC2C803" w14:textId="77777777" w:rsidR="0065361D" w:rsidRDefault="00000000">
      <w:pPr>
        <w:spacing w:after="120"/>
        <w:ind w:left="500" w:hanging="270"/>
      </w:pPr>
      <w:r>
        <w:t>4. User clicks the "Renew" action (standard Revenue Cloud button)</w:t>
      </w:r>
    </w:p>
    <w:p w14:paraId="348019A5" w14:textId="77777777" w:rsidR="0065361D" w:rsidRDefault="00000000">
      <w:pPr>
        <w:spacing w:after="120"/>
        <w:ind w:left="500" w:hanging="270"/>
      </w:pPr>
      <w:r>
        <w:t xml:space="preserve">5. Revenue Cloud creates a renewal Quote with </w:t>
      </w:r>
      <w:proofErr w:type="spellStart"/>
      <w:r>
        <w:t>QuoteAction</w:t>
      </w:r>
      <w:proofErr w:type="spellEnd"/>
      <w:r>
        <w:t xml:space="preserve"> records (Type="Renew", </w:t>
      </w:r>
      <w:proofErr w:type="spellStart"/>
      <w:r>
        <w:t>SourceAssetId</w:t>
      </w:r>
      <w:proofErr w:type="spellEnd"/>
      <w:r>
        <w:t xml:space="preserve"> linked to each selected Asset)</w:t>
      </w:r>
    </w:p>
    <w:p w14:paraId="3164A0D7" w14:textId="77777777" w:rsidR="0065361D" w:rsidRDefault="00000000">
      <w:pPr>
        <w:spacing w:after="120"/>
        <w:ind w:left="500" w:hanging="270"/>
      </w:pPr>
      <w:r>
        <w:t xml:space="preserve">6. </w:t>
      </w:r>
      <w:proofErr w:type="spellStart"/>
      <w:r>
        <w:t>Fortra_RCA_Renewal_Enhancement</w:t>
      </w:r>
      <w:proofErr w:type="spellEnd"/>
      <w:r>
        <w:t xml:space="preserve"> flow fires automatically, tracing asset origin and populating all reference/billing fields</w:t>
      </w:r>
    </w:p>
    <w:p w14:paraId="7C7B2009" w14:textId="77777777" w:rsidR="0065361D" w:rsidRDefault="00000000">
      <w:pPr>
        <w:spacing w:after="120"/>
        <w:ind w:left="500" w:hanging="270"/>
      </w:pPr>
      <w:r>
        <w:t xml:space="preserve">7. COLA pricing is applied to each renewal quote line item via </w:t>
      </w:r>
      <w:proofErr w:type="spellStart"/>
      <w:r>
        <w:t>COLAUpliftHandler</w:t>
      </w:r>
      <w:proofErr w:type="spellEnd"/>
      <w:r>
        <w:t xml:space="preserve"> (3-tier hierarchy)</w:t>
      </w:r>
    </w:p>
    <w:p w14:paraId="1A88E17F" w14:textId="77777777" w:rsidR="0065361D" w:rsidRDefault="00000000">
      <w:pPr>
        <w:spacing w:after="120"/>
        <w:ind w:left="500" w:hanging="270"/>
      </w:pPr>
      <w:r>
        <w:t>8. User reviews the renewal Quote, adjusts COLA percentages if needed, and sends to customer</w:t>
      </w:r>
    </w:p>
    <w:p w14:paraId="103F9217" w14:textId="77777777" w:rsidR="0065361D" w:rsidRDefault="00000000">
      <w:pPr>
        <w:spacing w:after="120"/>
        <w:ind w:left="500" w:hanging="270"/>
      </w:pPr>
      <w:r>
        <w:t>9. Customer accepts; Order is created and activated</w:t>
      </w:r>
    </w:p>
    <w:p w14:paraId="71D444BC" w14:textId="77777777" w:rsidR="0065361D" w:rsidRDefault="00000000">
      <w:pPr>
        <w:spacing w:after="360"/>
        <w:ind w:left="500" w:hanging="270"/>
      </w:pPr>
      <w:r>
        <w:t xml:space="preserve">10. </w:t>
      </w:r>
      <w:proofErr w:type="spellStart"/>
      <w:r>
        <w:t>Fortra_Renewal_Contract_Succession</w:t>
      </w:r>
      <w:proofErr w:type="spellEnd"/>
      <w:r>
        <w:t xml:space="preserve"> flow fires, marking the original Contract as "Renewed"</w:t>
      </w:r>
    </w:p>
    <w:p w14:paraId="775DCBF7" w14:textId="77777777" w:rsidR="0065361D" w:rsidRDefault="00000000">
      <w:pPr>
        <w:pStyle w:val="Heading2"/>
        <w:spacing w:before="320" w:after="205"/>
      </w:pPr>
      <w:bookmarkStart w:id="13" w:name="_Toc227232050"/>
      <w:r>
        <w:rPr>
          <w:b/>
          <w:bCs/>
          <w:color w:val="2E75B6"/>
        </w:rPr>
        <w:t>7.2 Automation Execution Sequence</w:t>
      </w:r>
      <w:bookmarkEnd w:id="13"/>
    </w:p>
    <w:p w14:paraId="6466C3AE" w14:textId="77777777" w:rsidR="0065361D" w:rsidRDefault="00000000">
      <w:pPr>
        <w:spacing w:after="200"/>
      </w:pPr>
      <w:r>
        <w:t>When the user clicks "Renew" on the Contract, the following automation fires in sequence:</w:t>
      </w:r>
    </w:p>
    <w:p w14:paraId="556DDB47" w14:textId="77777777" w:rsidR="0065361D" w:rsidRDefault="00000000">
      <w:pPr>
        <w:pStyle w:val="Heading3"/>
        <w:spacing w:before="260" w:after="160"/>
      </w:pPr>
      <w:bookmarkStart w:id="14" w:name="_Toc227232051"/>
      <w:r>
        <w:rPr>
          <w:b/>
          <w:bCs/>
          <w:color w:val="404040"/>
        </w:rPr>
        <w:t>Phase 1: Revenue Cloud Platform</w:t>
      </w:r>
      <w:bookmarkEnd w:id="14"/>
    </w:p>
    <w:p w14:paraId="7282104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Creates a new Quote record</w:t>
      </w:r>
    </w:p>
    <w:p w14:paraId="02B84E31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Creates </w:t>
      </w:r>
      <w:proofErr w:type="spellStart"/>
      <w:r>
        <w:t>QuoteAction</w:t>
      </w:r>
      <w:proofErr w:type="spellEnd"/>
      <w:r>
        <w:t xml:space="preserve"> records with Type="Renew" and </w:t>
      </w:r>
      <w:proofErr w:type="spellStart"/>
      <w:r>
        <w:t>SourceAssetId</w:t>
      </w:r>
      <w:proofErr w:type="spellEnd"/>
      <w:r>
        <w:t xml:space="preserve"> for each selected Asset</w:t>
      </w:r>
    </w:p>
    <w:p w14:paraId="739C56C9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Creates </w:t>
      </w:r>
      <w:proofErr w:type="spellStart"/>
      <w:r>
        <w:t>QuoteLineItem</w:t>
      </w:r>
      <w:proofErr w:type="spellEnd"/>
      <w:r>
        <w:t xml:space="preserve"> records linked to the </w:t>
      </w:r>
      <w:proofErr w:type="spellStart"/>
      <w:r>
        <w:t>QuoteAction</w:t>
      </w:r>
      <w:proofErr w:type="spellEnd"/>
    </w:p>
    <w:p w14:paraId="4FBA4492" w14:textId="77777777" w:rsidR="0065361D" w:rsidRDefault="00000000">
      <w:pPr>
        <w:pStyle w:val="Heading3"/>
        <w:spacing w:before="260" w:after="160"/>
      </w:pPr>
      <w:bookmarkStart w:id="15" w:name="_Toc227232052"/>
      <w:r>
        <w:rPr>
          <w:b/>
          <w:bCs/>
          <w:color w:val="404040"/>
        </w:rPr>
        <w:t xml:space="preserve">Phase 2: </w:t>
      </w:r>
      <w:proofErr w:type="spellStart"/>
      <w:r>
        <w:rPr>
          <w:b/>
          <w:bCs/>
          <w:color w:val="404040"/>
        </w:rPr>
        <w:t>Fortra_RCA_Renewal_Enhancement</w:t>
      </w:r>
      <w:proofErr w:type="spellEnd"/>
      <w:r>
        <w:rPr>
          <w:b/>
          <w:bCs/>
          <w:color w:val="404040"/>
        </w:rPr>
        <w:t xml:space="preserve"> (Record-Triggered Flow)</w:t>
      </w:r>
      <w:bookmarkEnd w:id="15"/>
    </w:p>
    <w:p w14:paraId="37E586DB" w14:textId="77777777" w:rsidR="0065361D" w:rsidRDefault="00000000">
      <w:pPr>
        <w:spacing w:after="200"/>
      </w:pPr>
      <w:r>
        <w:t xml:space="preserve">This after-save flow fires on Quote creation when </w:t>
      </w:r>
      <w:proofErr w:type="spellStart"/>
      <w:r>
        <w:t>Quote_Type__c</w:t>
      </w:r>
      <w:proofErr w:type="spellEnd"/>
      <w:r>
        <w:t xml:space="preserve"> IS NULL (indicating a platform-generated Quote that needs </w:t>
      </w:r>
      <w:proofErr w:type="spellStart"/>
      <w:r>
        <w:t>Fortra</w:t>
      </w:r>
      <w:proofErr w:type="spellEnd"/>
      <w:r>
        <w:t xml:space="preserve"> enrichment):</w:t>
      </w:r>
    </w:p>
    <w:p w14:paraId="7B735606" w14:textId="77777777" w:rsidR="0065361D" w:rsidRDefault="00000000">
      <w:pPr>
        <w:spacing w:after="120"/>
        <w:ind w:left="900" w:hanging="270"/>
      </w:pPr>
      <w:r>
        <w:t xml:space="preserve">a. Queries </w:t>
      </w:r>
      <w:proofErr w:type="spellStart"/>
      <w:r>
        <w:t>QuoteAction</w:t>
      </w:r>
      <w:proofErr w:type="spellEnd"/>
      <w:r>
        <w:t xml:space="preserve"> records for this Quote where Type IN ("Renew", "Amend", "No Change")</w:t>
      </w:r>
    </w:p>
    <w:p w14:paraId="12B8158D" w14:textId="77777777" w:rsidR="0065361D" w:rsidRDefault="00000000">
      <w:pPr>
        <w:spacing w:after="120"/>
        <w:ind w:left="900" w:hanging="270"/>
      </w:pPr>
      <w:r>
        <w:t xml:space="preserve">b. If renewal detected: sets </w:t>
      </w:r>
      <w:proofErr w:type="spellStart"/>
      <w:r>
        <w:t>Quote_Type__c</w:t>
      </w:r>
      <w:proofErr w:type="spellEnd"/>
      <w:r>
        <w:t xml:space="preserve"> = "Renewal"</w:t>
      </w:r>
    </w:p>
    <w:p w14:paraId="3B1F6EF5" w14:textId="77777777" w:rsidR="0065361D" w:rsidRDefault="00000000">
      <w:pPr>
        <w:spacing w:after="120"/>
        <w:ind w:left="900" w:hanging="270"/>
      </w:pPr>
      <w:r>
        <w:t xml:space="preserve">c. Traces the Asset origin chain: Asset → </w:t>
      </w:r>
      <w:proofErr w:type="spellStart"/>
      <w:r>
        <w:t>OrderItem</w:t>
      </w:r>
      <w:proofErr w:type="spellEnd"/>
      <w:r>
        <w:t xml:space="preserve"> (matched by Product2Id + Account) → Order → original Quote → source Contract</w:t>
      </w:r>
    </w:p>
    <w:p w14:paraId="3FF07157" w14:textId="77777777" w:rsidR="0065361D" w:rsidRDefault="00000000">
      <w:pPr>
        <w:spacing w:after="120"/>
        <w:ind w:left="900" w:hanging="270"/>
      </w:pPr>
      <w:r>
        <w:t xml:space="preserve">d. Creates a new Renewal Opportunity with Stage = "Pricing &amp; Approval" and </w:t>
      </w:r>
      <w:proofErr w:type="spellStart"/>
      <w:r>
        <w:t>Deal_Origin__c</w:t>
      </w:r>
      <w:proofErr w:type="spellEnd"/>
      <w:r>
        <w:t xml:space="preserve"> from the original Opportunity</w:t>
      </w:r>
    </w:p>
    <w:p w14:paraId="0638E343" w14:textId="77777777" w:rsidR="0065361D" w:rsidRDefault="00000000">
      <w:pPr>
        <w:spacing w:after="120"/>
        <w:ind w:left="900" w:hanging="270"/>
      </w:pPr>
      <w:r>
        <w:t xml:space="preserve">e. Sets </w:t>
      </w:r>
      <w:proofErr w:type="spellStart"/>
      <w:r>
        <w:t>OpportunityId</w:t>
      </w:r>
      <w:proofErr w:type="spellEnd"/>
      <w:r>
        <w:t xml:space="preserve"> on the Quote</w:t>
      </w:r>
    </w:p>
    <w:p w14:paraId="4F732DD9" w14:textId="77777777" w:rsidR="0065361D" w:rsidRDefault="00000000">
      <w:pPr>
        <w:spacing w:after="120"/>
        <w:ind w:left="900" w:hanging="270"/>
      </w:pPr>
      <w:r>
        <w:t xml:space="preserve">f. Populates reference fields: </w:t>
      </w:r>
      <w:proofErr w:type="spellStart"/>
      <w:r>
        <w:t>Renewal_Contract__c</w:t>
      </w:r>
      <w:proofErr w:type="spellEnd"/>
      <w:r>
        <w:t xml:space="preserve">, </w:t>
      </w:r>
      <w:proofErr w:type="spellStart"/>
      <w:r>
        <w:t>Original_Quote__c</w:t>
      </w:r>
      <w:proofErr w:type="spellEnd"/>
      <w:r>
        <w:t xml:space="preserve">, </w:t>
      </w:r>
      <w:proofErr w:type="spellStart"/>
      <w:r>
        <w:t>Original_Order_Id__c</w:t>
      </w:r>
      <w:proofErr w:type="spellEnd"/>
    </w:p>
    <w:p w14:paraId="10B2B3A1" w14:textId="77777777" w:rsidR="0065361D" w:rsidRDefault="00000000">
      <w:pPr>
        <w:spacing w:after="360"/>
        <w:ind w:left="900" w:hanging="270"/>
      </w:pPr>
      <w:r>
        <w:t xml:space="preserve">g. Copies from original Quote: </w:t>
      </w:r>
      <w:proofErr w:type="spellStart"/>
      <w:r>
        <w:t>BillingAddress</w:t>
      </w:r>
      <w:proofErr w:type="spellEnd"/>
      <w:r>
        <w:t xml:space="preserve">, </w:t>
      </w:r>
      <w:proofErr w:type="spellStart"/>
      <w:r>
        <w:t>LegalEntityId</w:t>
      </w:r>
      <w:proofErr w:type="spellEnd"/>
      <w:r>
        <w:t xml:space="preserve">, </w:t>
      </w:r>
      <w:proofErr w:type="spellStart"/>
      <w:r>
        <w:t>BillToContactId</w:t>
      </w:r>
      <w:proofErr w:type="spellEnd"/>
      <w:r>
        <w:t xml:space="preserve">, </w:t>
      </w:r>
      <w:proofErr w:type="spellStart"/>
      <w:r>
        <w:t>Bill_To_Place__c</w:t>
      </w:r>
      <w:proofErr w:type="spellEnd"/>
      <w:r>
        <w:t xml:space="preserve">, </w:t>
      </w:r>
      <w:proofErr w:type="spellStart"/>
      <w:r>
        <w:t>Ship_To_Place__c</w:t>
      </w:r>
      <w:proofErr w:type="spellEnd"/>
      <w:r>
        <w:t xml:space="preserve">, </w:t>
      </w:r>
      <w:proofErr w:type="spellStart"/>
      <w:r>
        <w:t>Net_Terms__c</w:t>
      </w:r>
      <w:proofErr w:type="spellEnd"/>
      <w:r>
        <w:t xml:space="preserve">, </w:t>
      </w:r>
      <w:proofErr w:type="spellStart"/>
      <w:r>
        <w:t>Language__c</w:t>
      </w:r>
      <w:proofErr w:type="spellEnd"/>
      <w:r>
        <w:t xml:space="preserve">, </w:t>
      </w:r>
      <w:proofErr w:type="spellStart"/>
      <w:r>
        <w:t>Deal_Type__c</w:t>
      </w:r>
      <w:proofErr w:type="spellEnd"/>
    </w:p>
    <w:p w14:paraId="32A1DA24" w14:textId="77777777" w:rsidR="0065361D" w:rsidRDefault="00000000">
      <w:pPr>
        <w:pStyle w:val="Heading3"/>
        <w:spacing w:before="260" w:after="160"/>
      </w:pPr>
      <w:bookmarkStart w:id="16" w:name="_Toc227232053"/>
      <w:r>
        <w:rPr>
          <w:b/>
          <w:bCs/>
          <w:color w:val="404040"/>
        </w:rPr>
        <w:t xml:space="preserve">Phase 3: </w:t>
      </w:r>
      <w:proofErr w:type="spellStart"/>
      <w:r>
        <w:rPr>
          <w:b/>
          <w:bCs/>
          <w:color w:val="404040"/>
        </w:rPr>
        <w:t>COLAUpliftHandler</w:t>
      </w:r>
      <w:proofErr w:type="spellEnd"/>
      <w:r>
        <w:rPr>
          <w:b/>
          <w:bCs/>
          <w:color w:val="404040"/>
        </w:rPr>
        <w:t xml:space="preserve"> (Apex Trigger — Before Insert on </w:t>
      </w:r>
      <w:proofErr w:type="spellStart"/>
      <w:r>
        <w:rPr>
          <w:b/>
          <w:bCs/>
          <w:color w:val="404040"/>
        </w:rPr>
        <w:t>QuoteLineItem</w:t>
      </w:r>
      <w:proofErr w:type="spellEnd"/>
      <w:r>
        <w:rPr>
          <w:b/>
          <w:bCs/>
          <w:color w:val="404040"/>
        </w:rPr>
        <w:t>)</w:t>
      </w:r>
      <w:bookmarkEnd w:id="16"/>
    </w:p>
    <w:p w14:paraId="063A68D4" w14:textId="77777777" w:rsidR="0065361D" w:rsidRDefault="00000000">
      <w:pPr>
        <w:spacing w:after="200"/>
      </w:pPr>
      <w:r>
        <w:t>The trigger handler applies COLA pricing using the three-tier override hierarchy:</w:t>
      </w:r>
    </w:p>
    <w:p w14:paraId="09D44704" w14:textId="77777777" w:rsidR="0065361D" w:rsidRDefault="00000000">
      <w:pPr>
        <w:spacing w:after="120"/>
        <w:ind w:left="900" w:hanging="270"/>
      </w:pPr>
      <w:r>
        <w:lastRenderedPageBreak/>
        <w:t xml:space="preserve">a. Confirms </w:t>
      </w:r>
      <w:proofErr w:type="spellStart"/>
      <w:r>
        <w:t>QuoteAction.Type</w:t>
      </w:r>
      <w:proofErr w:type="spellEnd"/>
      <w:r>
        <w:t xml:space="preserve"> = "Renew" for each QLI</w:t>
      </w:r>
    </w:p>
    <w:p w14:paraId="2FB50832" w14:textId="77777777" w:rsidR="0065361D" w:rsidRDefault="00000000">
      <w:pPr>
        <w:spacing w:after="120"/>
        <w:ind w:left="900" w:hanging="270"/>
      </w:pPr>
      <w:r>
        <w:t xml:space="preserve">b. Retrieves </w:t>
      </w:r>
      <w:proofErr w:type="spellStart"/>
      <w:r>
        <w:t>Asset.Price</w:t>
      </w:r>
      <w:proofErr w:type="spellEnd"/>
      <w:r>
        <w:t xml:space="preserve"> as the Pre-COLA base price</w:t>
      </w:r>
    </w:p>
    <w:p w14:paraId="4F08324A" w14:textId="77777777" w:rsidR="0065361D" w:rsidRDefault="00000000">
      <w:pPr>
        <w:spacing w:after="120"/>
        <w:ind w:left="900" w:hanging="270"/>
      </w:pPr>
      <w:r>
        <w:t>c. Looks up Product2.Solution_Category__c</w:t>
      </w:r>
    </w:p>
    <w:p w14:paraId="087E2FB5" w14:textId="77777777" w:rsidR="0065361D" w:rsidRDefault="00000000">
      <w:pPr>
        <w:spacing w:after="120"/>
        <w:ind w:left="900" w:hanging="270"/>
      </w:pPr>
      <w:r>
        <w:t xml:space="preserve">d. Checks for Contract-level COLA override via </w:t>
      </w:r>
      <w:proofErr w:type="spellStart"/>
      <w:r>
        <w:t>AssetContractRelationship</w:t>
      </w:r>
      <w:proofErr w:type="spellEnd"/>
      <w:r>
        <w:t xml:space="preserve"> (Tier 2)</w:t>
      </w:r>
    </w:p>
    <w:p w14:paraId="6BF8D8AA" w14:textId="77777777" w:rsidR="0065361D" w:rsidRDefault="00000000">
      <w:pPr>
        <w:spacing w:after="120"/>
        <w:ind w:left="900" w:hanging="270"/>
      </w:pPr>
      <w:r>
        <w:t>e. Falls back to COLA_Uplift_Rules__</w:t>
      </w:r>
      <w:proofErr w:type="spellStart"/>
      <w:r>
        <w:t>mdt</w:t>
      </w:r>
      <w:proofErr w:type="spellEnd"/>
      <w:r>
        <w:t xml:space="preserve"> by Solution Category (Tier 3)</w:t>
      </w:r>
    </w:p>
    <w:p w14:paraId="449CEE83" w14:textId="77777777" w:rsidR="0065361D" w:rsidRDefault="00000000">
      <w:pPr>
        <w:spacing w:after="120"/>
        <w:ind w:left="900" w:hanging="270"/>
      </w:pPr>
      <w:r>
        <w:t xml:space="preserve">f. Calculates: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</w:t>
      </w:r>
      <w:proofErr w:type="spellEnd"/>
      <w:r>
        <w:t xml:space="preserve"> × (1 + COLA%/100)</w:t>
      </w:r>
    </w:p>
    <w:p w14:paraId="53770210" w14:textId="77777777" w:rsidR="0065361D" w:rsidRDefault="00000000">
      <w:pPr>
        <w:spacing w:after="360"/>
        <w:ind w:left="900" w:hanging="270"/>
      </w:pPr>
      <w:r>
        <w:t>g. Populates all COLA audit fields</w:t>
      </w:r>
    </w:p>
    <w:p w14:paraId="1796FDED" w14:textId="77777777" w:rsidR="0065361D" w:rsidRDefault="00000000">
      <w:pPr>
        <w:pStyle w:val="Heading3"/>
        <w:spacing w:before="260" w:after="160"/>
      </w:pPr>
      <w:bookmarkStart w:id="17" w:name="_Toc227232054"/>
      <w:r>
        <w:rPr>
          <w:b/>
          <w:bCs/>
          <w:color w:val="404040"/>
        </w:rPr>
        <w:t>Phase 4: User Configuration</w:t>
      </w:r>
      <w:bookmarkEnd w:id="17"/>
    </w:p>
    <w:p w14:paraId="169825F9" w14:textId="77777777" w:rsidR="0065361D" w:rsidRDefault="00000000">
      <w:pPr>
        <w:spacing w:after="200"/>
      </w:pPr>
      <w:r>
        <w:t>The renewal Quote is ready. Users can:</w:t>
      </w:r>
    </w:p>
    <w:p w14:paraId="65F56FC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Review and adjust COLA percentages on individual line items (Tier 1: Line Override)</w:t>
      </w:r>
    </w:p>
    <w:p w14:paraId="13CD6F6C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Add or remove products as needed</w:t>
      </w:r>
    </w:p>
    <w:p w14:paraId="4B384512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Send the Quote for customer approval</w:t>
      </w:r>
    </w:p>
    <w:p w14:paraId="48BE9E47" w14:textId="77777777" w:rsidR="0065361D" w:rsidRDefault="00000000">
      <w:pPr>
        <w:pStyle w:val="Heading3"/>
        <w:spacing w:before="260" w:after="160"/>
      </w:pPr>
      <w:bookmarkStart w:id="18" w:name="_Toc227232055"/>
      <w:r>
        <w:rPr>
          <w:b/>
          <w:bCs/>
          <w:color w:val="404040"/>
        </w:rPr>
        <w:t xml:space="preserve">Phase 5: </w:t>
      </w:r>
      <w:proofErr w:type="spellStart"/>
      <w:r>
        <w:rPr>
          <w:b/>
          <w:bCs/>
          <w:color w:val="404040"/>
        </w:rPr>
        <w:t>Fortra_Renewal_Contract_Succession</w:t>
      </w:r>
      <w:proofErr w:type="spellEnd"/>
      <w:r>
        <w:rPr>
          <w:b/>
          <w:bCs/>
          <w:color w:val="404040"/>
        </w:rPr>
        <w:t xml:space="preserve"> (Record-Triggered Flow)</w:t>
      </w:r>
      <w:bookmarkEnd w:id="18"/>
    </w:p>
    <w:p w14:paraId="53CAE25B" w14:textId="77777777" w:rsidR="0065361D" w:rsidRDefault="00000000">
      <w:pPr>
        <w:spacing w:after="200"/>
      </w:pPr>
      <w:r>
        <w:t>When the renewal Order is activated:</w:t>
      </w:r>
    </w:p>
    <w:p w14:paraId="295AB1B9" w14:textId="77777777" w:rsidR="0065361D" w:rsidRDefault="00000000">
      <w:pPr>
        <w:spacing w:after="120"/>
        <w:ind w:left="900" w:hanging="270"/>
      </w:pPr>
      <w:r>
        <w:t xml:space="preserve">a. Flow queries the related Quote via </w:t>
      </w:r>
      <w:proofErr w:type="spellStart"/>
      <w:r>
        <w:t>Order.QuoteId</w:t>
      </w:r>
      <w:proofErr w:type="spellEnd"/>
    </w:p>
    <w:p w14:paraId="1760D8EE" w14:textId="77777777" w:rsidR="0065361D" w:rsidRDefault="00000000">
      <w:pPr>
        <w:spacing w:after="120"/>
        <w:ind w:left="900" w:hanging="270"/>
      </w:pPr>
      <w:r>
        <w:t xml:space="preserve">b. Checks if </w:t>
      </w:r>
      <w:proofErr w:type="spellStart"/>
      <w:r>
        <w:t>Quote.Quote_Type__c</w:t>
      </w:r>
      <w:proofErr w:type="spellEnd"/>
      <w:r>
        <w:t xml:space="preserve"> = "Renewal" AND </w:t>
      </w:r>
      <w:proofErr w:type="spellStart"/>
      <w:r>
        <w:t>Quote.Renewal_Contract__c</w:t>
      </w:r>
      <w:proofErr w:type="spellEnd"/>
      <w:r>
        <w:t xml:space="preserve"> is not null</w:t>
      </w:r>
    </w:p>
    <w:p w14:paraId="796EEA50" w14:textId="77777777" w:rsidR="0065361D" w:rsidRDefault="00000000">
      <w:pPr>
        <w:spacing w:after="360"/>
        <w:ind w:left="900" w:hanging="270"/>
      </w:pPr>
      <w:r>
        <w:t xml:space="preserve">c. Updates the original Contract: Status = "Renewed", </w:t>
      </w:r>
      <w:proofErr w:type="spellStart"/>
      <w:r>
        <w:t>Renewal_Status__c</w:t>
      </w:r>
      <w:proofErr w:type="spellEnd"/>
      <w:r>
        <w:t xml:space="preserve"> = "Accepted"</w:t>
      </w:r>
    </w:p>
    <w:p w14:paraId="2F2006AF" w14:textId="77777777" w:rsidR="0065361D" w:rsidRDefault="00000000">
      <w:r>
        <w:br w:type="page"/>
      </w:r>
    </w:p>
    <w:p w14:paraId="7AAD3892" w14:textId="77777777" w:rsidR="0065361D" w:rsidRDefault="00000000">
      <w:pPr>
        <w:pStyle w:val="Heading1"/>
        <w:spacing w:before="320" w:after="220"/>
      </w:pPr>
      <w:bookmarkStart w:id="19" w:name="_Toc227232056"/>
      <w:r>
        <w:rPr>
          <w:b/>
          <w:bCs/>
          <w:color w:val="1E4D78"/>
        </w:rPr>
        <w:lastRenderedPageBreak/>
        <w:t>8. COLA Pricing Integration</w:t>
      </w:r>
      <w:bookmarkEnd w:id="19"/>
    </w:p>
    <w:p w14:paraId="62602070" w14:textId="77777777" w:rsidR="0065361D" w:rsidRDefault="00000000">
      <w:pPr>
        <w:spacing w:after="200"/>
      </w:pPr>
      <w:r>
        <w:t>Cost of Living Adjustment (COLA) pricing is applied automatically to renewal quote line items. The COLA percentage is determined using a configurable hierarchy and applied to the Asset's current price.</w:t>
      </w:r>
    </w:p>
    <w:p w14:paraId="1CC95C01" w14:textId="77777777" w:rsidR="0065361D" w:rsidRDefault="00000000">
      <w:pPr>
        <w:pStyle w:val="Heading2"/>
        <w:spacing w:before="320" w:after="205"/>
      </w:pPr>
      <w:bookmarkStart w:id="20" w:name="_Toc227232057"/>
      <w:r>
        <w:rPr>
          <w:b/>
          <w:bCs/>
          <w:color w:val="2E75B6"/>
        </w:rPr>
        <w:t>8.1 Three-Tier Override Hierarchy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262"/>
        <w:gridCol w:w="4328"/>
        <w:gridCol w:w="2344"/>
      </w:tblGrid>
      <w:tr w:rsidR="0065361D" w14:paraId="6562F610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DB5ABE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13516B2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CB48541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468D93E" w14:textId="77777777" w:rsidR="0065361D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COLA_Source__c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Value</w:t>
            </w:r>
          </w:p>
        </w:tc>
      </w:tr>
      <w:tr w:rsidR="0065361D" w14:paraId="11BF9C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2086BC2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1 (Highest)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6BECCCB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675F97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User manually edits </w:t>
            </w:r>
            <w:proofErr w:type="spellStart"/>
            <w:r>
              <w:rPr>
                <w:sz w:val="16"/>
                <w:szCs w:val="16"/>
              </w:rPr>
              <w:t>COLA_Uplift_Percent__c</w:t>
            </w:r>
            <w:proofErr w:type="spellEnd"/>
            <w:r>
              <w:rPr>
                <w:sz w:val="16"/>
                <w:szCs w:val="16"/>
              </w:rPr>
              <w:t xml:space="preserve"> on the </w:t>
            </w:r>
            <w:proofErr w:type="spellStart"/>
            <w:r>
              <w:rPr>
                <w:sz w:val="16"/>
                <w:szCs w:val="16"/>
              </w:rPr>
              <w:t>QuoteLineItem</w:t>
            </w:r>
            <w:proofErr w:type="spellEnd"/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6F14A6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Line Override</w:t>
            </w:r>
          </w:p>
        </w:tc>
      </w:tr>
      <w:tr w:rsidR="0065361D" w14:paraId="6900398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EDBCB6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117064F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  <w:tc>
          <w:tcPr>
            <w:tcW w:w="2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59E11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Contract.COLA_Override_Percent__c</w:t>
            </w:r>
            <w:proofErr w:type="spellEnd"/>
            <w:r>
              <w:rPr>
                <w:sz w:val="16"/>
                <w:szCs w:val="16"/>
              </w:rPr>
              <w:t xml:space="preserve"> (via </w:t>
            </w:r>
            <w:proofErr w:type="spellStart"/>
            <w:r>
              <w:rPr>
                <w:sz w:val="16"/>
                <w:szCs w:val="16"/>
              </w:rPr>
              <w:t>AssetContractRelationship</w:t>
            </w:r>
            <w:proofErr w:type="spellEnd"/>
            <w:r>
              <w:rPr>
                <w:sz w:val="16"/>
                <w:szCs w:val="16"/>
              </w:rPr>
              <w:t>) with valid persist-until date</w:t>
            </w:r>
          </w:p>
        </w:tc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21CE16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Override</w:t>
            </w:r>
          </w:p>
        </w:tc>
      </w:tr>
      <w:tr w:rsidR="0065361D" w14:paraId="0B10FC3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 w14:paraId="48AB0B3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3 (Default)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64D91DE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  <w:tc>
          <w:tcPr>
            <w:tcW w:w="2400" w:type="pct"/>
            <w:tcMar>
              <w:left w:w="72" w:type="dxa"/>
              <w:right w:w="72" w:type="dxa"/>
            </w:tcMar>
            <w:vAlign w:val="center"/>
          </w:tcPr>
          <w:p w14:paraId="785D3594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COLA_Uplift_Rules__</w:t>
            </w:r>
            <w:proofErr w:type="spellStart"/>
            <w:r>
              <w:rPr>
                <w:sz w:val="16"/>
                <w:szCs w:val="16"/>
              </w:rPr>
              <w:t>mdt</w:t>
            </w:r>
            <w:proofErr w:type="spellEnd"/>
            <w:r>
              <w:rPr>
                <w:sz w:val="16"/>
                <w:szCs w:val="16"/>
              </w:rPr>
              <w:t xml:space="preserve"> matched by Product2.Solution_Category__c with effective date validation</w:t>
            </w:r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2ADD68FA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CMDT Lookup</w:t>
            </w:r>
          </w:p>
        </w:tc>
      </w:tr>
    </w:tbl>
    <w:p w14:paraId="25A78E36" w14:textId="77777777" w:rsidR="0065361D" w:rsidRDefault="00000000">
      <w:pPr>
        <w:pStyle w:val="Heading2"/>
        <w:spacing w:before="320" w:after="205"/>
      </w:pPr>
      <w:bookmarkStart w:id="21" w:name="_Toc227232058"/>
      <w:r>
        <w:rPr>
          <w:b/>
          <w:bCs/>
          <w:color w:val="2E75B6"/>
        </w:rPr>
        <w:t>8.2 COLA Calculation</w:t>
      </w:r>
      <w:bookmarkEnd w:id="21"/>
    </w:p>
    <w:p w14:paraId="2807801D" w14:textId="77777777" w:rsidR="0065361D" w:rsidRDefault="00000000">
      <w:pPr>
        <w:spacing w:after="200"/>
      </w:pPr>
      <w:r>
        <w:t>For each renewal quote line item:</w:t>
      </w:r>
    </w:p>
    <w:p w14:paraId="42CAB1DA" w14:textId="77777777" w:rsidR="0065361D" w:rsidRDefault="00000000">
      <w:pPr>
        <w:spacing w:after="120"/>
        <w:ind w:left="500" w:hanging="270"/>
      </w:pPr>
      <w:r>
        <w:t xml:space="preserve">1. Base Price = </w:t>
      </w:r>
      <w:proofErr w:type="spellStart"/>
      <w:r>
        <w:t>Asset.Price</w:t>
      </w:r>
      <w:proofErr w:type="spellEnd"/>
      <w:r>
        <w:t xml:space="preserve"> (stored as </w:t>
      </w:r>
      <w:proofErr w:type="spellStart"/>
      <w:r>
        <w:t>Pre_COLA_Price__c</w:t>
      </w:r>
      <w:proofErr w:type="spellEnd"/>
      <w:r>
        <w:t>)</w:t>
      </w:r>
    </w:p>
    <w:p w14:paraId="7515BF73" w14:textId="77777777" w:rsidR="0065361D" w:rsidRDefault="00000000">
      <w:pPr>
        <w:spacing w:after="120"/>
        <w:ind w:left="500" w:hanging="270"/>
      </w:pPr>
      <w:r>
        <w:t xml:space="preserve">2. COLA % determined by hierarchy (stored as </w:t>
      </w:r>
      <w:proofErr w:type="spellStart"/>
      <w:r>
        <w:t>COLA_Uplift_Percent__c</w:t>
      </w:r>
      <w:proofErr w:type="spellEnd"/>
      <w:r>
        <w:t>)</w:t>
      </w:r>
    </w:p>
    <w:p w14:paraId="5E5E9503" w14:textId="77777777" w:rsidR="0065361D" w:rsidRDefault="00000000">
      <w:pPr>
        <w:spacing w:after="120"/>
        <w:ind w:left="500" w:hanging="270"/>
      </w:pPr>
      <w:r>
        <w:t xml:space="preserve">3. </w:t>
      </w:r>
      <w:proofErr w:type="spellStart"/>
      <w:r>
        <w:t>UnitPrice</w:t>
      </w:r>
      <w:proofErr w:type="spellEnd"/>
      <w:r>
        <w:t xml:space="preserve"> = </w:t>
      </w:r>
      <w:proofErr w:type="spellStart"/>
      <w:r>
        <w:t>Pre_COLA_Price__c</w:t>
      </w:r>
      <w:proofErr w:type="spellEnd"/>
      <w:r>
        <w:t xml:space="preserve"> × (1 + </w:t>
      </w:r>
      <w:proofErr w:type="spellStart"/>
      <w:r>
        <w:t>COLA_Uplift_Percent__c</w:t>
      </w:r>
      <w:proofErr w:type="spellEnd"/>
      <w:r>
        <w:t xml:space="preserve"> / 100)</w:t>
      </w:r>
    </w:p>
    <w:p w14:paraId="6D87860E" w14:textId="77777777" w:rsidR="0065361D" w:rsidRDefault="00000000">
      <w:pPr>
        <w:spacing w:after="360"/>
        <w:ind w:left="500" w:hanging="270"/>
      </w:pPr>
      <w:r>
        <w:t xml:space="preserve">4. </w:t>
      </w:r>
      <w:proofErr w:type="spellStart"/>
      <w:r>
        <w:t>Default_COLA_Uplift_Percent__c</w:t>
      </w:r>
      <w:proofErr w:type="spellEnd"/>
      <w:r>
        <w:t xml:space="preserve"> preserves the original % for override detection</w:t>
      </w:r>
    </w:p>
    <w:p w14:paraId="032EAB7E" w14:textId="77777777" w:rsidR="0065361D" w:rsidRDefault="00000000">
      <w:pPr>
        <w:pStyle w:val="Heading2"/>
        <w:spacing w:before="320" w:after="205"/>
      </w:pPr>
      <w:bookmarkStart w:id="22" w:name="_Toc227232059"/>
      <w:r>
        <w:rPr>
          <w:b/>
          <w:bCs/>
          <w:color w:val="2E75B6"/>
        </w:rPr>
        <w:t xml:space="preserve">8.3 </w:t>
      </w:r>
      <w:proofErr w:type="spellStart"/>
      <w:r>
        <w:rPr>
          <w:b/>
          <w:bCs/>
          <w:color w:val="2E75B6"/>
        </w:rPr>
        <w:t>MyCAP</w:t>
      </w:r>
      <w:proofErr w:type="spellEnd"/>
      <w:r>
        <w:rPr>
          <w:b/>
          <w:bCs/>
          <w:color w:val="2E75B6"/>
        </w:rPr>
        <w:t xml:space="preserve"> Out-Year Uplift Enforcement</w:t>
      </w:r>
      <w:bookmarkEnd w:id="22"/>
    </w:p>
    <w:p w14:paraId="3075C389" w14:textId="77777777" w:rsidR="0065361D" w:rsidRDefault="00000000">
      <w:pPr>
        <w:spacing w:after="200"/>
      </w:pPr>
      <w:r>
        <w:t xml:space="preserve">For multi-year </w:t>
      </w:r>
      <w:proofErr w:type="gramStart"/>
      <w:r>
        <w:t>annually-billed</w:t>
      </w:r>
      <w:proofErr w:type="gramEnd"/>
      <w:r>
        <w:t xml:space="preserve"> renewal deals, the </w:t>
      </w:r>
      <w:proofErr w:type="spellStart"/>
      <w:r>
        <w:t>MyCAP</w:t>
      </w:r>
      <w:proofErr w:type="spellEnd"/>
      <w:r>
        <w:t xml:space="preserve"> enhancement (running via </w:t>
      </w:r>
      <w:proofErr w:type="spellStart"/>
      <w:r>
        <w:t>COLAUpliftPrehook</w:t>
      </w:r>
      <w:proofErr w:type="spellEnd"/>
      <w:r>
        <w:t xml:space="preserve"> during the pricing waterfall) enforces a standard 3% COLA floor:</w:t>
      </w:r>
    </w:p>
    <w:p w14:paraId="30DB328B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Qualifying lines: multi-year (</w:t>
      </w:r>
      <w:proofErr w:type="spellStart"/>
      <w:r>
        <w:t>PricingTermCount</w:t>
      </w:r>
      <w:proofErr w:type="spellEnd"/>
      <w:r>
        <w:t xml:space="preserve"> &gt; 1 with Annual unit) AND not prepaid (</w:t>
      </w:r>
      <w:proofErr w:type="spellStart"/>
      <w:r>
        <w:t>PS_Service_</w:t>
      </w:r>
      <w:proofErr w:type="gramStart"/>
      <w:r>
        <w:t>Type</w:t>
      </w:r>
      <w:proofErr w:type="spellEnd"/>
      <w:r>
        <w:t xml:space="preserve"> !</w:t>
      </w:r>
      <w:proofErr w:type="gramEnd"/>
      <w:r>
        <w:t>= "Prepaid")</w:t>
      </w:r>
    </w:p>
    <w:p w14:paraId="642ECBD2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Default COLA: 3.00% (configurable via MyCAP_Rules__</w:t>
      </w:r>
      <w:proofErr w:type="spellStart"/>
      <w:proofErr w:type="gramStart"/>
      <w:r>
        <w:t>mdt.Global</w:t>
      </w:r>
      <w:proofErr w:type="spellEnd"/>
      <w:proofErr w:type="gramEnd"/>
      <w:r>
        <w:t>)</w:t>
      </w:r>
    </w:p>
    <w:p w14:paraId="724E2282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If any qualifying line falls below the 3% minimum threshold: Quote.</w:t>
      </w:r>
      <w:proofErr w:type="spellStart"/>
      <w:r>
        <w:t>Mycap</w:t>
      </w:r>
      <w:proofErr w:type="spellEnd"/>
      <w:r>
        <w:t xml:space="preserve">__c is set to true, triggering Deal Desk approval via the existing </w:t>
      </w:r>
      <w:proofErr w:type="spellStart"/>
      <w:r>
        <w:t>Fortra_Quote_MYCAP_Sale_Approval_Criteria_Record_Triggered</w:t>
      </w:r>
      <w:proofErr w:type="spellEnd"/>
      <w:r>
        <w:t xml:space="preserve"> flow</w:t>
      </w:r>
    </w:p>
    <w:p w14:paraId="3A8ED2A8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Fully prepaid and single-year lines are exempt from </w:t>
      </w:r>
      <w:proofErr w:type="spellStart"/>
      <w:r>
        <w:t>MyCAP</w:t>
      </w:r>
      <w:proofErr w:type="spellEnd"/>
      <w:r>
        <w:t xml:space="preserve"> enforcement</w:t>
      </w:r>
    </w:p>
    <w:p w14:paraId="1434536C" w14:textId="77777777" w:rsidR="0065361D" w:rsidRDefault="00000000">
      <w:pPr>
        <w:pStyle w:val="Heading2"/>
        <w:spacing w:before="320" w:after="205"/>
      </w:pPr>
      <w:bookmarkStart w:id="23" w:name="_Toc227232060"/>
      <w:r>
        <w:rPr>
          <w:b/>
          <w:bCs/>
          <w:color w:val="2E75B6"/>
        </w:rPr>
        <w:t>8.4 Contract Override Persist Logic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65361D" w14:paraId="2650AEDA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2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71084A" w14:textId="77777777" w:rsidR="0065361D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COLA_Override_Persist_Until__c</w:t>
            </w:r>
            <w:proofErr w:type="spellEnd"/>
          </w:p>
        </w:tc>
        <w:tc>
          <w:tcPr>
            <w:tcW w:w="3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957BF3F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Behavior</w:t>
            </w:r>
          </w:p>
        </w:tc>
      </w:tr>
      <w:tr w:rsidR="0065361D" w14:paraId="3740A34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0050A84E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31557A46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 for all future renewals (no expiration)</w:t>
            </w:r>
          </w:p>
        </w:tc>
      </w:tr>
      <w:tr w:rsidR="0065361D" w14:paraId="5B83CCB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5C4A67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Future date (≥ today)</w:t>
            </w:r>
          </w:p>
        </w:tc>
        <w:tc>
          <w:tcPr>
            <w:tcW w:w="3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3334F8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is valid; will be used for this renewal</w:t>
            </w:r>
          </w:p>
        </w:tc>
      </w:tr>
      <w:tr w:rsidR="0065361D" w14:paraId="5DBAC1A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6A521C7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Past date (&lt; today)</w:t>
            </w:r>
          </w:p>
        </w:tc>
        <w:tc>
          <w:tcPr>
            <w:tcW w:w="3000" w:type="pct"/>
            <w:tcMar>
              <w:left w:w="72" w:type="dxa"/>
              <w:right w:w="72" w:type="dxa"/>
            </w:tcMar>
            <w:vAlign w:val="center"/>
          </w:tcPr>
          <w:p w14:paraId="6B19F43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Override has expired; system falls back to CMDT lookup</w:t>
            </w:r>
          </w:p>
        </w:tc>
      </w:tr>
    </w:tbl>
    <w:p w14:paraId="60A46EF2" w14:textId="77777777" w:rsidR="0065361D" w:rsidRDefault="00000000">
      <w:r>
        <w:br w:type="page"/>
      </w:r>
    </w:p>
    <w:p w14:paraId="1F41321A" w14:textId="77777777" w:rsidR="0065361D" w:rsidRDefault="00000000">
      <w:pPr>
        <w:pStyle w:val="Heading1"/>
        <w:spacing w:before="320" w:after="220"/>
      </w:pPr>
      <w:bookmarkStart w:id="24" w:name="_Toc227232061"/>
      <w:r>
        <w:rPr>
          <w:b/>
          <w:bCs/>
          <w:color w:val="1E4D78"/>
        </w:rPr>
        <w:lastRenderedPageBreak/>
        <w:t>9. Renewal Window Monitoring</w:t>
      </w:r>
      <w:bookmarkEnd w:id="24"/>
    </w:p>
    <w:p w14:paraId="232BD069" w14:textId="77777777" w:rsidR="0065361D" w:rsidRDefault="00000000">
      <w:pPr>
        <w:pStyle w:val="Heading2"/>
        <w:spacing w:before="320" w:after="205"/>
      </w:pPr>
      <w:bookmarkStart w:id="25" w:name="_Toc227232062"/>
      <w:r>
        <w:rPr>
          <w:b/>
          <w:bCs/>
          <w:color w:val="2E75B6"/>
        </w:rPr>
        <w:t xml:space="preserve">9.1 Scheduled Flow: </w:t>
      </w:r>
      <w:proofErr w:type="spellStart"/>
      <w:r>
        <w:rPr>
          <w:b/>
          <w:bCs/>
          <w:color w:val="2E75B6"/>
        </w:rPr>
        <w:t>Fortra_Contract_Renewal_Window_Monitor</w:t>
      </w:r>
      <w:bookmarkEnd w:id="25"/>
      <w:proofErr w:type="spellEnd"/>
    </w:p>
    <w:p w14:paraId="62E71220" w14:textId="77777777" w:rsidR="0065361D" w:rsidRDefault="00000000">
      <w:pPr>
        <w:spacing w:after="200"/>
      </w:pPr>
      <w:r>
        <w:t>A scheduled flow runs daily at 2:00 AM UTC to detect contracts entering the 120-day renewal window:</w:t>
      </w:r>
    </w:p>
    <w:p w14:paraId="55AF487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Queries all Contracts where Status = "Activated" AND </w:t>
      </w:r>
      <w:proofErr w:type="spellStart"/>
      <w:r>
        <w:t>Within_Renewal_Window__c</w:t>
      </w:r>
      <w:proofErr w:type="spellEnd"/>
      <w:r>
        <w:t xml:space="preserve"> = TRUE AND </w:t>
      </w:r>
      <w:proofErr w:type="spellStart"/>
      <w:r>
        <w:t>Renewal_Status__c</w:t>
      </w:r>
      <w:proofErr w:type="spellEnd"/>
      <w:r>
        <w:t xml:space="preserve"> IS NULL</w:t>
      </w:r>
    </w:p>
    <w:p w14:paraId="407CCEB5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For each matching </w:t>
      </w:r>
      <w:proofErr w:type="gramStart"/>
      <w:r>
        <w:t>Contract:</w:t>
      </w:r>
      <w:proofErr w:type="gramEnd"/>
      <w:r>
        <w:t xml:space="preserve"> sets </w:t>
      </w:r>
      <w:proofErr w:type="spellStart"/>
      <w:r>
        <w:t>Renewal_Status__c</w:t>
      </w:r>
      <w:proofErr w:type="spellEnd"/>
      <w:r>
        <w:t xml:space="preserve"> = "Pending"</w:t>
      </w:r>
    </w:p>
    <w:p w14:paraId="0F12D3CB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Bulk updates all matched Contracts in a single DML operation</w:t>
      </w:r>
    </w:p>
    <w:p w14:paraId="6053C4A6" w14:textId="77777777" w:rsidR="0065361D" w:rsidRDefault="00000000">
      <w:pPr>
        <w:pStyle w:val="Heading2"/>
        <w:spacing w:before="320" w:after="205"/>
      </w:pPr>
      <w:bookmarkStart w:id="26" w:name="_Toc227232063"/>
      <w:r>
        <w:rPr>
          <w:b/>
          <w:bCs/>
          <w:color w:val="2E75B6"/>
        </w:rPr>
        <w:t>9.2 Renewal Window Formula</w:t>
      </w:r>
      <w:bookmarkEnd w:id="26"/>
    </w:p>
    <w:p w14:paraId="08ABED19" w14:textId="77777777" w:rsidR="0065361D" w:rsidRDefault="00000000">
      <w:pPr>
        <w:spacing w:after="200"/>
      </w:pPr>
      <w:r>
        <w:t xml:space="preserve">The </w:t>
      </w:r>
      <w:proofErr w:type="spellStart"/>
      <w:r>
        <w:t>Within_Renewal_Window__c</w:t>
      </w:r>
      <w:proofErr w:type="spellEnd"/>
      <w:r>
        <w:t xml:space="preserve"> formula field on Contract calculates:</w:t>
      </w:r>
    </w:p>
    <w:p w14:paraId="46B394EC" w14:textId="77777777" w:rsidR="0065361D" w:rsidRDefault="00000000">
      <w:pPr>
        <w:spacing w:after="200"/>
      </w:pPr>
      <w:r>
        <w:t>AND(NOT(ISBLANK(</w:t>
      </w:r>
      <w:proofErr w:type="spellStart"/>
      <w:r>
        <w:t>EndDate</w:t>
      </w:r>
      <w:proofErr w:type="spellEnd"/>
      <w:r>
        <w:t>)), (</w:t>
      </w:r>
      <w:proofErr w:type="spellStart"/>
      <w:r>
        <w:t>EndDate</w:t>
      </w:r>
      <w:proofErr w:type="spellEnd"/>
      <w:r>
        <w:t xml:space="preserve"> - </w:t>
      </w:r>
      <w:proofErr w:type="gramStart"/>
      <w:r>
        <w:t>TODAY(</w:t>
      </w:r>
      <w:proofErr w:type="gramEnd"/>
      <w:r>
        <w:t>)) &lt;= 120, (</w:t>
      </w:r>
      <w:proofErr w:type="spellStart"/>
      <w:r>
        <w:t>EndDate</w:t>
      </w:r>
      <w:proofErr w:type="spellEnd"/>
      <w:r>
        <w:t xml:space="preserve"> - </w:t>
      </w:r>
      <w:proofErr w:type="gramStart"/>
      <w:r>
        <w:t>TODAY(</w:t>
      </w:r>
      <w:proofErr w:type="gramEnd"/>
      <w:r>
        <w:t>)) &gt;= 0)</w:t>
      </w:r>
    </w:p>
    <w:p w14:paraId="72650E74" w14:textId="77777777" w:rsidR="0065361D" w:rsidRDefault="00000000">
      <w:pPr>
        <w:spacing w:after="200"/>
      </w:pPr>
      <w:r>
        <w:t>This returns TRUE when the contract is between 0 and 120 days from its end date. The scheduled flow uses this field to identify contracts that need renewal attention.</w:t>
      </w:r>
    </w:p>
    <w:p w14:paraId="29E8677C" w14:textId="77777777" w:rsidR="0065361D" w:rsidRDefault="00000000">
      <w:r>
        <w:br w:type="page"/>
      </w:r>
    </w:p>
    <w:p w14:paraId="53D6D6BD" w14:textId="77777777" w:rsidR="0065361D" w:rsidRDefault="00000000">
      <w:pPr>
        <w:pStyle w:val="Heading1"/>
        <w:spacing w:before="320" w:after="220"/>
      </w:pPr>
      <w:bookmarkStart w:id="27" w:name="_Toc227232064"/>
      <w:r>
        <w:rPr>
          <w:b/>
          <w:bCs/>
          <w:color w:val="1E4D78"/>
        </w:rPr>
        <w:lastRenderedPageBreak/>
        <w:t>10. Validation Rules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749"/>
        <w:gridCol w:w="2754"/>
        <w:gridCol w:w="2754"/>
      </w:tblGrid>
      <w:tr w:rsidR="0065361D" w14:paraId="0C0FCFFC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F8F091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031D7B3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Object</w:t>
            </w:r>
          </w:p>
        </w:tc>
        <w:tc>
          <w:tcPr>
            <w:tcW w:w="1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32CAC99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Condition</w:t>
            </w:r>
          </w:p>
        </w:tc>
        <w:tc>
          <w:tcPr>
            <w:tcW w:w="175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3E6106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Error Message</w:t>
            </w:r>
          </w:p>
        </w:tc>
      </w:tr>
      <w:tr w:rsidR="0065361D" w14:paraId="23E27AE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55AAA022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Sales_Renewal_Window_Restriction</w:t>
            </w:r>
            <w:proofErr w:type="spellEnd"/>
          </w:p>
        </w:tc>
        <w:tc>
          <w:tcPr>
            <w:tcW w:w="400" w:type="pct"/>
            <w:tcMar>
              <w:left w:w="72" w:type="dxa"/>
              <w:right w:w="72" w:type="dxa"/>
            </w:tcMar>
            <w:vAlign w:val="center"/>
          </w:tcPr>
          <w:p w14:paraId="0DCE0AED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3485E005" w14:textId="77777777" w:rsidR="0065361D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  <w:r>
              <w:rPr>
                <w:sz w:val="16"/>
                <w:szCs w:val="16"/>
              </w:rPr>
              <w:t xml:space="preserve"> = TRUE AND non-Upsell/Cross-sell amendment AND user NOT in "Customer Ops" or "Operations" role</w:t>
            </w:r>
          </w:p>
        </w:tc>
        <w:tc>
          <w:tcPr>
            <w:tcW w:w="1750" w:type="pct"/>
            <w:tcMar>
              <w:left w:w="72" w:type="dxa"/>
              <w:right w:w="72" w:type="dxa"/>
            </w:tcMar>
            <w:vAlign w:val="center"/>
          </w:tcPr>
          <w:p w14:paraId="0EEFE2F5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This contract is within 120 days of renewal. During this window, Sales users can only process Upsell or Cross-sell amendments.</w:t>
            </w:r>
          </w:p>
        </w:tc>
      </w:tr>
    </w:tbl>
    <w:p w14:paraId="429144E9" w14:textId="77777777" w:rsidR="0065361D" w:rsidRDefault="00000000">
      <w:r>
        <w:br w:type="page"/>
      </w:r>
    </w:p>
    <w:p w14:paraId="5A0D6E71" w14:textId="77777777" w:rsidR="0065361D" w:rsidRDefault="00000000">
      <w:pPr>
        <w:pStyle w:val="Heading1"/>
        <w:spacing w:before="320" w:after="220"/>
      </w:pPr>
      <w:bookmarkStart w:id="28" w:name="_Toc227232065"/>
      <w:r>
        <w:rPr>
          <w:b/>
          <w:bCs/>
          <w:color w:val="1E4D78"/>
        </w:rPr>
        <w:lastRenderedPageBreak/>
        <w:t>11. Page Layout</w:t>
      </w:r>
      <w:bookmarkEnd w:id="28"/>
    </w:p>
    <w:p w14:paraId="5052D00C" w14:textId="77777777" w:rsidR="0065361D" w:rsidRDefault="00000000">
      <w:pPr>
        <w:spacing w:after="200"/>
      </w:pPr>
      <w:r>
        <w:t>Renewal Quotes use the standard Quote page layout with renewal-specific fields visible. Key sections include:</w:t>
      </w:r>
    </w:p>
    <w:p w14:paraId="140444E3" w14:textId="77777777" w:rsidR="0065361D" w:rsidRDefault="00000000">
      <w:pPr>
        <w:pStyle w:val="Heading2"/>
        <w:spacing w:before="320" w:after="205"/>
      </w:pPr>
      <w:bookmarkStart w:id="29" w:name="_Toc227232066"/>
      <w:r>
        <w:rPr>
          <w:b/>
          <w:bCs/>
          <w:color w:val="2E75B6"/>
        </w:rPr>
        <w:t>11.1 Renewal Information</w:t>
      </w:r>
      <w:bookmarkEnd w:id="29"/>
    </w:p>
    <w:p w14:paraId="02D37ADB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Quote Type (read-only) — Displays "Renewal"</w:t>
      </w:r>
    </w:p>
    <w:p w14:paraId="061CD47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Source Contract (</w:t>
      </w:r>
      <w:proofErr w:type="spellStart"/>
      <w:r>
        <w:t>Renewal_Contract__c</w:t>
      </w:r>
      <w:proofErr w:type="spellEnd"/>
      <w:r>
        <w:t>) — Link to the contract being renewed</w:t>
      </w:r>
    </w:p>
    <w:p w14:paraId="1B108A5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Original Quote (</w:t>
      </w:r>
      <w:proofErr w:type="spellStart"/>
      <w:r>
        <w:t>Original_Quote__c</w:t>
      </w:r>
      <w:proofErr w:type="spellEnd"/>
      <w:r>
        <w:t>) — Link to the original quote</w:t>
      </w:r>
    </w:p>
    <w:p w14:paraId="64980EA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 Renewal flag</w:t>
      </w:r>
    </w:p>
    <w:p w14:paraId="38771A2C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Renewal Value — Total renewal amount</w:t>
      </w:r>
    </w:p>
    <w:p w14:paraId="4C33ED57" w14:textId="77777777" w:rsidR="0065361D" w:rsidRDefault="00000000">
      <w:pPr>
        <w:pStyle w:val="Heading2"/>
        <w:spacing w:before="320" w:after="205"/>
      </w:pPr>
      <w:bookmarkStart w:id="30" w:name="_Toc227232067"/>
      <w:r>
        <w:rPr>
          <w:b/>
          <w:bCs/>
          <w:color w:val="2E75B6"/>
        </w:rPr>
        <w:t>11.2 COLA Information</w:t>
      </w:r>
      <w:bookmarkEnd w:id="30"/>
    </w:p>
    <w:p w14:paraId="7F24F6E5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Uplift % (editable) — The applied percentage, modifiable by sales</w:t>
      </w:r>
    </w:p>
    <w:p w14:paraId="4820BCA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Default COLA Uplift % (read-only) — The original CMDT/Contract default</w:t>
      </w:r>
    </w:p>
    <w:p w14:paraId="2AF25079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Pre-COLA Price (read-only) — The original Asset price</w:t>
      </w:r>
    </w:p>
    <w:p w14:paraId="2D060AD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Source (read-only) — Which hierarchy tier provided the value</w:t>
      </w:r>
    </w:p>
    <w:p w14:paraId="5BDA0476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Solution Category (read-only) — Product category</w:t>
      </w:r>
    </w:p>
    <w:p w14:paraId="55EA0B77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Applied Date / Modified By / Modified Date (read-only) — Audit fields</w:t>
      </w:r>
    </w:p>
    <w:p w14:paraId="0EC6C3F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Is COLA Overridden (read-only) — Override indicator</w:t>
      </w:r>
    </w:p>
    <w:p w14:paraId="7A581472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COLA Override Reason (editable) — Business justification</w:t>
      </w:r>
    </w:p>
    <w:p w14:paraId="20154B15" w14:textId="77777777" w:rsidR="0065361D" w:rsidRDefault="00000000">
      <w:r>
        <w:br w:type="page"/>
      </w:r>
    </w:p>
    <w:p w14:paraId="6BEE2D3B" w14:textId="77777777" w:rsidR="0065361D" w:rsidRDefault="00000000">
      <w:pPr>
        <w:pStyle w:val="Heading1"/>
        <w:spacing w:before="320" w:after="220"/>
      </w:pPr>
      <w:bookmarkStart w:id="31" w:name="_Toc227232068"/>
      <w:r>
        <w:rPr>
          <w:b/>
          <w:bCs/>
          <w:color w:val="1E4D78"/>
        </w:rPr>
        <w:lastRenderedPageBreak/>
        <w:t>12. Technical Notes</w:t>
      </w:r>
      <w:bookmarkEnd w:id="31"/>
    </w:p>
    <w:p w14:paraId="2B4A3103" w14:textId="77777777" w:rsidR="0065361D" w:rsidRDefault="00000000">
      <w:pPr>
        <w:pStyle w:val="Heading2"/>
        <w:spacing w:before="320" w:after="205"/>
      </w:pPr>
      <w:bookmarkStart w:id="32" w:name="_Toc227232069"/>
      <w:r>
        <w:rPr>
          <w:b/>
          <w:bCs/>
          <w:color w:val="2E75B6"/>
        </w:rPr>
        <w:t xml:space="preserve">12.1 </w:t>
      </w:r>
      <w:proofErr w:type="spellStart"/>
      <w:r>
        <w:rPr>
          <w:b/>
          <w:bCs/>
          <w:color w:val="2E75B6"/>
        </w:rPr>
        <w:t>QuoteAction</w:t>
      </w:r>
      <w:proofErr w:type="spellEnd"/>
      <w:r>
        <w:rPr>
          <w:b/>
          <w:bCs/>
          <w:color w:val="2E75B6"/>
        </w:rPr>
        <w:t xml:space="preserve"> Trigger Limitation</w:t>
      </w:r>
      <w:bookmarkEnd w:id="32"/>
    </w:p>
    <w:p w14:paraId="58470E3D" w14:textId="77777777" w:rsidR="0065361D" w:rsidRDefault="00000000">
      <w:pPr>
        <w:spacing w:after="200"/>
      </w:pPr>
      <w:r>
        <w:t xml:space="preserve">Salesforce Flow cannot trigger directly on </w:t>
      </w:r>
      <w:proofErr w:type="spellStart"/>
      <w:r>
        <w:t>QuoteAction</w:t>
      </w:r>
      <w:proofErr w:type="spellEnd"/>
      <w:r>
        <w:t xml:space="preserve"> object creation. The </w:t>
      </w:r>
      <w:proofErr w:type="spellStart"/>
      <w:r>
        <w:t>Fortra_RCA_Renewal_Enhancement</w:t>
      </w:r>
      <w:proofErr w:type="spellEnd"/>
      <w:r>
        <w:t xml:space="preserve"> flow works around this by triggering on Quote creation with a 0-minute scheduled path, which allows the </w:t>
      </w:r>
      <w:proofErr w:type="spellStart"/>
      <w:r>
        <w:t>QuoteAction</w:t>
      </w:r>
      <w:proofErr w:type="spellEnd"/>
      <w:r>
        <w:t xml:space="preserve"> records to be created by Revenue Cloud before the flow executes its logic.</w:t>
      </w:r>
    </w:p>
    <w:p w14:paraId="38FA254F" w14:textId="77777777" w:rsidR="0065361D" w:rsidRDefault="00000000">
      <w:pPr>
        <w:pStyle w:val="Heading2"/>
        <w:spacing w:before="320" w:after="205"/>
      </w:pPr>
      <w:bookmarkStart w:id="33" w:name="_Toc227232070"/>
      <w:r>
        <w:rPr>
          <w:b/>
          <w:bCs/>
          <w:color w:val="2E75B6"/>
        </w:rPr>
        <w:t>12.2 Asset Origin Tracing</w:t>
      </w:r>
      <w:bookmarkEnd w:id="33"/>
    </w:p>
    <w:p w14:paraId="6F7617CC" w14:textId="77777777" w:rsidR="0065361D" w:rsidRDefault="00000000">
      <w:pPr>
        <w:spacing w:after="200"/>
      </w:pPr>
      <w:r>
        <w:t xml:space="preserve">Since there is no direct Asset-to-Contract relationship in Revenue Cloud, the system traces back through the Order/Quote chain using Product2Id and Account matching. For accounts with multiple active contracts, the system selects the contract with the latest </w:t>
      </w:r>
      <w:proofErr w:type="spellStart"/>
      <w:r>
        <w:t>EndDate</w:t>
      </w:r>
      <w:proofErr w:type="spellEnd"/>
      <w:r>
        <w:t>.</w:t>
      </w:r>
    </w:p>
    <w:p w14:paraId="207BCD9F" w14:textId="77777777" w:rsidR="0065361D" w:rsidRDefault="00000000">
      <w:pPr>
        <w:pStyle w:val="Heading2"/>
        <w:spacing w:before="320" w:after="205"/>
      </w:pPr>
      <w:bookmarkStart w:id="34" w:name="_Toc227232071"/>
      <w:r>
        <w:rPr>
          <w:b/>
          <w:bCs/>
          <w:color w:val="2E75B6"/>
        </w:rPr>
        <w:t>12.3 Currency Handling</w:t>
      </w:r>
      <w:bookmarkEnd w:id="34"/>
    </w:p>
    <w:p w14:paraId="488BFE70" w14:textId="77777777" w:rsidR="0065361D" w:rsidRDefault="00000000">
      <w:pPr>
        <w:spacing w:after="200"/>
      </w:pPr>
      <w:r>
        <w:t xml:space="preserve">The renewal Quote inherits its currency from the Revenue Cloud platform. The </w:t>
      </w:r>
      <w:proofErr w:type="spellStart"/>
      <w:r>
        <w:t>Fortra_RCA_Renewal_Enhancement</w:t>
      </w:r>
      <w:proofErr w:type="spellEnd"/>
      <w:r>
        <w:t xml:space="preserve"> flow creates an Opportunity that matches the Quote's currency, with a workaround for orgs where Opportunity currency defaults differ from the intended Quote currency.</w:t>
      </w:r>
    </w:p>
    <w:p w14:paraId="3DACF8F0" w14:textId="77777777" w:rsidR="0065361D" w:rsidRDefault="00000000">
      <w:r>
        <w:br w:type="page"/>
      </w:r>
    </w:p>
    <w:p w14:paraId="2FD6D865" w14:textId="77777777" w:rsidR="0065361D" w:rsidRDefault="00000000">
      <w:pPr>
        <w:pStyle w:val="Heading1"/>
        <w:spacing w:before="320" w:after="220"/>
      </w:pPr>
      <w:bookmarkStart w:id="35" w:name="_Toc227232072"/>
      <w:r>
        <w:rPr>
          <w:b/>
          <w:bCs/>
          <w:color w:val="1E4D78"/>
        </w:rPr>
        <w:lastRenderedPageBreak/>
        <w:t>13. Dependencies and Assumptions</w:t>
      </w:r>
      <w:bookmarkEnd w:id="35"/>
    </w:p>
    <w:p w14:paraId="60385FEC" w14:textId="77777777" w:rsidR="0065361D" w:rsidRDefault="00000000">
      <w:pPr>
        <w:pStyle w:val="Heading2"/>
        <w:spacing w:before="320" w:after="205"/>
      </w:pPr>
      <w:bookmarkStart w:id="36" w:name="_Toc227232073"/>
      <w:r>
        <w:rPr>
          <w:b/>
          <w:bCs/>
          <w:color w:val="2E75B6"/>
        </w:rPr>
        <w:t>13.1 Dependencies</w:t>
      </w:r>
      <w:bookmarkEnd w:id="36"/>
    </w:p>
    <w:p w14:paraId="6DC4DAA4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Revenue Cloud standard "Renew" action available on Contract Managed Assets</w:t>
      </w:r>
    </w:p>
    <w:p w14:paraId="3404B3B9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QuoteAction</w:t>
      </w:r>
      <w:proofErr w:type="spellEnd"/>
      <w:r>
        <w:t xml:space="preserve"> object populated with Type = "Renew" and </w:t>
      </w:r>
      <w:proofErr w:type="spellStart"/>
      <w:r>
        <w:t>SourceAssetId</w:t>
      </w:r>
      <w:proofErr w:type="spellEnd"/>
      <w:r>
        <w:t xml:space="preserve"> during renewal initiation</w:t>
      </w:r>
    </w:p>
    <w:p w14:paraId="336F9A7F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Assets have a complete </w:t>
      </w:r>
      <w:proofErr w:type="spellStart"/>
      <w:r>
        <w:t>OrderItem</w:t>
      </w:r>
      <w:proofErr w:type="spellEnd"/>
      <w:r>
        <w:t xml:space="preserve"> → Order → Quote chain for origin resolution</w:t>
      </w:r>
    </w:p>
    <w:p w14:paraId="5B86CF41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COLA_Uplift_Rules__</w:t>
      </w:r>
      <w:proofErr w:type="spellStart"/>
      <w:r>
        <w:t>mdt</w:t>
      </w:r>
      <w:proofErr w:type="spellEnd"/>
      <w:r>
        <w:t xml:space="preserve"> has active records for all relevant Solution Categories (21 records)</w:t>
      </w:r>
    </w:p>
    <w:p w14:paraId="5DC9D7A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User roles "Customer Ops" and "Operations" exist in the org for validation rule enforcement</w:t>
      </w:r>
    </w:p>
    <w:p w14:paraId="23627F0E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COLAUpliftPrehook</w:t>
      </w:r>
      <w:proofErr w:type="spellEnd"/>
      <w:r>
        <w:t xml:space="preserve"> is registered in the Revenue Cloud pricing procedure for </w:t>
      </w:r>
      <w:proofErr w:type="spellStart"/>
      <w:r>
        <w:t>MyCAP</w:t>
      </w:r>
      <w:proofErr w:type="spellEnd"/>
      <w:r>
        <w:t xml:space="preserve"> enforcement</w:t>
      </w:r>
    </w:p>
    <w:p w14:paraId="14B0F2B6" w14:textId="77777777" w:rsidR="0065361D" w:rsidRDefault="00000000">
      <w:pPr>
        <w:pStyle w:val="Heading2"/>
        <w:spacing w:before="320" w:after="205"/>
      </w:pPr>
      <w:bookmarkStart w:id="37" w:name="_Toc227232074"/>
      <w:r>
        <w:rPr>
          <w:b/>
          <w:bCs/>
          <w:color w:val="2E75B6"/>
        </w:rPr>
        <w:t>13.2 Assumptions</w:t>
      </w:r>
      <w:bookmarkEnd w:id="37"/>
    </w:p>
    <w:p w14:paraId="635BF38D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Each product has exactly one Solution Category assignment for COLA lookup</w:t>
      </w:r>
    </w:p>
    <w:p w14:paraId="599B5458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Asset.Price</w:t>
      </w:r>
      <w:proofErr w:type="spellEnd"/>
      <w:r>
        <w:t xml:space="preserve"> reflects the current annual subscription price used as the </w:t>
      </w:r>
      <w:proofErr w:type="gramStart"/>
      <w:r>
        <w:t>Pre-COLA</w:t>
      </w:r>
      <w:proofErr w:type="gramEnd"/>
      <w:r>
        <w:t xml:space="preserve"> base</w:t>
      </w:r>
    </w:p>
    <w:p w14:paraId="36FF91EE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COLA rates are maintained by administrators via Custom Metadata Type records</w:t>
      </w:r>
    </w:p>
    <w:p w14:paraId="058E28C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The 120-day renewal window is a fixed business rule; changes require formula modification</w:t>
      </w:r>
    </w:p>
    <w:p w14:paraId="39BE7763" w14:textId="77777777" w:rsidR="0065361D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Contract succession (Status = "Renewed") is triggered only by Order activation, not by Quote acceptance</w:t>
      </w:r>
    </w:p>
    <w:p w14:paraId="5AF6F3CB" w14:textId="77777777" w:rsidR="0065361D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Renewal_Status__c</w:t>
      </w:r>
      <w:proofErr w:type="spellEnd"/>
      <w:r>
        <w:t xml:space="preserve"> lifecycle transitions after "Pending" are manual until Order activation triggers "Accepted"</w:t>
      </w:r>
    </w:p>
    <w:p>
      <w:r>
        <w:br w:type="page"/>
      </w:r>
    </w:p>
    <w:p>
      <w:pPr>
        <w:pStyle w:val="Heading1"/>
        <w:spacing w:before="320" w:after="220"/>
      </w:pPr>
      <w:r>
        <w:rPr>
          <w:b/>
          <w:bCs/>
          <w:color w:val="1E4D78"/>
        </w:rPr>
        <w:t xml:space="preserve">14. 2026 Renewal Lifecycle Enhancements</w:t>
      </w:r>
    </w:p>
    <w:p>
      <w:pPr>
        <w:spacing w:after="200"/>
      </w:pPr>
      <w:r>
        <w:t xml:space="preserve">Following the initial release, the Summer '26 Salesforce platform update silently disabled the registration of two managed override actions in this org (the renewal-quote and amendment-quote overrides). As a result, renewal Quotes began to be created bare: Quote_Type__c was set to "Renewal", but Opportunity, Legal Entity, Account, and lineage fields were all null. The platform now runs a bare stub in place of Fortra's renewal-quote override, and the existing Fortra_RCA_Renewal_Enhancement flow does not fire for renewals because its entry condition requires Quote_Type__c to be null and renewals are born already typed.</w:t>
      </w:r>
    </w:p>
    <w:p>
      <w:pPr>
        <w:spacing w:after="200"/>
      </w:pPr>
      <w:r>
        <w:t xml:space="preserve">The enhancements below were delivered together and deployed to the fortrauat sandbox. Their common design principle is to read down from the Contract — a stable, single source — rather than tracing up the fragile Asset → Order → Quote chain that broke under Summer '26.</w:t>
      </w:r>
    </w:p>
    <w:p>
      <w:pPr>
        <w:pStyle w:val="Heading2"/>
        <w:spacing w:before="320" w:after="205"/>
      </w:pPr>
      <w:r>
        <w:rPr>
          <w:b/>
          <w:bCs/>
          <w:color w:val="2E75B6"/>
        </w:rPr>
        <w:t xml:space="preserve">14.1 Renewal Quote Population (Contract-Based)</w:t>
      </w:r>
    </w:p>
    <w:p>
      <w:pPr>
        <w:spacing w:after="200"/>
      </w:pPr>
      <w:r>
        <w:t xml:space="preserve">A new record-triggered flow, Fortra_Renewal_Quote_Enhancement, enriches renewal Quotes. It fires after-save on Quote creation where OriginalActionType = "Renew" and runs asynchronously on a 0-minute scheduled path, so it executes after the renewal transaction commits. Reading down from the Contract — its standing renewal Opportunity, that Opportunity's source Opportunity, and the Contract's source Order — it performs two actions: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Creates a fresh "Renewal - &lt;Account&gt; - &lt;date&gt;" Opportunity, carrying Amount, Bill-To Place, and Ship-To Place from the contract's source Opportunity, and Stage, Close Date, and Expected Renewal Date from the standing renewal Opportunity.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Stamps the renewal Quote with OpportunityId, LegalEntityId, Renewal_Contract__c, Renewal_Value__c, Bill_To_Place__c, Ship_To_Place__c, and BillToContactId.</w:t>
      </w:r>
    </w:p>
    <w:p>
      <w:pPr>
        <w:spacing w:after="200"/>
      </w:pPr>
      <w:r>
        <w:t xml:space="preserve">This flow supersedes, for renewals, the asset-origin tracing described in Section 7.2 (Phase 2). That flow continues to handle amendments and cancellations, which are still created untyped.</w:t>
      </w:r>
    </w:p>
    <w:p>
      <w:pPr>
        <w:pStyle w:val="Heading2"/>
        <w:spacing w:before="320" w:after="205"/>
      </w:pPr>
      <w:r>
        <w:rPr>
          <w:b/>
          <w:bCs/>
          <w:color w:val="2E75B6"/>
        </w:rPr>
        <w:t xml:space="preserve">14.2 Renewal Forecast Opportunity: Amount and Places</w:t>
      </w:r>
    </w:p>
    <w:p>
      <w:pPr>
        <w:spacing w:after="200"/>
      </w:pPr>
      <w:r>
        <w:t xml:space="preserve">At Contract activation, the flow Fortra_Contract_Create_Renewal_Opportunity creates the standing "Renewal Forecast" Opportunity. Two corrections were made: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Amount timing: the flow previously ran on an immediate asynchronous path, roughly seven seconds before the contract's Assets were created, so the forecast Amount calculated as zero. Its scheduled path was re-timed to a 15-minute offset so it runs after assetization completes. The Amount now equals the sum of the contract's recurring Assets' CurrentMrr × 12, COLA-uplifted (calculated by the RenewalForecastAmount Apex), and is written once on creation. Verified: one contract's forecast Amount moved from 0 to 6,289.18.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Bill-To / Ship-To Places: the flow now copies Bill_To_Place__c and Ship_To_Place__c from the contract's source Opportunity, which were previously left null.</w:t>
      </w:r>
    </w:p>
    <w:p>
      <w:pPr>
        <w:pStyle w:val="Heading2"/>
        <w:spacing w:before="320" w:after="205"/>
      </w:pPr>
      <w:r>
        <w:rPr>
          <w:b/>
          <w:bCs/>
          <w:color w:val="2E75B6"/>
        </w:rPr>
        <w:t xml:space="preserve">14.3 Asset Workday Contract Line Reference ID</w:t>
      </w:r>
    </w:p>
    <w:p>
      <w:pPr>
        <w:spacing w:after="200"/>
      </w:pPr>
      <w:r>
        <w:t xml:space="preserve">To carry the Workday Contract Line Reference ID onto the Asset, a new Asset field and an Order-Product-triggered flow were added. Because the source value is assigned by the Workday integration after assetization — it is empty on all Order Products until then — the stamp is timed to fire when the Order Product's Reference ID transitions from blank to populated, resolving the related Asset through the asset-action lineage. This is go-forward only; no historical backfill is in scope, and end-to-end verification is pending the Workday integration beginning to populate the source field.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856"/>
        <w:gridCol w:w="2786"/>
        <w:gridCol w:w="2659"/>
      </w:tblGrid>
      <w:tr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API Name</w:t>
            </w:r>
          </w:p>
        </w:tc>
        <w:tc>
          <w:tcPr>
            <w:tcW w:w="6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Populated By</w:t>
            </w:r>
          </w:p>
        </w:tc>
        <w:tc>
          <w:tcPr>
            <w:tcW w:w="2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Asset.Workday_Contract_Line_Reference_ID__c</w:t>
            </w:r>
          </w:p>
        </w:tc>
        <w:tc>
          <w:tcPr>
            <w:tcW w:w="6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Text(255)</w:t>
            </w:r>
          </w:p>
        </w:tc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Fortra_OrderItem_Stamp_Asset_Workday_ID</w:t>
            </w:r>
          </w:p>
        </w:tc>
        <w:tc>
          <w:tcPr>
            <w:tcW w:w="2100" w:type="pct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Workday Contract Line Reference ID, copied from the originating Order Product via the AssetActionSource → AssetAction → Asset lineage when the Workday integration assigns it.</w:t>
            </w:r>
          </w:p>
        </w:tc>
      </w:tr>
    </w:tbl>
    <w:p>
      <w:pPr>
        <w:pStyle w:val="Heading2"/>
        <w:spacing w:before="320" w:after="205"/>
      </w:pPr>
      <w:r>
        <w:rPr>
          <w:b/>
          <w:bCs/>
          <w:color w:val="2E75B6"/>
        </w:rPr>
        <w:t xml:space="preserve">14.4 Shared Enhancement Flow Corrections</w:t>
      </w:r>
    </w:p>
    <w:p>
      <w:pPr>
        <w:spacing w:after="200"/>
      </w:pPr>
      <w:r>
        <w:t xml:space="preserve">Three corrections were also made to the existing Fortra_RCA_Renewal_Enhancement flow, which enhances amendment and cancellation Quotes: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Order lineage: the originating Order is now resolved deterministically from the source Asset via AssetAction (Initial Sale) → AssetActionSource, replacing a product-and-account match that could select an unrelated order.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Active Legal Entity guard: the Legal Entity is copied only when it is Active, preventing a validation failure that previously rolled back the entire enhancement and left the Quote bare.</w:t>
      </w:r>
    </w:p>
    <w:p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Cancellation handling: Cancel actions are now recognized and mapped to Quote_Type__c = "Cancellation".</w:t>
      </w:r>
    </w:p>
    <w:p w14:paraId="4EF3A2FD" w14:textId="77777777" w:rsidR="0065361D" w:rsidRDefault="00000000">
      <w:r>
        <w:br w:type="page"/>
      </w:r>
    </w:p>
    <w:p w14:paraId="73C0A17E" w14:textId="77777777" w:rsidR="0065361D" w:rsidRDefault="00000000">
      <w:pPr>
        <w:pStyle w:val="Heading1"/>
        <w:spacing w:before="320" w:after="220"/>
      </w:pPr>
      <w:bookmarkStart w:id="38" w:name="_Toc227232075"/>
      <w:r>
        <w:rPr>
          <w:b/>
          <w:bCs/>
          <w:color w:val="1E4D78"/>
        </w:rPr>
        <w:lastRenderedPageBreak/>
        <w:t>15. Revision History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2"/>
        <w:gridCol w:w="1262"/>
        <w:gridCol w:w="5590"/>
      </w:tblGrid>
      <w:tr w:rsidR="0065361D" w14:paraId="17001114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400059F5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6887D728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E55FA7D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3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37768E7" w14:textId="77777777" w:rsidR="0065361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65361D" w14:paraId="3E68A0E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789BF7B7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27B2450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April 2025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92CDC1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100" w:type="pct"/>
            <w:tcMar>
              <w:left w:w="72" w:type="dxa"/>
              <w:right w:w="72" w:type="dxa"/>
            </w:tcMar>
            <w:vAlign w:val="center"/>
          </w:tcPr>
          <w:p w14:paraId="69034B32" w14:textId="77777777" w:rsidR="0065361D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Initial Contract Renewals solution design: renewal window monitoring, RCA renewal enhancement, COLA pricing integration, contract succession, </w:t>
            </w:r>
            <w:proofErr w:type="spellStart"/>
            <w:r>
              <w:rPr>
                <w:sz w:val="16"/>
                <w:szCs w:val="16"/>
              </w:rPr>
              <w:t>MyCAP</w:t>
            </w:r>
            <w:proofErr w:type="spellEnd"/>
            <w:r>
              <w:rPr>
                <w:sz w:val="16"/>
                <w:szCs w:val="16"/>
              </w:rPr>
              <w:t xml:space="preserve"> enforcement, renewal status lifecycle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1.1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July 1, 2026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Marc DeBrey</w:t>
            </w:r>
          </w:p>
        </w:tc>
        <w:tc>
          <w:tcPr>
            <w:tcW w:w="3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>
            <w:pPr>
              <w:spacing w:before="50" w:after="50"/>
            </w:pPr>
            <w:r>
              <w:rPr>
                <w:sz w:val="16"/>
                <w:szCs w:val="16"/>
              </w:rPr>
              <w:t xml:space="preserve">Added 2026 Renewal Lifecycle Enhancements (FORTRA-CONTRACT-013): contract-based renewal quote population, renewal forecast Amount timing and Bill-To / Ship-To Places, Asset Workday Contract Line Reference ID stamping, and shared enhancement-flow corrections.</w:t>
            </w:r>
          </w:p>
        </w:tc>
      </w:tr>
    </w:tbl>
    <w:p w14:paraId="4EF141F7" w14:textId="77777777" w:rsidR="00FD362B" w:rsidRDefault="00FD362B"/>
    <w:sectPr w:rsidR="00FD36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19DE" w14:textId="77777777" w:rsidR="00FD362B" w:rsidRDefault="00FD362B">
      <w:r>
        <w:separator/>
      </w:r>
    </w:p>
  </w:endnote>
  <w:endnote w:type="continuationSeparator" w:id="0">
    <w:p w14:paraId="1B017487" w14:textId="77777777" w:rsidR="00FD362B" w:rsidRDefault="00FD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C811" w14:textId="77777777" w:rsidR="0065361D" w:rsidRDefault="00000000">
    <w:pPr>
      <w:tabs>
        <w:tab w:val="center" w:pos="4680"/>
      </w:tabs>
    </w:pPr>
    <w:r>
      <w:rPr>
        <w:color w:val="808080"/>
        <w:sz w:val="18"/>
        <w:szCs w:val="18"/>
      </w:rPr>
      <w:t>Confidential</w:t>
    </w:r>
    <w:r>
      <w:tab/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71A5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441A" w14:textId="77777777" w:rsidR="00FD362B" w:rsidRDefault="00FD362B">
      <w:r>
        <w:separator/>
      </w:r>
    </w:p>
  </w:footnote>
  <w:footnote w:type="continuationSeparator" w:id="0">
    <w:p w14:paraId="08D8B9E1" w14:textId="77777777" w:rsidR="00FD362B" w:rsidRDefault="00FD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A7BC" w14:textId="77777777" w:rsidR="0065361D" w:rsidRDefault="00000000">
    <w:pPr>
      <w:tabs>
        <w:tab w:val="right" w:pos="9360"/>
      </w:tabs>
      <w:spacing w:after="100"/>
    </w:pPr>
    <w:r>
      <w:rPr>
        <w:noProof/>
      </w:rPr>
      <w:drawing>
        <wp:inline distT="0" distB="0" distL="0" distR="0" wp14:anchorId="4B166181" wp14:editId="34A772BF">
          <wp:extent cx="1466850" cy="381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6E9DDE9" wp14:editId="24F2E2ED">
          <wp:extent cx="2085975" cy="381000"/>
          <wp:effectExtent l="0" t="0" r="0" b="0"/>
          <wp:docPr id="742792598" name="Picture 742792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419A"/>
    <w:multiLevelType w:val="hybridMultilevel"/>
    <w:tmpl w:val="EDE6381C"/>
    <w:lvl w:ilvl="0" w:tplc="F1748D04">
      <w:start w:val="1"/>
      <w:numFmt w:val="bullet"/>
      <w:lvlText w:val="●"/>
      <w:lvlJc w:val="left"/>
      <w:pPr>
        <w:ind w:left="720" w:hanging="360"/>
      </w:pPr>
    </w:lvl>
    <w:lvl w:ilvl="1" w:tplc="730618C0">
      <w:start w:val="1"/>
      <w:numFmt w:val="bullet"/>
      <w:lvlText w:val="○"/>
      <w:lvlJc w:val="left"/>
      <w:pPr>
        <w:ind w:left="1440" w:hanging="360"/>
      </w:pPr>
    </w:lvl>
    <w:lvl w:ilvl="2" w:tplc="DDB88B76">
      <w:start w:val="1"/>
      <w:numFmt w:val="bullet"/>
      <w:lvlText w:val="■"/>
      <w:lvlJc w:val="left"/>
      <w:pPr>
        <w:ind w:left="2160" w:hanging="360"/>
      </w:pPr>
    </w:lvl>
    <w:lvl w:ilvl="3" w:tplc="B23E7EB0">
      <w:start w:val="1"/>
      <w:numFmt w:val="bullet"/>
      <w:lvlText w:val="●"/>
      <w:lvlJc w:val="left"/>
      <w:pPr>
        <w:ind w:left="2880" w:hanging="360"/>
      </w:pPr>
    </w:lvl>
    <w:lvl w:ilvl="4" w:tplc="CD2A6C28">
      <w:start w:val="1"/>
      <w:numFmt w:val="bullet"/>
      <w:lvlText w:val="○"/>
      <w:lvlJc w:val="left"/>
      <w:pPr>
        <w:ind w:left="3600" w:hanging="360"/>
      </w:pPr>
    </w:lvl>
    <w:lvl w:ilvl="5" w:tplc="B4F6CC14">
      <w:start w:val="1"/>
      <w:numFmt w:val="bullet"/>
      <w:lvlText w:val="■"/>
      <w:lvlJc w:val="left"/>
      <w:pPr>
        <w:ind w:left="4320" w:hanging="360"/>
      </w:pPr>
    </w:lvl>
    <w:lvl w:ilvl="6" w:tplc="A9EE7C82">
      <w:start w:val="1"/>
      <w:numFmt w:val="bullet"/>
      <w:lvlText w:val="●"/>
      <w:lvlJc w:val="left"/>
      <w:pPr>
        <w:ind w:left="5040" w:hanging="360"/>
      </w:pPr>
    </w:lvl>
    <w:lvl w:ilvl="7" w:tplc="1CC06E22">
      <w:start w:val="1"/>
      <w:numFmt w:val="bullet"/>
      <w:lvlText w:val="●"/>
      <w:lvlJc w:val="left"/>
      <w:pPr>
        <w:ind w:left="5760" w:hanging="360"/>
      </w:pPr>
    </w:lvl>
    <w:lvl w:ilvl="8" w:tplc="A26CB7C8">
      <w:start w:val="1"/>
      <w:numFmt w:val="bullet"/>
      <w:lvlText w:val="●"/>
      <w:lvlJc w:val="left"/>
      <w:pPr>
        <w:ind w:left="6480" w:hanging="360"/>
      </w:pPr>
    </w:lvl>
  </w:abstractNum>
  <w:num w:numId="1" w16cid:durableId="4144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1D"/>
    <w:rsid w:val="0065361D"/>
    <w:rsid w:val="00B64D8E"/>
    <w:rsid w:val="00B71A5D"/>
    <w:rsid w:val="00FD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7BD57"/>
  <w15:docId w15:val="{3A2C8A56-F194-9F4A-93CF-1E716BEE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1A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1A5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71A5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2909</Words>
  <Characters>18857</Characters>
  <Application>Microsoft Office Word</Application>
  <DocSecurity>0</DocSecurity>
  <Lines>571</Lines>
  <Paragraphs>473</Paragraphs>
  <ScaleCrop>false</ScaleCrop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2026-04-16T16:40:00Z</dcterms:created>
  <dcterms:modified xsi:type="dcterms:W3CDTF">2026-04-16T16:45:00Z</dcterms:modified>
</cp:coreProperties>
</file>