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B188" w14:textId="77777777" w:rsidR="002A5959" w:rsidRDefault="002A5959">
      <w:pPr>
        <w:spacing w:before="2400"/>
      </w:pPr>
    </w:p>
    <w:p w14:paraId="70C6A311" w14:textId="77777777" w:rsidR="002A5959" w:rsidRDefault="00000000">
      <w:pPr>
        <w:jc w:val="center"/>
      </w:pPr>
      <w:r>
        <w:rPr>
          <w:b/>
          <w:bCs/>
          <w:color w:val="1E4D78"/>
          <w:sz w:val="38"/>
          <w:szCs w:val="38"/>
        </w:rPr>
        <w:t>COLA Uplift Feature</w:t>
      </w:r>
    </w:p>
    <w:p w14:paraId="0F6ABC43" w14:textId="77777777" w:rsidR="002A5959" w:rsidRDefault="00000000">
      <w:pPr>
        <w:spacing w:after="200"/>
        <w:jc w:val="center"/>
      </w:pPr>
      <w:r>
        <w:rPr>
          <w:color w:val="404040"/>
          <w:sz w:val="36"/>
          <w:szCs w:val="36"/>
        </w:rPr>
        <w:t>Solution Design Document</w:t>
      </w:r>
    </w:p>
    <w:p w14:paraId="0CC51E33" w14:textId="77777777" w:rsidR="002A5959" w:rsidRDefault="00000000">
      <w:pPr>
        <w:spacing w:after="200"/>
        <w:jc w:val="center"/>
      </w:pPr>
      <w:proofErr w:type="spellStart"/>
      <w:r>
        <w:rPr>
          <w:color w:val="808080"/>
          <w:sz w:val="28"/>
          <w:szCs w:val="28"/>
        </w:rPr>
        <w:t>Fortra</w:t>
      </w:r>
      <w:proofErr w:type="spellEnd"/>
      <w:r>
        <w:rPr>
          <w:color w:val="808080"/>
          <w:sz w:val="28"/>
          <w:szCs w:val="28"/>
        </w:rPr>
        <w:t xml:space="preserve"> Revenue Cloud Implementation</w:t>
      </w:r>
    </w:p>
    <w:p w14:paraId="0124456D" w14:textId="77777777" w:rsidR="002A5959" w:rsidRDefault="00000000">
      <w:pPr>
        <w:spacing w:after="200"/>
        <w:jc w:val="center"/>
      </w:pPr>
      <w:r>
        <w:rPr>
          <w:color w:val="808080"/>
          <w:sz w:val="28"/>
          <w:szCs w:val="28"/>
        </w:rPr>
        <w:t>Prepared by Coastal Cloud</w:t>
      </w:r>
    </w:p>
    <w:p w14:paraId="6788113B" w14:textId="77777777" w:rsidR="002A5959" w:rsidRDefault="00000000">
      <w:pPr>
        <w:spacing w:after="600"/>
        <w:jc w:val="center"/>
      </w:pPr>
      <w:r>
        <w:rPr>
          <w:color w:val="808080"/>
          <w:sz w:val="24"/>
          <w:szCs w:val="24"/>
        </w:rPr>
        <w:t>April 16, 2026</w:t>
      </w:r>
    </w:p>
    <w:p w14:paraId="6A09EBD5" w14:textId="77777777" w:rsidR="002A5959" w:rsidRDefault="00000000">
      <w:r>
        <w:br w:type="page"/>
      </w:r>
    </w:p>
    <w:p w14:paraId="19A94929" w14:textId="77777777" w:rsidR="002A5959" w:rsidRDefault="00000000">
      <w:pPr>
        <w:pStyle w:val="Heading1"/>
        <w:spacing w:before="320" w:after="220"/>
      </w:pPr>
      <w:bookmarkStart w:id="0" w:name="_Toc227228266"/>
      <w:r>
        <w:rPr>
          <w:b/>
          <w:bCs/>
          <w:color w:val="1E4D78"/>
        </w:rPr>
        <w:lastRenderedPageBreak/>
        <w:t>Table of Contents</w:t>
      </w:r>
      <w:bookmarkEnd w:id="0"/>
    </w:p>
    <w:sdt>
      <w:sdtPr>
        <w:alias w:val="Table of Contents"/>
        <w:id w:val="-950316142"/>
      </w:sdtPr>
      <w:sdtContent>
        <w:p w14:paraId="0E686A43" w14:textId="77777777" w:rsidR="005A1CF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28266" w:history="1">
            <w:r w:rsidR="005A1CFC" w:rsidRPr="00D27DA2">
              <w:rPr>
                <w:rStyle w:val="Hyperlink"/>
                <w:b/>
                <w:bCs/>
                <w:noProof/>
              </w:rPr>
              <w:t>Table of Contents</w:t>
            </w:r>
            <w:r w:rsidR="005A1CFC">
              <w:rPr>
                <w:noProof/>
              </w:rPr>
              <w:tab/>
            </w:r>
            <w:r w:rsidR="005A1CFC">
              <w:rPr>
                <w:noProof/>
              </w:rPr>
              <w:fldChar w:fldCharType="begin"/>
            </w:r>
            <w:r w:rsidR="005A1CFC">
              <w:rPr>
                <w:noProof/>
              </w:rPr>
              <w:instrText xml:space="preserve"> PAGEREF _Toc227228266 \h </w:instrText>
            </w:r>
            <w:r w:rsidR="005A1CFC">
              <w:rPr>
                <w:noProof/>
              </w:rPr>
            </w:r>
            <w:r w:rsidR="005A1CFC">
              <w:rPr>
                <w:noProof/>
              </w:rPr>
              <w:fldChar w:fldCharType="separate"/>
            </w:r>
            <w:r w:rsidR="005A1CFC">
              <w:rPr>
                <w:noProof/>
              </w:rPr>
              <w:t>2</w:t>
            </w:r>
            <w:r w:rsidR="005A1CFC">
              <w:rPr>
                <w:noProof/>
              </w:rPr>
              <w:fldChar w:fldCharType="end"/>
            </w:r>
          </w:hyperlink>
        </w:p>
        <w:p w14:paraId="56C140F0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67" w:history="1">
            <w:r w:rsidRPr="00D27DA2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E524A8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68" w:history="1">
            <w:r w:rsidRPr="00D27DA2">
              <w:rPr>
                <w:rStyle w:val="Hyperlink"/>
                <w:b/>
                <w:bCs/>
                <w:noProof/>
              </w:rPr>
              <w:t>2. Business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BC2955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69" w:history="1">
            <w:r w:rsidRPr="00D27DA2">
              <w:rPr>
                <w:rStyle w:val="Hyperlink"/>
                <w:b/>
                <w:bCs/>
                <w:noProof/>
              </w:rPr>
              <w:t>3.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8A75BA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0" w:history="1">
            <w:r w:rsidRPr="00D27DA2">
              <w:rPr>
                <w:rStyle w:val="Hyperlink"/>
                <w:b/>
                <w:bCs/>
                <w:noProof/>
              </w:rPr>
              <w:t>3.1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D31DDD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1" w:history="1">
            <w:r w:rsidRPr="00D27DA2">
              <w:rPr>
                <w:rStyle w:val="Hyperlink"/>
                <w:b/>
                <w:bCs/>
                <w:noProof/>
              </w:rPr>
              <w:t>3.2 Component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2D7117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72" w:history="1">
            <w:r w:rsidRPr="00D27DA2">
              <w:rPr>
                <w:rStyle w:val="Hyperlink"/>
                <w:b/>
                <w:bCs/>
                <w:noProof/>
              </w:rPr>
              <w:t>4. Custom Metadata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5855FA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3" w:history="1">
            <w:r w:rsidRPr="00D27DA2">
              <w:rPr>
                <w:rStyle w:val="Hyperlink"/>
                <w:b/>
                <w:bCs/>
                <w:noProof/>
              </w:rPr>
              <w:t>4.1 COLA Uplift Rules (COLA_Uplift_Rules__mdt)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E70A65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4" w:history="1">
            <w:r w:rsidRPr="00D27DA2">
              <w:rPr>
                <w:rStyle w:val="Hyperlink"/>
                <w:b/>
                <w:bCs/>
                <w:noProof/>
              </w:rPr>
              <w:t>4.2 COLA Rates by Solution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86B5D4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5" w:history="1">
            <w:r w:rsidRPr="00D27DA2">
              <w:rPr>
                <w:rStyle w:val="Hyperlink"/>
                <w:b/>
                <w:bCs/>
                <w:noProof/>
              </w:rPr>
              <w:t>4.3 MyCAP Rules (MyCAP_Rules__mdt)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FA90DD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76" w:history="1">
            <w:r w:rsidRPr="00D27DA2">
              <w:rPr>
                <w:rStyle w:val="Hyperlink"/>
                <w:b/>
                <w:bCs/>
                <w:noProof/>
              </w:rPr>
              <w:t>5. Custom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9411B9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7" w:history="1">
            <w:r w:rsidRPr="00D27DA2">
              <w:rPr>
                <w:rStyle w:val="Hyperlink"/>
                <w:b/>
                <w:bCs/>
                <w:noProof/>
              </w:rPr>
              <w:t>5.1 QuoteLineItem COLA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78E330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8" w:history="1">
            <w:r w:rsidRPr="00D27DA2">
              <w:rPr>
                <w:rStyle w:val="Hyperlink"/>
                <w:b/>
                <w:bCs/>
                <w:noProof/>
              </w:rPr>
              <w:t>5.2 Quote MyCAP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B08161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79" w:history="1">
            <w:r w:rsidRPr="00D27DA2">
              <w:rPr>
                <w:rStyle w:val="Hyperlink"/>
                <w:b/>
                <w:bCs/>
                <w:noProof/>
              </w:rPr>
              <w:t>5.3 Contract COLA Override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603105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80" w:history="1">
            <w:r w:rsidRPr="00D27DA2">
              <w:rPr>
                <w:rStyle w:val="Hyperlink"/>
                <w:b/>
                <w:bCs/>
                <w:noProof/>
              </w:rPr>
              <w:t>6. Override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454AF0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81" w:history="1">
            <w:r w:rsidRPr="00D27DA2">
              <w:rPr>
                <w:rStyle w:val="Hyperlink"/>
                <w:b/>
                <w:bCs/>
                <w:noProof/>
              </w:rPr>
              <w:t>7. 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587C8E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82" w:history="1">
            <w:r w:rsidRPr="00D27DA2">
              <w:rPr>
                <w:rStyle w:val="Hyperlink"/>
                <w:b/>
                <w:bCs/>
                <w:noProof/>
              </w:rPr>
              <w:t>7.1 COLA Application Process (Trigger-Based)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AF233C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83" w:history="1">
            <w:r w:rsidRPr="00D27DA2">
              <w:rPr>
                <w:rStyle w:val="Hyperlink"/>
                <w:b/>
                <w:bCs/>
                <w:noProof/>
              </w:rPr>
              <w:t>7.2 MyCAP Out-Year Uplift Enforcement (Prehook-Based)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E7A8DC" w14:textId="77777777" w:rsidR="005A1CFC" w:rsidRDefault="005A1CF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28284" w:history="1">
            <w:r w:rsidRPr="00D27DA2">
              <w:rPr>
                <w:rStyle w:val="Hyperlink"/>
                <w:b/>
                <w:bCs/>
                <w:noProof/>
              </w:rPr>
              <w:t>Qualifying Line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45E79F" w14:textId="77777777" w:rsidR="005A1CFC" w:rsidRDefault="005A1CF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28285" w:history="1">
            <w:r w:rsidRPr="00D27DA2">
              <w:rPr>
                <w:rStyle w:val="Hyperlink"/>
                <w:b/>
                <w:bCs/>
                <w:noProof/>
              </w:rPr>
              <w:t>Quote.Mycap__c Flag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D3A795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86" w:history="1">
            <w:r w:rsidRPr="00D27DA2">
              <w:rPr>
                <w:rStyle w:val="Hyperlink"/>
                <w:b/>
                <w:bCs/>
                <w:noProof/>
              </w:rPr>
              <w:t>7.3 Override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D103C1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87" w:history="1">
            <w:r w:rsidRPr="00D27DA2">
              <w:rPr>
                <w:rStyle w:val="Hyperlink"/>
                <w:b/>
                <w:bCs/>
                <w:noProof/>
              </w:rPr>
              <w:t>8.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89C9EC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88" w:history="1">
            <w:r w:rsidRPr="00D27DA2">
              <w:rPr>
                <w:rStyle w:val="Hyperlink"/>
                <w:b/>
                <w:bCs/>
                <w:noProof/>
              </w:rPr>
              <w:t>9. Context Attribute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142F2A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89" w:history="1">
            <w:r w:rsidRPr="00D27DA2">
              <w:rPr>
                <w:rStyle w:val="Hyperlink"/>
                <w:b/>
                <w:bCs/>
                <w:noProof/>
              </w:rPr>
              <w:t>10. Enhancement: Contract-Level COLA Override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621C3A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0" w:history="1">
            <w:r w:rsidRPr="00D27DA2">
              <w:rPr>
                <w:rStyle w:val="Hyperlink"/>
                <w:b/>
                <w:bCs/>
                <w:noProof/>
              </w:rPr>
              <w:t>10.1 Updated Process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E198DE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1" w:history="1">
            <w:r w:rsidRPr="00D27DA2">
              <w:rPr>
                <w:rStyle w:val="Hyperlink"/>
                <w:b/>
                <w:bCs/>
                <w:noProof/>
              </w:rPr>
              <w:t>10.2 Contract Override Persist Date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B22E2C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2" w:history="1">
            <w:r w:rsidRPr="00D27DA2">
              <w:rPr>
                <w:rStyle w:val="Hyperlink"/>
                <w:b/>
                <w:bCs/>
                <w:noProof/>
              </w:rPr>
              <w:t>10.3 Updated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A250AA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293" w:history="1">
            <w:r w:rsidRPr="00D27DA2">
              <w:rPr>
                <w:rStyle w:val="Hyperlink"/>
                <w:b/>
                <w:bCs/>
                <w:noProof/>
              </w:rPr>
              <w:t>11.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FD34D8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4" w:history="1">
            <w:r w:rsidRPr="00D27DA2">
              <w:rPr>
                <w:rStyle w:val="Hyperlink"/>
                <w:b/>
                <w:bCs/>
                <w:noProof/>
              </w:rPr>
              <w:t>Example 1: Standard COLA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E106F5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5" w:history="1">
            <w:r w:rsidRPr="00D27DA2">
              <w:rPr>
                <w:rStyle w:val="Hyperlink"/>
                <w:b/>
                <w:bCs/>
                <w:noProof/>
              </w:rPr>
              <w:t>Example 2: COLA Override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D4993B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6" w:history="1">
            <w:r w:rsidRPr="00D27DA2">
              <w:rPr>
                <w:rStyle w:val="Hyperlink"/>
                <w:b/>
                <w:bCs/>
                <w:noProof/>
              </w:rPr>
              <w:t>Example 3: Contract Override (Multi-Renewal)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073710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7" w:history="1">
            <w:r w:rsidRPr="00D27DA2">
              <w:rPr>
                <w:rStyle w:val="Hyperlink"/>
                <w:b/>
                <w:bCs/>
                <w:noProof/>
              </w:rPr>
              <w:t>Example 4: MyCAP Default (Standard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D8375B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8" w:history="1">
            <w:r w:rsidRPr="00D27DA2">
              <w:rPr>
                <w:rStyle w:val="Hyperlink"/>
                <w:b/>
                <w:bCs/>
                <w:noProof/>
              </w:rPr>
              <w:t>Example 5: MyCAP Approval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D07007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299" w:history="1">
            <w:r w:rsidRPr="00D27DA2">
              <w:rPr>
                <w:rStyle w:val="Hyperlink"/>
                <w:b/>
                <w:bCs/>
                <w:noProof/>
              </w:rPr>
              <w:t>Example 6: MyCAP Prepaid Bypass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66B1CF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300" w:history="1">
            <w:r w:rsidRPr="00D27DA2">
              <w:rPr>
                <w:rStyle w:val="Hyperlink"/>
                <w:b/>
                <w:bCs/>
                <w:noProof/>
              </w:rPr>
              <w:t>12.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C00FF1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301" w:history="1">
            <w:r w:rsidRPr="00D27DA2">
              <w:rPr>
                <w:rStyle w:val="Hyperlink"/>
                <w:b/>
                <w:bCs/>
                <w:noProof/>
              </w:rPr>
              <w:t>13. Dependencies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305DCD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302" w:history="1">
            <w:r w:rsidRPr="00D27DA2">
              <w:rPr>
                <w:rStyle w:val="Hyperlink"/>
                <w:b/>
                <w:bCs/>
                <w:noProof/>
              </w:rPr>
              <w:t>13.1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8B65BB" w14:textId="77777777" w:rsidR="005A1CFC" w:rsidRDefault="005A1CF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28303" w:history="1">
            <w:r w:rsidRPr="00D27DA2">
              <w:rPr>
                <w:rStyle w:val="Hyperlink"/>
                <w:b/>
                <w:bCs/>
                <w:noProof/>
              </w:rPr>
              <w:t>13.2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CA6BC1" w14:textId="77777777" w:rsidR="005A1CFC" w:rsidRDefault="005A1CF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28304" w:history="1">
            <w:r w:rsidRPr="00D27DA2">
              <w:rPr>
                <w:rStyle w:val="Hyperlink"/>
                <w:b/>
                <w:bCs/>
                <w:noProof/>
              </w:rPr>
              <w:t>14.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94CD7C" w14:textId="77777777" w:rsidR="002A5959" w:rsidRDefault="00000000">
          <w:r>
            <w:fldChar w:fldCharType="end"/>
          </w:r>
        </w:p>
      </w:sdtContent>
    </w:sdt>
    <w:p w14:paraId="739C1058" w14:textId="77777777" w:rsidR="002A5959" w:rsidRDefault="00000000">
      <w:r>
        <w:br w:type="page"/>
      </w:r>
    </w:p>
    <w:p w14:paraId="452BFB60" w14:textId="77777777" w:rsidR="002A5959" w:rsidRDefault="00000000">
      <w:pPr>
        <w:pStyle w:val="Heading1"/>
        <w:spacing w:before="320" w:after="220"/>
      </w:pPr>
      <w:bookmarkStart w:id="1" w:name="_Toc227228267"/>
      <w:r>
        <w:rPr>
          <w:b/>
          <w:bCs/>
          <w:color w:val="1E4D78"/>
        </w:rPr>
        <w:lastRenderedPageBreak/>
        <w:t>1. Executive Summary</w:t>
      </w:r>
      <w:bookmarkEnd w:id="1"/>
    </w:p>
    <w:p w14:paraId="43577202" w14:textId="77777777" w:rsidR="002A5959" w:rsidRDefault="00000000">
      <w:pPr>
        <w:spacing w:after="200"/>
      </w:pPr>
      <w:r>
        <w:t xml:space="preserve">This document describes the solution design for implementing automated Cost of Living Adjustment (COLA) uplift pricing in </w:t>
      </w:r>
      <w:proofErr w:type="spellStart"/>
      <w:r>
        <w:t>Fortra's</w:t>
      </w:r>
      <w:proofErr w:type="spellEnd"/>
      <w:r>
        <w:t xml:space="preserve"> Salesforce Revenue Cloud environment. The solution applies percentage-based pricing increases to renewal quote lines based on product Solution Category, with support for Contract-level overrides, line-level overrides, and </w:t>
      </w:r>
      <w:proofErr w:type="spellStart"/>
      <w:r>
        <w:t>MyCAP</w:t>
      </w:r>
      <w:proofErr w:type="spellEnd"/>
      <w:r>
        <w:t xml:space="preserve"> out-year uplift enforcement for multi-year </w:t>
      </w:r>
      <w:proofErr w:type="gramStart"/>
      <w:r>
        <w:t>annually-billed</w:t>
      </w:r>
      <w:proofErr w:type="gramEnd"/>
      <w:r>
        <w:t xml:space="preserve"> deals.</w:t>
      </w:r>
    </w:p>
    <w:p w14:paraId="0CBD924B" w14:textId="77777777" w:rsidR="002A5959" w:rsidRDefault="00000000">
      <w:pPr>
        <w:spacing w:after="200"/>
      </w:pPr>
      <w:r>
        <w:t xml:space="preserve">The implementation includes a Custom Metadata Type for configurable COLA rates, an Apex trigger for automatic application during quote line creation, a Revenue Cloud pricing prehook for </w:t>
      </w:r>
      <w:proofErr w:type="spellStart"/>
      <w:r>
        <w:t>MyCAP</w:t>
      </w:r>
      <w:proofErr w:type="spellEnd"/>
      <w:r>
        <w:t xml:space="preserve"> enforcement during the pricing waterfall, and a comprehensive audit trail for all COLA applications and modifications.</w:t>
      </w:r>
    </w:p>
    <w:p w14:paraId="5FA1F95F" w14:textId="77777777" w:rsidR="002A5959" w:rsidRDefault="00000000">
      <w:r>
        <w:br w:type="page"/>
      </w:r>
    </w:p>
    <w:p w14:paraId="63E89F34" w14:textId="77777777" w:rsidR="002A5959" w:rsidRDefault="00000000">
      <w:pPr>
        <w:pStyle w:val="Heading1"/>
        <w:spacing w:before="320" w:after="220"/>
      </w:pPr>
      <w:bookmarkStart w:id="2" w:name="_Toc227228268"/>
      <w:r>
        <w:rPr>
          <w:b/>
          <w:bCs/>
          <w:color w:val="1E4D78"/>
        </w:rPr>
        <w:lastRenderedPageBreak/>
        <w:t>2. Business Goals</w:t>
      </w:r>
      <w:bookmarkEnd w:id="2"/>
    </w:p>
    <w:p w14:paraId="6E308B18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Standardize annual renewal pricing increases across all product Solution Categories</w:t>
      </w:r>
    </w:p>
    <w:p w14:paraId="57550590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Reduce manual pricing errors during renewal quote creation</w:t>
      </w:r>
    </w:p>
    <w:p w14:paraId="73C34A17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Ensure pricing compliance through automated COLA rate enforcement</w:t>
      </w:r>
    </w:p>
    <w:p w14:paraId="25FE39F6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Support negotiated pricing through Contract-level and line-level overrides</w:t>
      </w:r>
    </w:p>
    <w:p w14:paraId="25025189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Enforce minimum COLA thresholds for multi-year annual deals via </w:t>
      </w:r>
      <w:proofErr w:type="spellStart"/>
      <w:r>
        <w:t>MyCAP</w:t>
      </w:r>
      <w:proofErr w:type="spellEnd"/>
      <w:r>
        <w:t xml:space="preserve"> Deal Desk approval</w:t>
      </w:r>
    </w:p>
    <w:p w14:paraId="64FEACF7" w14:textId="77777777" w:rsidR="002A5959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Maintain complete audit trail for all COLA applications and user modifications</w:t>
      </w:r>
    </w:p>
    <w:p w14:paraId="193E626A" w14:textId="77777777" w:rsidR="002A5959" w:rsidRDefault="00000000">
      <w:r>
        <w:br w:type="page"/>
      </w:r>
    </w:p>
    <w:p w14:paraId="09523874" w14:textId="77777777" w:rsidR="002A5959" w:rsidRDefault="00000000">
      <w:pPr>
        <w:pStyle w:val="Heading1"/>
        <w:spacing w:before="320" w:after="220"/>
      </w:pPr>
      <w:bookmarkStart w:id="3" w:name="_Toc227228269"/>
      <w:r>
        <w:rPr>
          <w:b/>
          <w:bCs/>
          <w:color w:val="1E4D78"/>
        </w:rPr>
        <w:lastRenderedPageBreak/>
        <w:t>3. Solution Overview</w:t>
      </w:r>
      <w:bookmarkEnd w:id="3"/>
    </w:p>
    <w:p w14:paraId="324C799B" w14:textId="77777777" w:rsidR="002A5959" w:rsidRDefault="00000000">
      <w:pPr>
        <w:spacing w:after="200"/>
      </w:pPr>
      <w:r>
        <w:t>The COLA Uplift solution leverages Salesforce Revenue Cloud's asset-based ordering capabilities to automatically calculate and apply annual price increases when renewal quotes are generated. The solution uses the current Asset price as the base amount and applies a percentage increase based on the product's Solution Category.</w:t>
      </w:r>
    </w:p>
    <w:p w14:paraId="3AE20361" w14:textId="77777777" w:rsidR="002A5959" w:rsidRDefault="00000000">
      <w:pPr>
        <w:spacing w:after="200"/>
      </w:pPr>
      <w:r>
        <w:t xml:space="preserve">For multi-year </w:t>
      </w:r>
      <w:proofErr w:type="gramStart"/>
      <w:r>
        <w:t>annually-billed</w:t>
      </w:r>
      <w:proofErr w:type="gramEnd"/>
      <w:r>
        <w:t xml:space="preserve"> deals, the </w:t>
      </w:r>
      <w:proofErr w:type="spellStart"/>
      <w:r>
        <w:t>MyCAP</w:t>
      </w:r>
      <w:proofErr w:type="spellEnd"/>
      <w:r>
        <w:t xml:space="preserve"> enhancement enforces a standard 3% COLA floor. If a sales representative prices below this threshold, the deal is flagged for Deal Desk approval. Fully prepaid multi-year deals are exempt from this enforcement.</w:t>
      </w:r>
    </w:p>
    <w:p w14:paraId="0BA87270" w14:textId="77777777" w:rsidR="002A5959" w:rsidRDefault="00000000">
      <w:pPr>
        <w:pStyle w:val="Heading2"/>
        <w:spacing w:before="320" w:after="205"/>
      </w:pPr>
      <w:bookmarkStart w:id="4" w:name="_Toc227228270"/>
      <w:r>
        <w:rPr>
          <w:b/>
          <w:bCs/>
          <w:color w:val="2E75B6"/>
        </w:rPr>
        <w:t>3.1 Data Model</w:t>
      </w:r>
      <w:bookmarkEnd w:id="4"/>
    </w:p>
    <w:p w14:paraId="583AF021" w14:textId="77777777" w:rsidR="002A5959" w:rsidRDefault="00000000">
      <w:pPr>
        <w:spacing w:after="200"/>
      </w:pPr>
      <w:r>
        <w:t>The solution integrates with the existing Revenue Cloud data model through the following relationship path:</w:t>
      </w:r>
    </w:p>
    <w:p w14:paraId="681AF9BA" w14:textId="77777777" w:rsidR="002A5959" w:rsidRDefault="00000000">
      <w:pPr>
        <w:spacing w:after="200"/>
      </w:pPr>
      <w:proofErr w:type="spellStart"/>
      <w:r>
        <w:t>QuoteLineItem</w:t>
      </w:r>
      <w:proofErr w:type="spellEnd"/>
      <w:r>
        <w:t xml:space="preserve"> -&gt; </w:t>
      </w:r>
      <w:proofErr w:type="spellStart"/>
      <w:r>
        <w:t>QuoteAction</w:t>
      </w:r>
      <w:proofErr w:type="spellEnd"/>
      <w:r>
        <w:t xml:space="preserve"> (Type=Renew) -&gt; </w:t>
      </w:r>
      <w:proofErr w:type="spellStart"/>
      <w:r>
        <w:t>SourceAsset</w:t>
      </w:r>
      <w:proofErr w:type="spellEnd"/>
      <w:r>
        <w:t xml:space="preserve"> -&gt; Product2 -&gt; </w:t>
      </w:r>
      <w:proofErr w:type="spellStart"/>
      <w:r>
        <w:t>Solution_Category__c</w:t>
      </w:r>
      <w:proofErr w:type="spellEnd"/>
      <w:r>
        <w:t xml:space="preserve"> -&gt; COLA_Uplift_Rules__</w:t>
      </w:r>
      <w:proofErr w:type="spellStart"/>
      <w:r>
        <w:t>mdt</w:t>
      </w:r>
      <w:proofErr w:type="spellEnd"/>
    </w:p>
    <w:p w14:paraId="6DEB494E" w14:textId="77777777" w:rsidR="002A5959" w:rsidRDefault="00000000">
      <w:pPr>
        <w:spacing w:after="200"/>
      </w:pPr>
      <w:r>
        <w:t xml:space="preserve">When a renewal quote is created, the system traverses this relationship to determine the appropriate COLA percentage. For </w:t>
      </w:r>
      <w:proofErr w:type="spellStart"/>
      <w:r>
        <w:t>MyCAP</w:t>
      </w:r>
      <w:proofErr w:type="spellEnd"/>
      <w:r>
        <w:t xml:space="preserve"> enforcement, the prehook reads pricing context tags (</w:t>
      </w:r>
      <w:proofErr w:type="spellStart"/>
      <w:r>
        <w:t>SalesTransactionActionType</w:t>
      </w:r>
      <w:proofErr w:type="spellEnd"/>
      <w:r>
        <w:t xml:space="preserve">, </w:t>
      </w:r>
      <w:proofErr w:type="spellStart"/>
      <w:r>
        <w:t>PricingTermCount</w:t>
      </w:r>
      <w:proofErr w:type="spellEnd"/>
      <w:r>
        <w:t xml:space="preserve">, </w:t>
      </w:r>
      <w:proofErr w:type="spellStart"/>
      <w:r>
        <w:t>PricingTermUnit</w:t>
      </w:r>
      <w:proofErr w:type="spellEnd"/>
      <w:r>
        <w:t xml:space="preserve">, </w:t>
      </w:r>
      <w:proofErr w:type="spellStart"/>
      <w:r>
        <w:t>ItemSubscriptionTerm</w:t>
      </w:r>
      <w:proofErr w:type="spellEnd"/>
      <w:r>
        <w:t>) during the RC pricing waterfall.</w:t>
      </w:r>
    </w:p>
    <w:p w14:paraId="76683563" w14:textId="77777777" w:rsidR="002A5959" w:rsidRDefault="00000000">
      <w:pPr>
        <w:pStyle w:val="Heading2"/>
        <w:spacing w:before="320" w:after="205"/>
      </w:pPr>
      <w:bookmarkStart w:id="5" w:name="_Toc227228271"/>
      <w:r>
        <w:rPr>
          <w:b/>
          <w:bCs/>
          <w:color w:val="2E75B6"/>
        </w:rPr>
        <w:t>3.2 Component Summary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7"/>
        <w:gridCol w:w="936"/>
        <w:gridCol w:w="3213"/>
      </w:tblGrid>
      <w:tr w:rsidR="002A5959" w14:paraId="038395B9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6D50124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4998465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078C0A8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3B2581B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6A137F8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COLA_Uplift_Rules__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090FFCB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Metadata</w:t>
            </w:r>
          </w:p>
        </w:tc>
        <w:tc>
          <w:tcPr>
            <w:tcW w:w="2750" w:type="pct"/>
            <w:tcMar>
              <w:left w:w="72" w:type="dxa"/>
              <w:right w:w="72" w:type="dxa"/>
            </w:tcMar>
            <w:vAlign w:val="center"/>
          </w:tcPr>
          <w:p w14:paraId="455DD0F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Stores COLA percentages by Solution Category with effective dates</w:t>
            </w:r>
          </w:p>
        </w:tc>
      </w:tr>
      <w:tr w:rsidR="002A5959" w14:paraId="0A3123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8ED62D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MyCAP_Rules__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5F53EB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Metadata</w:t>
            </w:r>
          </w:p>
        </w:tc>
        <w:tc>
          <w:tcPr>
            <w:tcW w:w="2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C73312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Configurable threshold and default uplift % for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out-year deals</w:t>
            </w:r>
          </w:p>
        </w:tc>
      </w:tr>
      <w:tr w:rsidR="002A5959" w14:paraId="3D1111A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1A23DFB2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QuoteLineItem</w:t>
            </w:r>
            <w:proofErr w:type="spellEnd"/>
            <w:r>
              <w:rPr>
                <w:sz w:val="16"/>
                <w:szCs w:val="16"/>
              </w:rPr>
              <w:t xml:space="preserve"> Fields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6D49754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Fields</w:t>
            </w:r>
          </w:p>
        </w:tc>
        <w:tc>
          <w:tcPr>
            <w:tcW w:w="2750" w:type="pct"/>
            <w:tcMar>
              <w:left w:w="72" w:type="dxa"/>
              <w:right w:w="72" w:type="dxa"/>
            </w:tcMar>
            <w:vAlign w:val="center"/>
          </w:tcPr>
          <w:p w14:paraId="3624CE7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Track COLA application, overrides, and audit information</w:t>
            </w:r>
          </w:p>
        </w:tc>
      </w:tr>
      <w:tr w:rsidR="002A5959" w14:paraId="03DC9C2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2E01C5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Quote Fields (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__c, </w:t>
            </w:r>
            <w:proofErr w:type="spellStart"/>
            <w:r>
              <w:rPr>
                <w:sz w:val="16"/>
                <w:szCs w:val="16"/>
              </w:rPr>
              <w:t>MYCAP_Approval__c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AAD526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Fields</w:t>
            </w:r>
          </w:p>
        </w:tc>
        <w:tc>
          <w:tcPr>
            <w:tcW w:w="2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63E6CB0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approval flag fields on Quote</w:t>
            </w:r>
          </w:p>
        </w:tc>
      </w:tr>
      <w:tr w:rsidR="002A5959" w14:paraId="00C2441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415EE2C0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QuoteLineItemTrigger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02DB92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Trigger</w:t>
            </w:r>
          </w:p>
        </w:tc>
        <w:tc>
          <w:tcPr>
            <w:tcW w:w="2750" w:type="pct"/>
            <w:tcMar>
              <w:left w:w="72" w:type="dxa"/>
              <w:right w:w="72" w:type="dxa"/>
            </w:tcMar>
            <w:vAlign w:val="center"/>
          </w:tcPr>
          <w:p w14:paraId="2524684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Automatically applies COLA on quote line creation and handles overrides</w:t>
            </w:r>
          </w:p>
        </w:tc>
      </w:tr>
      <w:tr w:rsidR="002A5959" w14:paraId="25C3234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7BAF25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COLAUpliftHandler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9EF87C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</w:t>
            </w:r>
          </w:p>
        </w:tc>
        <w:tc>
          <w:tcPr>
            <w:tcW w:w="2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3823D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Contains business logic for COLA calculation and field population</w:t>
            </w:r>
          </w:p>
        </w:tc>
      </w:tr>
      <w:tr w:rsidR="002A5959" w14:paraId="4320A56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4A2D3B86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COLAUpliftPrehook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445170A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 (global)</w:t>
            </w:r>
          </w:p>
        </w:tc>
        <w:tc>
          <w:tcPr>
            <w:tcW w:w="2750" w:type="pct"/>
            <w:tcMar>
              <w:left w:w="72" w:type="dxa"/>
              <w:right w:w="72" w:type="dxa"/>
            </w:tcMar>
            <w:vAlign w:val="center"/>
          </w:tcPr>
          <w:p w14:paraId="035A880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Revenue Cloud pricing prehook - runs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detection + defaulting during pricing waterfall</w:t>
            </w:r>
          </w:p>
        </w:tc>
      </w:tr>
      <w:tr w:rsidR="002A5959" w14:paraId="1F85A19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676DAE7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MyCAPFlagApplier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8B8B26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Queueable</w:t>
            </w:r>
          </w:p>
        </w:tc>
        <w:tc>
          <w:tcPr>
            <w:tcW w:w="2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09FDA4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Deferred DML for Quote.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__c flag flip + QLI audit field restore</w:t>
            </w:r>
          </w:p>
        </w:tc>
      </w:tr>
      <w:tr w:rsidR="002A5959" w14:paraId="43E58E0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649623B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COLA_Admin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6EE4B38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Permission Set</w:t>
            </w:r>
          </w:p>
        </w:tc>
        <w:tc>
          <w:tcPr>
            <w:tcW w:w="2750" w:type="pct"/>
            <w:tcMar>
              <w:left w:w="72" w:type="dxa"/>
              <w:right w:w="72" w:type="dxa"/>
            </w:tcMar>
            <w:vAlign w:val="center"/>
          </w:tcPr>
          <w:p w14:paraId="56C7A3D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FLS for COLA and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fields + CMDT access</w:t>
            </w:r>
          </w:p>
        </w:tc>
      </w:tr>
      <w:tr w:rsidR="002A5959" w14:paraId="7565E47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8868659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Fortra_Quote_MYCAP_Sale_Approval_Criteria_Record_Triggered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BDCDC1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</w:t>
            </w:r>
          </w:p>
        </w:tc>
        <w:tc>
          <w:tcPr>
            <w:tcW w:w="2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2F3934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Sets </w:t>
            </w:r>
            <w:proofErr w:type="spellStart"/>
            <w:r>
              <w:rPr>
                <w:sz w:val="16"/>
                <w:szCs w:val="16"/>
              </w:rPr>
              <w:t>MYCAP_Approval__c</w:t>
            </w:r>
            <w:proofErr w:type="spellEnd"/>
            <w:r>
              <w:rPr>
                <w:sz w:val="16"/>
                <w:szCs w:val="16"/>
              </w:rPr>
              <w:t xml:space="preserve"> when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__c flips to true</w:t>
            </w:r>
          </w:p>
        </w:tc>
      </w:tr>
    </w:tbl>
    <w:p w14:paraId="60FB2CC8" w14:textId="77777777" w:rsidR="002A5959" w:rsidRDefault="00000000">
      <w:r>
        <w:br w:type="page"/>
      </w:r>
    </w:p>
    <w:p w14:paraId="1EF1D64A" w14:textId="77777777" w:rsidR="002A5959" w:rsidRDefault="00000000">
      <w:pPr>
        <w:pStyle w:val="Heading1"/>
        <w:spacing w:before="320" w:after="220"/>
      </w:pPr>
      <w:bookmarkStart w:id="6" w:name="_Toc227228272"/>
      <w:r>
        <w:rPr>
          <w:b/>
          <w:bCs/>
          <w:color w:val="1E4D78"/>
        </w:rPr>
        <w:lastRenderedPageBreak/>
        <w:t>4. Custom Metadata Configuration</w:t>
      </w:r>
      <w:bookmarkEnd w:id="6"/>
    </w:p>
    <w:p w14:paraId="3EB6A25C" w14:textId="77777777" w:rsidR="002A5959" w:rsidRDefault="00000000">
      <w:pPr>
        <w:pStyle w:val="Heading2"/>
        <w:spacing w:before="320" w:after="205"/>
      </w:pPr>
      <w:bookmarkStart w:id="7" w:name="_Toc227228273"/>
      <w:r>
        <w:rPr>
          <w:b/>
          <w:bCs/>
          <w:color w:val="2E75B6"/>
        </w:rPr>
        <w:t>4.1 COLA Uplift Rules (COLA_Uplift_Rules__</w:t>
      </w:r>
      <w:proofErr w:type="spellStart"/>
      <w:r>
        <w:rPr>
          <w:b/>
          <w:bCs/>
          <w:color w:val="2E75B6"/>
        </w:rPr>
        <w:t>mdt</w:t>
      </w:r>
      <w:proofErr w:type="spellEnd"/>
      <w:r>
        <w:rPr>
          <w:b/>
          <w:bCs/>
          <w:color w:val="2E75B6"/>
        </w:rPr>
        <w:t>)</w:t>
      </w:r>
      <w:bookmarkEnd w:id="7"/>
    </w:p>
    <w:p w14:paraId="7F7F7637" w14:textId="77777777" w:rsidR="002A5959" w:rsidRDefault="00000000">
      <w:pPr>
        <w:spacing w:after="200"/>
      </w:pPr>
      <w:r>
        <w:t>The COLA_Uplift_Rules__</w:t>
      </w:r>
      <w:proofErr w:type="spellStart"/>
      <w:r>
        <w:t>mdt</w:t>
      </w:r>
      <w:proofErr w:type="spellEnd"/>
      <w:r>
        <w:t xml:space="preserve"> Custom Metadata Type stores the COLA percentage configurations. Using CMDT allows administrators to update rates without code deployments.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352"/>
        <w:gridCol w:w="5410"/>
      </w:tblGrid>
      <w:tr w:rsidR="002A5959" w14:paraId="25A072B7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7E7112B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68A7BC2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9BA92DA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6617B29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175D8ED4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Solution_Category__c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B3D2544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Text(</w:t>
            </w:r>
            <w:proofErr w:type="gramEnd"/>
            <w:r>
              <w:rPr>
                <w:sz w:val="16"/>
                <w:szCs w:val="16"/>
              </w:rPr>
              <w:t>255)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73CBA22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Solution Category name (key field)</w:t>
            </w:r>
          </w:p>
        </w:tc>
      </w:tr>
      <w:tr w:rsidR="002A5959" w14:paraId="6BF651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62A31C7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Default_Uplift_Percent__c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BC4759D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AE0C51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percentage to apply (e.g., 7.85)</w:t>
            </w:r>
          </w:p>
        </w:tc>
      </w:tr>
      <w:tr w:rsidR="002A5959" w14:paraId="508F9F3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63A96FBB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Is_Active__c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630572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378DA8C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Enable/disable this rule without deleting</w:t>
            </w:r>
          </w:p>
        </w:tc>
      </w:tr>
      <w:tr w:rsidR="002A5959" w14:paraId="320BA8A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0DB2C03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Effective_Start_Date__c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33449A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7FB62D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Optional start date for time-bound rates</w:t>
            </w:r>
          </w:p>
        </w:tc>
      </w:tr>
      <w:tr w:rsidR="002A5959" w14:paraId="31A5090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0451BA48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Effective_End_Date__c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4E6404B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6E14DE6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Optional end date for time-bound rates</w:t>
            </w:r>
          </w:p>
        </w:tc>
      </w:tr>
      <w:tr w:rsidR="002A5959" w14:paraId="28ECE8B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3585C3D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Description__c</w:t>
            </w:r>
            <w:proofErr w:type="spellEnd"/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FD74BF5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Text(</w:t>
            </w:r>
            <w:proofErr w:type="gramEnd"/>
            <w:r>
              <w:rPr>
                <w:sz w:val="16"/>
                <w:szCs w:val="16"/>
              </w:rPr>
              <w:t>255)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189A78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Description of the Solution Category</w:t>
            </w:r>
          </w:p>
        </w:tc>
      </w:tr>
    </w:tbl>
    <w:p w14:paraId="23A8AC4B" w14:textId="77777777" w:rsidR="002A5959" w:rsidRDefault="00000000">
      <w:pPr>
        <w:pStyle w:val="Heading2"/>
        <w:spacing w:before="320" w:after="205"/>
      </w:pPr>
      <w:bookmarkStart w:id="8" w:name="_Toc227228274"/>
      <w:r>
        <w:rPr>
          <w:b/>
          <w:bCs/>
          <w:color w:val="2E75B6"/>
        </w:rPr>
        <w:t>4.2 COLA Rates by Solution Category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1"/>
        <w:gridCol w:w="1127"/>
        <w:gridCol w:w="3381"/>
        <w:gridCol w:w="1127"/>
      </w:tblGrid>
      <w:tr w:rsidR="002A5959" w14:paraId="5670797E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8E67DBC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Solution Category</w:t>
            </w:r>
          </w:p>
        </w:tc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D724985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COLA %</w:t>
            </w:r>
          </w:p>
        </w:tc>
        <w:tc>
          <w:tcPr>
            <w:tcW w:w="1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47B6450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Solution Category</w:t>
            </w:r>
          </w:p>
        </w:tc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CC4013F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COLA %</w:t>
            </w:r>
          </w:p>
        </w:tc>
      </w:tr>
      <w:tr w:rsidR="002A5959" w14:paraId="5AC892E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33F1CC0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Brand Protection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5E2D595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5.00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0CCA852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HRM / Security Awareness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506200E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51BC1F6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BB96A1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Business Intelligence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328901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62D572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Human Risk Management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474D92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40F9018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390DE25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Capacity Management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64B15D0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5.00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034BAB1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IBM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Security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08EE81D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11AF4C8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BBDA89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Cloud Data Protection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5F9E87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F5748B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Infrastructure Security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28D4C2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594F6AB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0D16F6F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Core IGA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450E00A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453B0D9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Managed Detection &amp; Response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0584F8F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33C33B8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6BE435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Data Classification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C2AAF1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5.00</w:t>
            </w:r>
          </w:p>
        </w:tc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C8C8FB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Managed File Transfer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772A22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7.85</w:t>
            </w:r>
          </w:p>
        </w:tc>
      </w:tr>
      <w:tr w:rsidR="002A5959" w14:paraId="528D595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63CFC54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Data Loss Prevention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34D0B5D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45DE0DD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Network Access Management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72C6E00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4F82350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3A92E8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Digital Risk Protection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C6BD02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F1D6ED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Robotic Process Automation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7310B1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685325A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513A6EE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Email Security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49BD16F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5.00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7627D2E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Secure Collaboration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70D2F6C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9.85</w:t>
            </w:r>
          </w:p>
        </w:tc>
      </w:tr>
      <w:tr w:rsidR="002A5959" w14:paraId="640A1BD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8D8A2BA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GoAnywhere</w:t>
            </w:r>
            <w:proofErr w:type="spellEnd"/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9E7ADB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7.85</w:t>
            </w:r>
          </w:p>
        </w:tc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7FFE76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Vulnerability Management</w:t>
            </w:r>
          </w:p>
        </w:tc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F5DFEF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5.00</w:t>
            </w:r>
          </w:p>
        </w:tc>
      </w:tr>
      <w:tr w:rsidR="002A5959" w14:paraId="59358E6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72DA30E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Host Access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3794456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7.85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4E3633CA" w14:textId="77777777" w:rsidR="002A5959" w:rsidRDefault="002A5959">
            <w:pPr>
              <w:spacing w:before="50" w:after="50"/>
            </w:pP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106DA3E7" w14:textId="77777777" w:rsidR="002A5959" w:rsidRDefault="002A5959">
            <w:pPr>
              <w:spacing w:before="50" w:after="50"/>
            </w:pPr>
          </w:p>
        </w:tc>
      </w:tr>
    </w:tbl>
    <w:p w14:paraId="76A45204" w14:textId="77777777" w:rsidR="002A5959" w:rsidRDefault="00000000">
      <w:pPr>
        <w:pStyle w:val="Heading2"/>
        <w:spacing w:before="320" w:after="205"/>
      </w:pPr>
      <w:bookmarkStart w:id="9" w:name="_Toc227228275"/>
      <w:r>
        <w:rPr>
          <w:b/>
          <w:bCs/>
          <w:color w:val="2E75B6"/>
        </w:rPr>
        <w:t xml:space="preserve">4.3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Rules (MyCAP_Rules__</w:t>
      </w:r>
      <w:proofErr w:type="spellStart"/>
      <w:r>
        <w:rPr>
          <w:b/>
          <w:bCs/>
          <w:color w:val="2E75B6"/>
        </w:rPr>
        <w:t>mdt</w:t>
      </w:r>
      <w:proofErr w:type="spellEnd"/>
      <w:r>
        <w:rPr>
          <w:b/>
          <w:bCs/>
          <w:color w:val="2E75B6"/>
        </w:rPr>
        <w:t>)</w:t>
      </w:r>
      <w:bookmarkEnd w:id="9"/>
    </w:p>
    <w:p w14:paraId="18EB4C6E" w14:textId="77777777" w:rsidR="002A5959" w:rsidRDefault="00000000">
      <w:pPr>
        <w:spacing w:after="200"/>
      </w:pPr>
      <w:r>
        <w:t>The MyCAP_Rules__</w:t>
      </w:r>
      <w:proofErr w:type="spellStart"/>
      <w:r>
        <w:t>mdt</w:t>
      </w:r>
      <w:proofErr w:type="spellEnd"/>
      <w:r>
        <w:t xml:space="preserve"> Custom Metadata Type stores the </w:t>
      </w:r>
      <w:proofErr w:type="spellStart"/>
      <w:r>
        <w:t>MyCAP</w:t>
      </w:r>
      <w:proofErr w:type="spellEnd"/>
      <w:r>
        <w:t xml:space="preserve"> out-year uplift threshold and default values. A single "Global" record controls </w:t>
      </w:r>
      <w:proofErr w:type="spellStart"/>
      <w:r>
        <w:t>MyCAP</w:t>
      </w:r>
      <w:proofErr w:type="spellEnd"/>
      <w:r>
        <w:t xml:space="preserve"> behavior across the org.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1043"/>
        <w:gridCol w:w="687"/>
        <w:gridCol w:w="4367"/>
      </w:tblGrid>
      <w:tr w:rsidR="002A5959" w14:paraId="0B7269E9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5DFDDDF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84F798C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BF6B8EA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2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320C6AB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7435A76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3F55D6AD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Default_Out_Year_Uplift_Percent__c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5B198C2E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400" w:type="pct"/>
            <w:tcMar>
              <w:left w:w="72" w:type="dxa"/>
              <w:right w:w="72" w:type="dxa"/>
            </w:tcMar>
            <w:vAlign w:val="center"/>
          </w:tcPr>
          <w:p w14:paraId="7E2398A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3.00</w:t>
            </w:r>
          </w:p>
        </w:tc>
        <w:tc>
          <w:tcPr>
            <w:tcW w:w="2500" w:type="pct"/>
            <w:tcMar>
              <w:left w:w="72" w:type="dxa"/>
              <w:right w:w="72" w:type="dxa"/>
            </w:tcMar>
            <w:vAlign w:val="center"/>
          </w:tcPr>
          <w:p w14:paraId="36A5082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Standard COLA uplift defaulted to qualifying multi-year annual QLIs</w:t>
            </w:r>
          </w:p>
        </w:tc>
      </w:tr>
      <w:tr w:rsidR="002A5959" w14:paraId="7EEBBDC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9637328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Minimum_Out_Year_Uplift_Percent__c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745987B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3F75D1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3.00</w:t>
            </w:r>
          </w:p>
        </w:tc>
        <w:tc>
          <w:tcPr>
            <w:tcW w:w="2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3BAC38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Threshold below which Quote.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__c is flagged true</w:t>
            </w:r>
          </w:p>
        </w:tc>
      </w:tr>
      <w:tr w:rsidR="002A5959" w14:paraId="6A3CE1F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34DD3E4F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Is_Active__c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6AC38A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400" w:type="pct"/>
            <w:tcMar>
              <w:left w:w="72" w:type="dxa"/>
              <w:right w:w="72" w:type="dxa"/>
            </w:tcMar>
            <w:vAlign w:val="center"/>
          </w:tcPr>
          <w:p w14:paraId="38059A2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2500" w:type="pct"/>
            <w:tcMar>
              <w:left w:w="72" w:type="dxa"/>
              <w:right w:w="72" w:type="dxa"/>
            </w:tcMar>
            <w:vAlign w:val="center"/>
          </w:tcPr>
          <w:p w14:paraId="49F8D62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Feature toggle - when false,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prehook branch takes no action</w:t>
            </w:r>
          </w:p>
        </w:tc>
      </w:tr>
    </w:tbl>
    <w:p w14:paraId="3CB5E9B2" w14:textId="77777777" w:rsidR="002A5959" w:rsidRDefault="00000000" w:rsidP="005A1CFC">
      <w:pPr>
        <w:spacing w:before="240" w:after="200"/>
      </w:pPr>
      <w:r>
        <w:t xml:space="preserve">Seed record: </w:t>
      </w:r>
      <w:proofErr w:type="spellStart"/>
      <w:r>
        <w:t>MyCAP_Rules.Global</w:t>
      </w:r>
      <w:proofErr w:type="spellEnd"/>
      <w:r>
        <w:t xml:space="preserve"> (</w:t>
      </w:r>
      <w:proofErr w:type="spellStart"/>
      <w:r>
        <w:t>DeveloperName</w:t>
      </w:r>
      <w:proofErr w:type="spellEnd"/>
      <w:r>
        <w:t xml:space="preserve"> = Global)</w:t>
      </w:r>
    </w:p>
    <w:p w14:paraId="29D31C25" w14:textId="77777777" w:rsidR="002A5959" w:rsidRDefault="00000000">
      <w:r>
        <w:br w:type="page"/>
      </w:r>
    </w:p>
    <w:p w14:paraId="22EB800D" w14:textId="77777777" w:rsidR="002A5959" w:rsidRDefault="00000000">
      <w:pPr>
        <w:pStyle w:val="Heading1"/>
        <w:spacing w:before="320" w:after="220"/>
      </w:pPr>
      <w:bookmarkStart w:id="10" w:name="_Toc227228276"/>
      <w:r>
        <w:rPr>
          <w:b/>
          <w:bCs/>
          <w:color w:val="1E4D78"/>
        </w:rPr>
        <w:lastRenderedPageBreak/>
        <w:t>5. Custom Fields</w:t>
      </w:r>
      <w:bookmarkEnd w:id="10"/>
    </w:p>
    <w:p w14:paraId="3F9C2693" w14:textId="77777777" w:rsidR="002A5959" w:rsidRDefault="00000000">
      <w:pPr>
        <w:pStyle w:val="Heading2"/>
        <w:spacing w:before="320" w:after="205"/>
      </w:pPr>
      <w:bookmarkStart w:id="11" w:name="_Toc227228277"/>
      <w:r>
        <w:rPr>
          <w:b/>
          <w:bCs/>
          <w:color w:val="2E75B6"/>
        </w:rPr>
        <w:t xml:space="preserve">5.1 </w:t>
      </w:r>
      <w:proofErr w:type="spellStart"/>
      <w:r>
        <w:rPr>
          <w:b/>
          <w:bCs/>
          <w:color w:val="2E75B6"/>
        </w:rPr>
        <w:t>QuoteLineItem</w:t>
      </w:r>
      <w:proofErr w:type="spellEnd"/>
      <w:r>
        <w:rPr>
          <w:b/>
          <w:bCs/>
          <w:color w:val="2E75B6"/>
        </w:rPr>
        <w:t xml:space="preserve"> COLA Fields</w:t>
      </w:r>
      <w:bookmarkEnd w:id="11"/>
    </w:p>
    <w:p w14:paraId="6480A38D" w14:textId="77777777" w:rsidR="002A5959" w:rsidRDefault="00000000">
      <w:pPr>
        <w:spacing w:after="200"/>
      </w:pPr>
      <w:r>
        <w:t xml:space="preserve">Nine custom fields are added to </w:t>
      </w:r>
      <w:proofErr w:type="spellStart"/>
      <w:r>
        <w:t>QuoteLineItem</w:t>
      </w:r>
      <w:proofErr w:type="spellEnd"/>
      <w:r>
        <w:t xml:space="preserve"> to track COLA application and provide audit capabilities: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1114"/>
        <w:gridCol w:w="1199"/>
        <w:gridCol w:w="4175"/>
      </w:tblGrid>
      <w:tr w:rsidR="002A5959" w14:paraId="25030B01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60F435F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298639D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B32382E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0A214C1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0BA2D0C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00C9E582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5C764BEB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414B703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Uplift %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061C6D8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Applied COLA percentage - users can override</w:t>
            </w:r>
          </w:p>
        </w:tc>
      </w:tr>
      <w:tr w:rsidR="002A5959" w14:paraId="789298C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0310C83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Default_COLA_Uplift_Percent__c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4B9AE5E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2632F8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Default COLA %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2224A8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COLA % from rules - preserved for comparison</w:t>
            </w:r>
          </w:p>
        </w:tc>
      </w:tr>
      <w:tr w:rsidR="002A5959" w14:paraId="792673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2AFCD64E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Pre_COLA_Price__c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40B6330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28D11C7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Pre-COLA Price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793ECC0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Asset price before COLA applied</w:t>
            </w:r>
          </w:p>
        </w:tc>
      </w:tr>
      <w:tr w:rsidR="002A5959" w14:paraId="25304DF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3221861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COLA_Solution_Category__c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E0E1F1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ECCD8F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Solution Category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3ABE9A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Solution Category used for COLA lookup</w:t>
            </w:r>
          </w:p>
        </w:tc>
      </w:tr>
      <w:tr w:rsidR="002A5959" w14:paraId="754F251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492AE3F4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COLA_Applied_Date__c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0D77D379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48F8758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Applied Date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7EC20BE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When COLA was first applied</w:t>
            </w:r>
          </w:p>
        </w:tc>
      </w:tr>
      <w:tr w:rsidR="002A5959" w14:paraId="01CCEFE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84E8F2F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COLA_Modified_By__c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8D80850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Lookup(</w:t>
            </w:r>
            <w:proofErr w:type="gramEnd"/>
            <w:r>
              <w:rPr>
                <w:sz w:val="16"/>
                <w:szCs w:val="16"/>
              </w:rPr>
              <w:t>User)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2C3EA3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Modified By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0FCEAE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User who last modified COLA %</w:t>
            </w:r>
          </w:p>
        </w:tc>
      </w:tr>
      <w:tr w:rsidR="002A5959" w14:paraId="2EB267C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2E1CED34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COLA_Modified_Date__c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6C4B94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6404614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Modified Date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17157EE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When COLA % was last modified</w:t>
            </w:r>
          </w:p>
        </w:tc>
      </w:tr>
      <w:tr w:rsidR="002A5959" w14:paraId="61AE381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D44A49A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COLA_Override_Reason__c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D6B50D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Text Area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909C22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Reason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669BE1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Business justification for override</w:t>
            </w:r>
          </w:p>
        </w:tc>
      </w:tr>
      <w:tr w:rsidR="002A5959" w14:paraId="635A3BB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73ABC6D7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Is_COLA_Overridden__c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1FF80E2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0A44E01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Is COLA Overridden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0F55A2F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TRUE if COLA % differs from Default</w:t>
            </w:r>
          </w:p>
        </w:tc>
      </w:tr>
      <w:tr w:rsidR="002A5959" w14:paraId="721B262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7B2C99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COLA_Source__c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0EC1FA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D86872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Source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CFAF1C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Tracks override tier: CMDT Lookup, Contract Override, Line Override,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Default</w:t>
            </w:r>
          </w:p>
        </w:tc>
      </w:tr>
      <w:tr w:rsidR="002A5959" w14:paraId="437CCAD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1692A5F8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COLACalculatedPrice</w:t>
            </w:r>
            <w:proofErr w:type="spellEnd"/>
            <w:r>
              <w:rPr>
                <w:sz w:val="16"/>
                <w:szCs w:val="16"/>
              </w:rPr>
              <w:t>__c</w:t>
            </w:r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12F5D6D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C3EBA7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Calculated Price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0D85077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COLA-adjusted price for pricing waterfall</w:t>
            </w:r>
          </w:p>
        </w:tc>
      </w:tr>
    </w:tbl>
    <w:p w14:paraId="257E1C5B" w14:textId="77777777" w:rsidR="002A5959" w:rsidRDefault="00000000">
      <w:pPr>
        <w:pStyle w:val="Heading2"/>
        <w:spacing w:before="320" w:after="205"/>
      </w:pPr>
      <w:bookmarkStart w:id="12" w:name="_Toc227228278"/>
      <w:r>
        <w:rPr>
          <w:b/>
          <w:bCs/>
          <w:color w:val="2E75B6"/>
        </w:rPr>
        <w:t xml:space="preserve">5.2 Quote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Fields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082"/>
        <w:gridCol w:w="1352"/>
        <w:gridCol w:w="4328"/>
      </w:tblGrid>
      <w:tr w:rsidR="002A5959" w14:paraId="16177E6B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21293C4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DBBB5B2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536524B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FFFDEE9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2069D63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1E59866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__c</w:t>
            </w:r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6B859B0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F98EFD8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29363A5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Apex-derived flag: true when any qualifying renewal QLI has effective uplift &lt; minimum threshold</w:t>
            </w:r>
          </w:p>
        </w:tc>
      </w:tr>
      <w:tr w:rsidR="002A5959" w14:paraId="26A2F6D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74C641C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MYCAP_Approval__c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8A9555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33CF720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Approval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4E169C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Set by record-triggered flow when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__c flips to true; triggers Deal Desk approval routing</w:t>
            </w:r>
          </w:p>
        </w:tc>
      </w:tr>
    </w:tbl>
    <w:p w14:paraId="54E56FC0" w14:textId="77777777" w:rsidR="002A5959" w:rsidRDefault="00000000">
      <w:pPr>
        <w:pStyle w:val="Heading2"/>
        <w:spacing w:before="320" w:after="205"/>
      </w:pPr>
      <w:bookmarkStart w:id="13" w:name="_Toc227228279"/>
      <w:r>
        <w:rPr>
          <w:b/>
          <w:bCs/>
          <w:color w:val="2E75B6"/>
        </w:rPr>
        <w:t>5.3 Contract COLA Override Fields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1082"/>
        <w:gridCol w:w="1623"/>
        <w:gridCol w:w="3606"/>
      </w:tblGrid>
      <w:tr w:rsidR="002A5959" w14:paraId="4502B7C7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0FCEF12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26C429C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E440F93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4164284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3EAC4D4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14512C28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COLA_Override_Percent__c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0917AC5D" w14:textId="77777777" w:rsidR="002A5959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900" w:type="pct"/>
            <w:tcMar>
              <w:left w:w="72" w:type="dxa"/>
              <w:right w:w="72" w:type="dxa"/>
            </w:tcMar>
            <w:vAlign w:val="center"/>
          </w:tcPr>
          <w:p w14:paraId="6C3C173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Override %</w:t>
            </w:r>
          </w:p>
        </w:tc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58548CD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Optional COLA override percentage for all Assets under this Contract</w:t>
            </w:r>
          </w:p>
        </w:tc>
      </w:tr>
      <w:tr w:rsidR="002A5959" w14:paraId="7C23D0E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31C8A1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COLA_Override_Persist_Until__c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8EA2EC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9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B12735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Override Persist Until</w:t>
            </w:r>
          </w:p>
        </w:tc>
        <w:tc>
          <w:tcPr>
            <w:tcW w:w="2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DDEEC8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Date until which the Contract override remains active. Null = one-time use.</w:t>
            </w:r>
          </w:p>
        </w:tc>
      </w:tr>
    </w:tbl>
    <w:p w14:paraId="0512F98E" w14:textId="77777777" w:rsidR="002A5959" w:rsidRDefault="00000000">
      <w:r>
        <w:br w:type="page"/>
      </w:r>
    </w:p>
    <w:p w14:paraId="43FC6DD0" w14:textId="77777777" w:rsidR="002A5959" w:rsidRDefault="00000000">
      <w:pPr>
        <w:pStyle w:val="Heading1"/>
        <w:spacing w:before="320" w:after="220"/>
      </w:pPr>
      <w:bookmarkStart w:id="14" w:name="_Toc227228280"/>
      <w:r>
        <w:rPr>
          <w:b/>
          <w:bCs/>
          <w:color w:val="1E4D78"/>
        </w:rPr>
        <w:lastRenderedPageBreak/>
        <w:t>6. Override Hierarchy</w:t>
      </w:r>
      <w:bookmarkEnd w:id="14"/>
    </w:p>
    <w:p w14:paraId="460DAB5D" w14:textId="77777777" w:rsidR="002A5959" w:rsidRDefault="00000000">
      <w:pPr>
        <w:spacing w:after="200"/>
      </w:pPr>
      <w:r>
        <w:t>The COLA percentage is determined using a four-tier override hierarchy (highest to lowest priority):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352"/>
        <w:gridCol w:w="4328"/>
        <w:gridCol w:w="2254"/>
      </w:tblGrid>
      <w:tr w:rsidR="002A5959" w14:paraId="7668752C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573F0B8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BE685D5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2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5A8FEB0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2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F3F9C9F" w14:textId="77777777" w:rsidR="002A595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COLA_Source__c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Value</w:t>
            </w:r>
          </w:p>
        </w:tc>
      </w:tr>
      <w:tr w:rsidR="002A5959" w14:paraId="3B5D55B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0640B1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 (Highest)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390AB08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Line Override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6A21DFF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User manually edits </w:t>
            </w: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  <w:r>
              <w:rPr>
                <w:sz w:val="16"/>
                <w:szCs w:val="16"/>
              </w:rPr>
              <w:t xml:space="preserve"> on </w:t>
            </w:r>
            <w:proofErr w:type="spellStart"/>
            <w:r>
              <w:rPr>
                <w:sz w:val="16"/>
                <w:szCs w:val="16"/>
              </w:rPr>
              <w:t>QuoteLineItem</w:t>
            </w:r>
            <w:proofErr w:type="spellEnd"/>
          </w:p>
        </w:tc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309ABD4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Line Override</w:t>
            </w:r>
          </w:p>
        </w:tc>
      </w:tr>
      <w:tr w:rsidR="002A5959" w14:paraId="59F5DD8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6AE3B6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529A3CD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Default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97DD0F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Multi-year annual renewal line: 3% floor applied by pricing prehook</w:t>
            </w:r>
          </w:p>
        </w:tc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AC6068B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Default</w:t>
            </w:r>
          </w:p>
        </w:tc>
      </w:tr>
      <w:tr w:rsidR="002A5959" w14:paraId="52A0472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48409ED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21AA8A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Override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03C4BC87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Contract.COLA_Override_Percent__c</w:t>
            </w:r>
            <w:proofErr w:type="spellEnd"/>
            <w:r>
              <w:rPr>
                <w:sz w:val="16"/>
                <w:szCs w:val="16"/>
              </w:rPr>
              <w:t xml:space="preserve"> has value AND persist date is valid</w:t>
            </w:r>
          </w:p>
        </w:tc>
        <w:tc>
          <w:tcPr>
            <w:tcW w:w="1250" w:type="pct"/>
            <w:tcMar>
              <w:left w:w="72" w:type="dxa"/>
              <w:right w:w="72" w:type="dxa"/>
            </w:tcMar>
            <w:vAlign w:val="center"/>
          </w:tcPr>
          <w:p w14:paraId="2D8140D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Override</w:t>
            </w:r>
          </w:p>
        </w:tc>
      </w:tr>
      <w:tr w:rsidR="002A5959" w14:paraId="62E5DC3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9D56F1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4 (Default)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C14993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CMDT Lookup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D47434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Default from COLA_Uplift_Rules__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  <w:r>
              <w:rPr>
                <w:sz w:val="16"/>
                <w:szCs w:val="16"/>
              </w:rPr>
              <w:t xml:space="preserve"> by Solution Category</w:t>
            </w:r>
          </w:p>
        </w:tc>
        <w:tc>
          <w:tcPr>
            <w:tcW w:w="1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1ECC24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CMDT Lookup</w:t>
            </w:r>
          </w:p>
        </w:tc>
      </w:tr>
    </w:tbl>
    <w:p w14:paraId="273DC2DC" w14:textId="77777777" w:rsidR="002A5959" w:rsidRDefault="00000000">
      <w:r>
        <w:br w:type="page"/>
      </w:r>
    </w:p>
    <w:p w14:paraId="07693117" w14:textId="77777777" w:rsidR="002A5959" w:rsidRDefault="00000000">
      <w:pPr>
        <w:pStyle w:val="Heading1"/>
        <w:spacing w:before="320" w:after="220"/>
      </w:pPr>
      <w:bookmarkStart w:id="15" w:name="_Toc227228281"/>
      <w:r>
        <w:rPr>
          <w:b/>
          <w:bCs/>
          <w:color w:val="1E4D78"/>
        </w:rPr>
        <w:lastRenderedPageBreak/>
        <w:t>7. Process Flows</w:t>
      </w:r>
      <w:bookmarkEnd w:id="15"/>
    </w:p>
    <w:p w14:paraId="698CF78D" w14:textId="77777777" w:rsidR="002A5959" w:rsidRDefault="00000000">
      <w:pPr>
        <w:pStyle w:val="Heading2"/>
        <w:spacing w:before="320" w:after="205"/>
      </w:pPr>
      <w:bookmarkStart w:id="16" w:name="_Toc227228282"/>
      <w:r>
        <w:rPr>
          <w:b/>
          <w:bCs/>
          <w:color w:val="2E75B6"/>
        </w:rPr>
        <w:t>7.1 COLA Application Process (Trigger-Based)</w:t>
      </w:r>
      <w:bookmarkEnd w:id="16"/>
    </w:p>
    <w:p w14:paraId="6001BEE7" w14:textId="77777777" w:rsidR="002A5959" w:rsidRDefault="00000000">
      <w:pPr>
        <w:spacing w:after="200"/>
      </w:pPr>
      <w:r>
        <w:t>When a renewal quote line is created, the system automatically:</w:t>
      </w:r>
    </w:p>
    <w:p w14:paraId="3E058639" w14:textId="77777777" w:rsidR="002A5959" w:rsidRDefault="00000000">
      <w:pPr>
        <w:spacing w:after="120"/>
        <w:ind w:left="500" w:hanging="270"/>
      </w:pPr>
      <w:r>
        <w:t xml:space="preserve">1. Identifies the quote line as a renewal by checking </w:t>
      </w:r>
      <w:proofErr w:type="spellStart"/>
      <w:r>
        <w:t>QuoteAction.Type</w:t>
      </w:r>
      <w:proofErr w:type="spellEnd"/>
      <w:r>
        <w:t xml:space="preserve"> = 'Renew'</w:t>
      </w:r>
    </w:p>
    <w:p w14:paraId="74FB1E88" w14:textId="77777777" w:rsidR="002A5959" w:rsidRDefault="00000000">
      <w:pPr>
        <w:spacing w:after="120"/>
        <w:ind w:left="500" w:hanging="270"/>
      </w:pPr>
      <w:r>
        <w:t>2. Retrieves the current Asset price (</w:t>
      </w:r>
      <w:proofErr w:type="spellStart"/>
      <w:r>
        <w:t>SourceAsset.Price</w:t>
      </w:r>
      <w:proofErr w:type="spellEnd"/>
      <w:r>
        <w:t>) as the Pre-COLA base price</w:t>
      </w:r>
    </w:p>
    <w:p w14:paraId="60CF41D6" w14:textId="77777777" w:rsidR="002A5959" w:rsidRDefault="00000000">
      <w:pPr>
        <w:spacing w:after="120"/>
        <w:ind w:left="500" w:hanging="270"/>
      </w:pPr>
      <w:r>
        <w:t>3. Looks up the product's Solution Category via Product2.Solution_Category__c</w:t>
      </w:r>
    </w:p>
    <w:p w14:paraId="0A1DA74E" w14:textId="77777777" w:rsidR="002A5959" w:rsidRDefault="00000000">
      <w:pPr>
        <w:spacing w:after="120"/>
        <w:ind w:left="500" w:hanging="270"/>
      </w:pPr>
      <w:r>
        <w:t xml:space="preserve">4. Checks for a valid Contract-level COLA override via </w:t>
      </w:r>
      <w:proofErr w:type="spellStart"/>
      <w:r>
        <w:t>AssetContractRelationship</w:t>
      </w:r>
      <w:proofErr w:type="spellEnd"/>
    </w:p>
    <w:p w14:paraId="2EA818C7" w14:textId="77777777" w:rsidR="002A5959" w:rsidRDefault="00000000">
      <w:pPr>
        <w:spacing w:after="120"/>
        <w:ind w:left="500" w:hanging="270"/>
      </w:pPr>
      <w:r>
        <w:t>5. Applies the three-tier hierarchy to determine the COLA percentage</w:t>
      </w:r>
    </w:p>
    <w:p w14:paraId="01CB620A" w14:textId="77777777" w:rsidR="002A5959" w:rsidRDefault="00000000">
      <w:pPr>
        <w:spacing w:after="120"/>
        <w:ind w:left="500" w:hanging="270"/>
      </w:pPr>
      <w:r>
        <w:t xml:space="preserve">6. Calculates: </w:t>
      </w:r>
      <w:proofErr w:type="spellStart"/>
      <w:r>
        <w:t>UnitPrice</w:t>
      </w:r>
      <w:proofErr w:type="spellEnd"/>
      <w:r>
        <w:t xml:space="preserve"> = </w:t>
      </w:r>
      <w:proofErr w:type="spellStart"/>
      <w:r>
        <w:t>Pre_COLA_Price__c</w:t>
      </w:r>
      <w:proofErr w:type="spellEnd"/>
      <w:r>
        <w:t xml:space="preserve"> x (1 + COLA%/100)</w:t>
      </w:r>
    </w:p>
    <w:p w14:paraId="727CC1A4" w14:textId="77777777" w:rsidR="002A5959" w:rsidRDefault="00000000">
      <w:pPr>
        <w:spacing w:after="360"/>
        <w:ind w:left="500" w:hanging="270"/>
      </w:pPr>
      <w:r>
        <w:t>7. Populates all COLA audit fields (Source, Solution Category, Applied Date, etc.)</w:t>
      </w:r>
    </w:p>
    <w:p w14:paraId="371DB0A2" w14:textId="77777777" w:rsidR="002A5959" w:rsidRDefault="00000000">
      <w:pPr>
        <w:pStyle w:val="Heading2"/>
        <w:spacing w:before="320" w:after="205"/>
      </w:pPr>
      <w:bookmarkStart w:id="17" w:name="_Toc227228283"/>
      <w:r>
        <w:rPr>
          <w:b/>
          <w:bCs/>
          <w:color w:val="2E75B6"/>
        </w:rPr>
        <w:t xml:space="preserve">7.2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Out-Year Uplift Enforcement (Prehook-Based)</w:t>
      </w:r>
      <w:bookmarkEnd w:id="17"/>
    </w:p>
    <w:p w14:paraId="090E1198" w14:textId="77777777" w:rsidR="002A5959" w:rsidRDefault="00000000">
      <w:pPr>
        <w:spacing w:after="200"/>
      </w:pPr>
      <w:r>
        <w:t xml:space="preserve">For multi-year </w:t>
      </w:r>
      <w:proofErr w:type="gramStart"/>
      <w:r>
        <w:t>annually-billed</w:t>
      </w:r>
      <w:proofErr w:type="gramEnd"/>
      <w:r>
        <w:t xml:space="preserve"> renewal deals, the </w:t>
      </w:r>
      <w:proofErr w:type="spellStart"/>
      <w:r>
        <w:t>MyCAP</w:t>
      </w:r>
      <w:proofErr w:type="spellEnd"/>
      <w:r>
        <w:t xml:space="preserve"> enforcement runs during the Revenue Cloud pricing waterfall via </w:t>
      </w:r>
      <w:proofErr w:type="spellStart"/>
      <w:r>
        <w:t>COLAUpliftPrehook</w:t>
      </w:r>
      <w:proofErr w:type="spellEnd"/>
      <w:r>
        <w:t>:</w:t>
      </w:r>
    </w:p>
    <w:p w14:paraId="7BC5A66B" w14:textId="77777777" w:rsidR="002A5959" w:rsidRDefault="00000000">
      <w:pPr>
        <w:pStyle w:val="Heading3"/>
        <w:spacing w:before="260" w:after="160"/>
      </w:pPr>
      <w:bookmarkStart w:id="18" w:name="_Toc227228284"/>
      <w:r>
        <w:rPr>
          <w:b/>
          <w:bCs/>
          <w:color w:val="404040"/>
        </w:rPr>
        <w:t>Qualifying Line Detection</w:t>
      </w:r>
      <w:bookmarkEnd w:id="18"/>
    </w:p>
    <w:p w14:paraId="688E4B88" w14:textId="77777777" w:rsidR="002A5959" w:rsidRDefault="00000000">
      <w:pPr>
        <w:spacing w:after="120"/>
        <w:ind w:left="500" w:hanging="270"/>
      </w:pPr>
      <w:r>
        <w:t xml:space="preserve">1. Prehook reads </w:t>
      </w:r>
      <w:proofErr w:type="spellStart"/>
      <w:r>
        <w:t>SalesTransactionActionType</w:t>
      </w:r>
      <w:proofErr w:type="spellEnd"/>
      <w:r>
        <w:t xml:space="preserve"> context tag per line - only 'Renew' lines are evaluated</w:t>
      </w:r>
    </w:p>
    <w:p w14:paraId="35F49991" w14:textId="77777777" w:rsidR="002A5959" w:rsidRDefault="00000000">
      <w:pPr>
        <w:spacing w:after="120"/>
        <w:ind w:left="500" w:hanging="270"/>
      </w:pPr>
      <w:r>
        <w:t xml:space="preserve">2. Multi-year annual detection: </w:t>
      </w:r>
      <w:proofErr w:type="spellStart"/>
      <w:r>
        <w:t>PricingTermCount</w:t>
      </w:r>
      <w:proofErr w:type="spellEnd"/>
      <w:r>
        <w:t xml:space="preserve"> &gt; 1 AND </w:t>
      </w:r>
      <w:proofErr w:type="spellStart"/>
      <w:r>
        <w:t>PricingTermUnit</w:t>
      </w:r>
      <w:proofErr w:type="spellEnd"/>
      <w:r>
        <w:t xml:space="preserve"> = 'Annual', OR </w:t>
      </w:r>
      <w:proofErr w:type="spellStart"/>
      <w:r>
        <w:t>ItemSubscriptionTerm</w:t>
      </w:r>
      <w:proofErr w:type="spellEnd"/>
      <w:r>
        <w:t xml:space="preserve"> &gt; 1 with Annual pricing unit</w:t>
      </w:r>
    </w:p>
    <w:p w14:paraId="03B41E81" w14:textId="77777777" w:rsidR="002A5959" w:rsidRDefault="00000000">
      <w:pPr>
        <w:spacing w:after="120"/>
        <w:ind w:left="500" w:hanging="270"/>
      </w:pPr>
      <w:r>
        <w:t xml:space="preserve">3. Prepaid bypass: bulk SOQL on </w:t>
      </w:r>
      <w:proofErr w:type="spellStart"/>
      <w:r>
        <w:t>QuoteLineItemAttribute</w:t>
      </w:r>
      <w:proofErr w:type="spellEnd"/>
      <w:r>
        <w:t xml:space="preserve"> where </w:t>
      </w:r>
      <w:proofErr w:type="spellStart"/>
      <w:r>
        <w:t>AttributeDefinition.DeveloperName</w:t>
      </w:r>
      <w:proofErr w:type="spellEnd"/>
      <w:r>
        <w:t xml:space="preserve"> = '</w:t>
      </w:r>
      <w:proofErr w:type="spellStart"/>
      <w:r>
        <w:t>PS_Service_Type</w:t>
      </w:r>
      <w:proofErr w:type="spellEnd"/>
      <w:r>
        <w:t xml:space="preserve">' and </w:t>
      </w:r>
      <w:proofErr w:type="spellStart"/>
      <w:r>
        <w:t>AttributePicklistValueId</w:t>
      </w:r>
      <w:proofErr w:type="spellEnd"/>
      <w:r>
        <w:t xml:space="preserve"> matches 'Prepaid'</w:t>
      </w:r>
    </w:p>
    <w:p w14:paraId="3002F1A3" w14:textId="77777777" w:rsidR="002A5959" w:rsidRDefault="00000000">
      <w:pPr>
        <w:spacing w:after="120"/>
        <w:ind w:left="500" w:hanging="270"/>
      </w:pPr>
      <w:r>
        <w:t xml:space="preserve">4. For qualifying non-overridden lines: defaults </w:t>
      </w:r>
      <w:proofErr w:type="spellStart"/>
      <w:r>
        <w:t>COLAUpliftPercent</w:t>
      </w:r>
      <w:proofErr w:type="spellEnd"/>
      <w:r>
        <w:t xml:space="preserve">__c to CMDT-configured value (3%) via </w:t>
      </w:r>
      <w:proofErr w:type="spellStart"/>
      <w:r>
        <w:t>updateContextAttributes</w:t>
      </w:r>
      <w:proofErr w:type="spellEnd"/>
    </w:p>
    <w:p w14:paraId="7BFCCB95" w14:textId="77777777" w:rsidR="002A5959" w:rsidRDefault="00000000">
      <w:pPr>
        <w:spacing w:after="360"/>
        <w:ind w:left="500" w:hanging="270"/>
      </w:pPr>
      <w:r>
        <w:t>5. For ALL renewal QLIs: writes audit fields (</w:t>
      </w:r>
      <w:proofErr w:type="spellStart"/>
      <w:r>
        <w:t>Pre_COLA_Price</w:t>
      </w:r>
      <w:proofErr w:type="spellEnd"/>
      <w:r>
        <w:t xml:space="preserve">, </w:t>
      </w:r>
      <w:proofErr w:type="spellStart"/>
      <w:r>
        <w:t>COLA_Source</w:t>
      </w:r>
      <w:proofErr w:type="spellEnd"/>
      <w:r>
        <w:t xml:space="preserve">, </w:t>
      </w:r>
      <w:proofErr w:type="spellStart"/>
      <w:r>
        <w:t>COLA_Solution_Category</w:t>
      </w:r>
      <w:proofErr w:type="spellEnd"/>
      <w:r>
        <w:t xml:space="preserve">, </w:t>
      </w:r>
      <w:proofErr w:type="spellStart"/>
      <w:r>
        <w:t>COLA_Applied_Date</w:t>
      </w:r>
      <w:proofErr w:type="spellEnd"/>
      <w:r>
        <w:t>) via context for pricing write-back</w:t>
      </w:r>
    </w:p>
    <w:p w14:paraId="2C1B1D60" w14:textId="77777777" w:rsidR="002A5959" w:rsidRDefault="00000000">
      <w:pPr>
        <w:pStyle w:val="Heading3"/>
        <w:spacing w:before="260" w:after="160"/>
      </w:pPr>
      <w:bookmarkStart w:id="19" w:name="_Toc227228285"/>
      <w:r>
        <w:rPr>
          <w:b/>
          <w:bCs/>
          <w:color w:val="404040"/>
        </w:rPr>
        <w:t>Quote.</w:t>
      </w:r>
      <w:proofErr w:type="spellStart"/>
      <w:r>
        <w:rPr>
          <w:b/>
          <w:bCs/>
          <w:color w:val="404040"/>
        </w:rPr>
        <w:t>Mycap</w:t>
      </w:r>
      <w:proofErr w:type="spellEnd"/>
      <w:r>
        <w:rPr>
          <w:b/>
          <w:bCs/>
          <w:color w:val="404040"/>
        </w:rPr>
        <w:t>__c Flag Evaluation</w:t>
      </w:r>
      <w:bookmarkEnd w:id="19"/>
    </w:p>
    <w:p w14:paraId="2742A44C" w14:textId="77777777" w:rsidR="002A5959" w:rsidRDefault="00000000">
      <w:pPr>
        <w:spacing w:after="120"/>
        <w:ind w:left="500" w:hanging="270"/>
      </w:pPr>
      <w:r>
        <w:t xml:space="preserve">1. If ANY qualifying line's effective uplift &lt; </w:t>
      </w:r>
      <w:proofErr w:type="spellStart"/>
      <w:r>
        <w:t>MyCAP_Rules.Minimum_Out_Year_Uplift_Percent__c</w:t>
      </w:r>
      <w:proofErr w:type="spellEnd"/>
      <w:r>
        <w:t>, enqueue flag=true</w:t>
      </w:r>
    </w:p>
    <w:p w14:paraId="42A5C8D5" w14:textId="77777777" w:rsidR="002A5959" w:rsidRDefault="00000000">
      <w:pPr>
        <w:spacing w:after="120"/>
        <w:ind w:left="500" w:hanging="270"/>
      </w:pPr>
      <w:r>
        <w:t>2. If ALL qualifying lines meet threshold, enqueue flag=false</w:t>
      </w:r>
    </w:p>
    <w:p w14:paraId="6D166952" w14:textId="77777777" w:rsidR="002A5959" w:rsidRDefault="00000000">
      <w:pPr>
        <w:spacing w:after="120"/>
        <w:ind w:left="500" w:hanging="270"/>
      </w:pPr>
      <w:r>
        <w:t xml:space="preserve">3. </w:t>
      </w:r>
      <w:proofErr w:type="spellStart"/>
      <w:r>
        <w:t>MyCAPFlagApplier</w:t>
      </w:r>
      <w:proofErr w:type="spellEnd"/>
      <w:r>
        <w:t xml:space="preserve"> Queueable runs AFTER pricing commits (pricing context forbids DML)</w:t>
      </w:r>
    </w:p>
    <w:p w14:paraId="0FD355BE" w14:textId="77777777" w:rsidR="002A5959" w:rsidRDefault="00000000">
      <w:pPr>
        <w:spacing w:after="120"/>
        <w:ind w:left="500" w:hanging="270"/>
      </w:pPr>
      <w:r>
        <w:t>4. Queueable flips Quote.</w:t>
      </w:r>
      <w:proofErr w:type="spellStart"/>
      <w:r>
        <w:t>Mycap</w:t>
      </w:r>
      <w:proofErr w:type="spellEnd"/>
      <w:r>
        <w:t>__c only when desired state differs from current value</w:t>
      </w:r>
    </w:p>
    <w:p w14:paraId="398D2387" w14:textId="77777777" w:rsidR="002A5959" w:rsidRDefault="00000000">
      <w:pPr>
        <w:spacing w:after="360"/>
        <w:ind w:left="500" w:hanging="270"/>
      </w:pPr>
      <w:r>
        <w:t xml:space="preserve">5. Existing flow </w:t>
      </w:r>
      <w:proofErr w:type="spellStart"/>
      <w:r>
        <w:t>Fortra_Quote_MYCAP_Sale_Approval_Criteria_Record_Triggered</w:t>
      </w:r>
      <w:proofErr w:type="spellEnd"/>
      <w:r>
        <w:t xml:space="preserve"> fires on </w:t>
      </w:r>
      <w:proofErr w:type="spellStart"/>
      <w:r>
        <w:t>Mycap</w:t>
      </w:r>
      <w:proofErr w:type="spellEnd"/>
      <w:r>
        <w:t xml:space="preserve">__c change and sets </w:t>
      </w:r>
      <w:proofErr w:type="spellStart"/>
      <w:r>
        <w:t>MYCAP_Approval__c</w:t>
      </w:r>
      <w:proofErr w:type="spellEnd"/>
    </w:p>
    <w:p w14:paraId="7698D326" w14:textId="77777777" w:rsidR="002A5959" w:rsidRDefault="00000000">
      <w:pPr>
        <w:pStyle w:val="Heading2"/>
        <w:spacing w:before="320" w:after="205"/>
      </w:pPr>
      <w:bookmarkStart w:id="20" w:name="_Toc227228286"/>
      <w:r>
        <w:rPr>
          <w:b/>
          <w:bCs/>
          <w:color w:val="2E75B6"/>
        </w:rPr>
        <w:t>7.3 Override Handling</w:t>
      </w:r>
      <w:bookmarkEnd w:id="20"/>
    </w:p>
    <w:p w14:paraId="5FE9423A" w14:textId="77777777" w:rsidR="002A5959" w:rsidRDefault="00000000">
      <w:pPr>
        <w:spacing w:after="200"/>
      </w:pPr>
      <w:r>
        <w:t xml:space="preserve">Sales representatives can override the COLA percentage when business needs require. When the </w:t>
      </w:r>
      <w:proofErr w:type="spellStart"/>
      <w:r>
        <w:t>COLA_Uplift_Percent__c</w:t>
      </w:r>
      <w:proofErr w:type="spellEnd"/>
      <w:r>
        <w:t xml:space="preserve"> is changed by a user:</w:t>
      </w:r>
    </w:p>
    <w:p w14:paraId="129E9ACB" w14:textId="77777777" w:rsidR="002A5959" w:rsidRDefault="00000000">
      <w:pPr>
        <w:spacing w:after="120"/>
        <w:ind w:left="500" w:hanging="270"/>
      </w:pPr>
      <w:r>
        <w:t xml:space="preserve">1. The system recalculates: </w:t>
      </w:r>
      <w:proofErr w:type="spellStart"/>
      <w:r>
        <w:t>UnitPrice</w:t>
      </w:r>
      <w:proofErr w:type="spellEnd"/>
      <w:r>
        <w:t xml:space="preserve"> = </w:t>
      </w:r>
      <w:proofErr w:type="spellStart"/>
      <w:r>
        <w:t>Pre_COLA_Price__c</w:t>
      </w:r>
      <w:proofErr w:type="spellEnd"/>
      <w:r>
        <w:t xml:space="preserve"> x (1 + New COLA%/100)</w:t>
      </w:r>
    </w:p>
    <w:p w14:paraId="69A50A8D" w14:textId="77777777" w:rsidR="002A5959" w:rsidRDefault="00000000">
      <w:pPr>
        <w:spacing w:after="120"/>
        <w:ind w:left="500" w:hanging="270"/>
      </w:pPr>
      <w:r>
        <w:lastRenderedPageBreak/>
        <w:t xml:space="preserve">2. </w:t>
      </w:r>
      <w:proofErr w:type="spellStart"/>
      <w:r>
        <w:t>COLA_Modified_By__c</w:t>
      </w:r>
      <w:proofErr w:type="spellEnd"/>
      <w:r>
        <w:t xml:space="preserve"> and </w:t>
      </w:r>
      <w:proofErr w:type="spellStart"/>
      <w:r>
        <w:t>COLA_Modified_Date__c</w:t>
      </w:r>
      <w:proofErr w:type="spellEnd"/>
      <w:r>
        <w:t xml:space="preserve"> are updated</w:t>
      </w:r>
    </w:p>
    <w:p w14:paraId="7B92B4E3" w14:textId="77777777" w:rsidR="002A5959" w:rsidRDefault="00000000">
      <w:pPr>
        <w:spacing w:after="120"/>
        <w:ind w:left="500" w:hanging="270"/>
      </w:pPr>
      <w:r>
        <w:t xml:space="preserve">3. </w:t>
      </w:r>
      <w:proofErr w:type="spellStart"/>
      <w:r>
        <w:t>Is_COLA_Overridden__c</w:t>
      </w:r>
      <w:proofErr w:type="spellEnd"/>
      <w:r>
        <w:t xml:space="preserve"> is set to TRUE if the new value differs from </w:t>
      </w:r>
      <w:proofErr w:type="spellStart"/>
      <w:r>
        <w:t>Default_COLA_Uplift_Percent__c</w:t>
      </w:r>
      <w:proofErr w:type="spellEnd"/>
    </w:p>
    <w:p w14:paraId="4632575C" w14:textId="77777777" w:rsidR="002A5959" w:rsidRDefault="00000000">
      <w:pPr>
        <w:spacing w:after="360"/>
        <w:ind w:left="500" w:hanging="270"/>
      </w:pPr>
      <w:r>
        <w:t xml:space="preserve">4. </w:t>
      </w:r>
      <w:proofErr w:type="spellStart"/>
      <w:r>
        <w:t>COLA_Source__c</w:t>
      </w:r>
      <w:proofErr w:type="spellEnd"/>
      <w:r>
        <w:t xml:space="preserve"> is updated to 'Line Override'</w:t>
      </w:r>
    </w:p>
    <w:p w14:paraId="144E37AC" w14:textId="77777777" w:rsidR="002A5959" w:rsidRDefault="00000000">
      <w:pPr>
        <w:spacing w:after="200"/>
      </w:pPr>
      <w:r>
        <w:t xml:space="preserve">The </w:t>
      </w:r>
      <w:proofErr w:type="spellStart"/>
      <w:r>
        <w:t>Pre_COLA_Price__c</w:t>
      </w:r>
      <w:proofErr w:type="spellEnd"/>
      <w:r>
        <w:t xml:space="preserve"> field preserves the original </w:t>
      </w:r>
      <w:proofErr w:type="spellStart"/>
      <w:r>
        <w:t>Asset.Price</w:t>
      </w:r>
      <w:proofErr w:type="spellEnd"/>
      <w:r>
        <w:t>, ensuring accurate recalculation regardless of how many times the percentage is overridden.</w:t>
      </w:r>
    </w:p>
    <w:p w14:paraId="17BA6D65" w14:textId="77777777" w:rsidR="002A5959" w:rsidRDefault="00000000">
      <w:r>
        <w:br w:type="page"/>
      </w:r>
    </w:p>
    <w:p w14:paraId="66038019" w14:textId="77777777" w:rsidR="002A5959" w:rsidRDefault="00000000">
      <w:pPr>
        <w:pStyle w:val="Heading1"/>
        <w:spacing w:before="320" w:after="220"/>
      </w:pPr>
      <w:bookmarkStart w:id="21" w:name="_Toc227228287"/>
      <w:r>
        <w:rPr>
          <w:b/>
          <w:bCs/>
          <w:color w:val="1E4D78"/>
        </w:rPr>
        <w:lastRenderedPageBreak/>
        <w:t>8. Page Layout</w:t>
      </w:r>
      <w:bookmarkEnd w:id="21"/>
    </w:p>
    <w:p w14:paraId="2F563911" w14:textId="77777777" w:rsidR="002A5959" w:rsidRDefault="00000000">
      <w:pPr>
        <w:spacing w:after="200"/>
      </w:pPr>
      <w:r>
        <w:t xml:space="preserve">A 'COLA Information' section will be added to the </w:t>
      </w:r>
      <w:proofErr w:type="spellStart"/>
      <w:r>
        <w:t>QuoteLineItem</w:t>
      </w:r>
      <w:proofErr w:type="spellEnd"/>
      <w:r>
        <w:t xml:space="preserve"> page layout, displaying:</w:t>
      </w:r>
    </w:p>
    <w:p w14:paraId="19D80FEE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Uplift % (editable) - The applied percentage, modifiable by sales</w:t>
      </w:r>
    </w:p>
    <w:p w14:paraId="10E7CD45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Default COLA Uplift % (read-only) - The original CMDT/Contract default</w:t>
      </w:r>
    </w:p>
    <w:p w14:paraId="27BA7F33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Pre-COLA Price (read-only) - The original Asset price</w:t>
      </w:r>
    </w:p>
    <w:p w14:paraId="38AE84AB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Source (read-only) - Which tier provided the value</w:t>
      </w:r>
    </w:p>
    <w:p w14:paraId="1A24765B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Solution Category (read-only) - Product's Solution Category</w:t>
      </w:r>
    </w:p>
    <w:p w14:paraId="03DD398F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Applied Date (read-only) - Timestamp of initial application</w:t>
      </w:r>
    </w:p>
    <w:p w14:paraId="58F5D4C6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Modified By/Date (read-only) - Last modification audit</w:t>
      </w:r>
    </w:p>
    <w:p w14:paraId="69F0A81D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Is COLA Overridden (read-only) - Override indicator</w:t>
      </w:r>
    </w:p>
    <w:p w14:paraId="506E47DC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Calculated Price (read-only) - COLA-adjusted price</w:t>
      </w:r>
    </w:p>
    <w:p w14:paraId="31C7AF45" w14:textId="77777777" w:rsidR="002A5959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COLA Override Reason (editable) - Business justification</w:t>
      </w:r>
    </w:p>
    <w:p w14:paraId="549BB691" w14:textId="77777777" w:rsidR="002A5959" w:rsidRDefault="00000000">
      <w:r>
        <w:br w:type="page"/>
      </w:r>
    </w:p>
    <w:p w14:paraId="74B7C3F8" w14:textId="77777777" w:rsidR="002A5959" w:rsidRDefault="00000000">
      <w:pPr>
        <w:pStyle w:val="Heading1"/>
        <w:spacing w:before="320" w:after="220"/>
      </w:pPr>
      <w:bookmarkStart w:id="22" w:name="_Toc227228288"/>
      <w:r>
        <w:rPr>
          <w:b/>
          <w:bCs/>
          <w:color w:val="1E4D78"/>
        </w:rPr>
        <w:lastRenderedPageBreak/>
        <w:t>9. Context Attribute Architecture</w:t>
      </w:r>
      <w:bookmarkEnd w:id="22"/>
    </w:p>
    <w:p w14:paraId="48E6057E" w14:textId="77777777" w:rsidR="002A5959" w:rsidRDefault="00000000">
      <w:pPr>
        <w:spacing w:after="200"/>
      </w:pPr>
      <w:r>
        <w:t>Revenue Cloud pricing context attributes have directional field types that control how values flow between the QLI and the pricing context: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082"/>
        <w:gridCol w:w="4147"/>
        <w:gridCol w:w="2705"/>
      </w:tblGrid>
      <w:tr w:rsidR="002A5959" w14:paraId="4DE9525D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B6D8B1D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Type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47EB74A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Direction</w:t>
            </w:r>
          </w:p>
        </w:tc>
        <w:tc>
          <w:tcPr>
            <w:tcW w:w="2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C4A9755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Behavior</w:t>
            </w:r>
          </w:p>
        </w:tc>
        <w:tc>
          <w:tcPr>
            <w:tcW w:w="1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49C5EB0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COLA Examples</w:t>
            </w:r>
          </w:p>
        </w:tc>
      </w:tr>
      <w:tr w:rsidR="002A5959" w14:paraId="6180FBF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0B099E1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input</w:t>
            </w:r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0B03A0B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QLI -&gt; Context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25387E3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Pricing reads from QLI at start; cannot write back. Including input-only </w:t>
            </w:r>
            <w:proofErr w:type="spellStart"/>
            <w:r>
              <w:rPr>
                <w:sz w:val="16"/>
                <w:szCs w:val="16"/>
              </w:rPr>
              <w:t>attrs</w:t>
            </w:r>
            <w:proofErr w:type="spellEnd"/>
            <w:r>
              <w:rPr>
                <w:sz w:val="16"/>
                <w:szCs w:val="16"/>
              </w:rPr>
              <w:t xml:space="preserve"> in an </w:t>
            </w:r>
            <w:proofErr w:type="spellStart"/>
            <w:r>
              <w:rPr>
                <w:sz w:val="16"/>
                <w:szCs w:val="16"/>
              </w:rPr>
              <w:t>updateContextAttributes</w:t>
            </w:r>
            <w:proofErr w:type="spellEnd"/>
            <w:r>
              <w:rPr>
                <w:sz w:val="16"/>
                <w:szCs w:val="16"/>
              </w:rPr>
              <w:t xml:space="preserve"> batch poisons the entire batch silently.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034DFA1E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>_COLA_Overridden__c</w:t>
            </w:r>
            <w:proofErr w:type="spellEnd"/>
          </w:p>
        </w:tc>
      </w:tr>
      <w:tr w:rsidR="002A5959" w14:paraId="020A6A9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C4FB70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output</w:t>
            </w:r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92D9F8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Context -&gt; QLI</w:t>
            </w:r>
          </w:p>
        </w:tc>
        <w:tc>
          <w:tcPr>
            <w:tcW w:w="2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64CB31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Pricing writes to QLI at end; prehook writes via </w:t>
            </w:r>
            <w:proofErr w:type="spellStart"/>
            <w:r>
              <w:rPr>
                <w:sz w:val="16"/>
                <w:szCs w:val="16"/>
              </w:rPr>
              <w:t>updateContextAttributes</w:t>
            </w:r>
            <w:proofErr w:type="spellEnd"/>
            <w:r>
              <w:rPr>
                <w:sz w:val="16"/>
                <w:szCs w:val="16"/>
              </w:rPr>
              <w:t xml:space="preserve"> land only if a pricing procedure step produces the value.</w:t>
            </w:r>
          </w:p>
        </w:tc>
        <w:tc>
          <w:tcPr>
            <w:tcW w:w="1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77E442E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Pre_COLA_Price__c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COLA_Source__c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COLA_Solution_Category__c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COLA_Applied_Date__c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COLAApplied</w:t>
            </w:r>
            <w:proofErr w:type="spellEnd"/>
            <w:r>
              <w:rPr>
                <w:sz w:val="16"/>
                <w:szCs w:val="16"/>
              </w:rPr>
              <w:t xml:space="preserve">__c, </w:t>
            </w:r>
            <w:proofErr w:type="spellStart"/>
            <w:r>
              <w:rPr>
                <w:sz w:val="16"/>
                <w:szCs w:val="16"/>
              </w:rPr>
              <w:t>COLAUpliftPercent</w:t>
            </w:r>
            <w:proofErr w:type="spellEnd"/>
            <w:r>
              <w:rPr>
                <w:sz w:val="16"/>
                <w:szCs w:val="16"/>
              </w:rPr>
              <w:t>__c</w:t>
            </w:r>
          </w:p>
        </w:tc>
      </w:tr>
      <w:tr w:rsidR="002A5959" w14:paraId="5A16D5E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64A8AA9A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inputoutput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35A5BE2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Both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327D81D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Pricing reads from QLI AND writes back. Prehook writes via </w:t>
            </w:r>
            <w:proofErr w:type="spellStart"/>
            <w:r>
              <w:rPr>
                <w:sz w:val="16"/>
                <w:szCs w:val="16"/>
              </w:rPr>
              <w:t>updateContextAttributes</w:t>
            </w:r>
            <w:proofErr w:type="spellEnd"/>
            <w:r>
              <w:rPr>
                <w:sz w:val="16"/>
                <w:szCs w:val="16"/>
              </w:rPr>
              <w:t xml:space="preserve"> are preserved through the pricing cycle.</w:t>
            </w:r>
          </w:p>
        </w:tc>
        <w:tc>
          <w:tcPr>
            <w:tcW w:w="1500" w:type="pct"/>
            <w:tcMar>
              <w:left w:w="72" w:type="dxa"/>
              <w:right w:w="72" w:type="dxa"/>
            </w:tcMar>
            <w:vAlign w:val="center"/>
          </w:tcPr>
          <w:p w14:paraId="13EBD9FF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COLACalculatedPrice</w:t>
            </w:r>
            <w:proofErr w:type="spellEnd"/>
            <w:r>
              <w:rPr>
                <w:sz w:val="16"/>
                <w:szCs w:val="16"/>
              </w:rPr>
              <w:t xml:space="preserve">__c, </w:t>
            </w:r>
            <w:proofErr w:type="spellStart"/>
            <w:r>
              <w:rPr>
                <w:sz w:val="16"/>
                <w:szCs w:val="16"/>
              </w:rPr>
              <w:t>COLAExplainer</w:t>
            </w:r>
            <w:proofErr w:type="spellEnd"/>
            <w:r>
              <w:rPr>
                <w:sz w:val="16"/>
                <w:szCs w:val="16"/>
              </w:rPr>
              <w:t>__c, COLAUpliftPercent2__c</w:t>
            </w:r>
          </w:p>
        </w:tc>
      </w:tr>
    </w:tbl>
    <w:p w14:paraId="391865E5" w14:textId="77777777" w:rsidR="002A5959" w:rsidRDefault="00000000" w:rsidP="005A1CFC">
      <w:pPr>
        <w:spacing w:before="120" w:after="200"/>
      </w:pPr>
      <w:r>
        <w:rPr>
          <w:b/>
          <w:bCs/>
        </w:rPr>
        <w:t xml:space="preserve">Important: </w:t>
      </w:r>
      <w:r>
        <w:t xml:space="preserve">To ensure audit fields persist through repricing, the Context Definition's </w:t>
      </w:r>
      <w:proofErr w:type="spellStart"/>
      <w:r>
        <w:t>SalesTransactionContextExt</w:t>
      </w:r>
      <w:proofErr w:type="spellEnd"/>
      <w:r>
        <w:t xml:space="preserve"> must have COLA audit fields set to '</w:t>
      </w:r>
      <w:proofErr w:type="spellStart"/>
      <w:r>
        <w:t>inputoutput</w:t>
      </w:r>
      <w:proofErr w:type="spellEnd"/>
      <w:r>
        <w:t xml:space="preserve">' </w:t>
      </w:r>
      <w:proofErr w:type="spellStart"/>
      <w:r>
        <w:t>FieldType</w:t>
      </w:r>
      <w:proofErr w:type="spellEnd"/>
      <w:r>
        <w:t xml:space="preserve">. Output-only </w:t>
      </w:r>
      <w:proofErr w:type="spellStart"/>
      <w:r>
        <w:t>attrs</w:t>
      </w:r>
      <w:proofErr w:type="spellEnd"/>
      <w:r>
        <w:t xml:space="preserve"> get nullified on reprice unless a pricing procedure step explicitly outputs them.</w:t>
      </w:r>
    </w:p>
    <w:p w14:paraId="7809C267" w14:textId="77777777" w:rsidR="002A5959" w:rsidRDefault="00000000">
      <w:r>
        <w:br w:type="page"/>
      </w:r>
    </w:p>
    <w:p w14:paraId="2973DCCF" w14:textId="77777777" w:rsidR="002A5959" w:rsidRDefault="00000000">
      <w:pPr>
        <w:pStyle w:val="Heading1"/>
        <w:spacing w:before="320" w:after="220"/>
      </w:pPr>
      <w:bookmarkStart w:id="23" w:name="_Toc227228289"/>
      <w:r>
        <w:rPr>
          <w:b/>
          <w:bCs/>
          <w:color w:val="1E4D78"/>
        </w:rPr>
        <w:lastRenderedPageBreak/>
        <w:t>10. Enhancement: Contract-Level COLA Override</w:t>
      </w:r>
      <w:bookmarkEnd w:id="23"/>
    </w:p>
    <w:p w14:paraId="5CEAC08C" w14:textId="77777777" w:rsidR="002A5959" w:rsidRDefault="00000000">
      <w:pPr>
        <w:spacing w:after="200"/>
      </w:pPr>
      <w:r>
        <w:t>This enhancement extends the COLA Uplift solution to support Contract-level COLA overrides that persist across multiple renewal cycles for strategic accounts.</w:t>
      </w:r>
    </w:p>
    <w:p w14:paraId="34E9A269" w14:textId="77777777" w:rsidR="002A5959" w:rsidRDefault="00000000">
      <w:pPr>
        <w:pStyle w:val="Heading2"/>
        <w:spacing w:before="320" w:after="205"/>
      </w:pPr>
      <w:bookmarkStart w:id="24" w:name="_Toc227228290"/>
      <w:r>
        <w:rPr>
          <w:b/>
          <w:bCs/>
          <w:color w:val="2E75B6"/>
        </w:rPr>
        <w:t>10.1 Updated Process Flow</w:t>
      </w:r>
      <w:bookmarkEnd w:id="24"/>
    </w:p>
    <w:p w14:paraId="02087109" w14:textId="77777777" w:rsidR="002A5959" w:rsidRDefault="00000000">
      <w:pPr>
        <w:spacing w:after="200"/>
      </w:pPr>
      <w:r>
        <w:t>When a renewal quote line is created, the system now follows an updated process:</w:t>
      </w:r>
    </w:p>
    <w:p w14:paraId="18E52669" w14:textId="77777777" w:rsidR="002A5959" w:rsidRDefault="00000000">
      <w:pPr>
        <w:spacing w:after="120"/>
        <w:ind w:left="500" w:hanging="270"/>
      </w:pPr>
      <w:r>
        <w:t>1. Identifies the quote line as a renewal (</w:t>
      </w:r>
      <w:proofErr w:type="spellStart"/>
      <w:r>
        <w:t>QuoteAction.Type</w:t>
      </w:r>
      <w:proofErr w:type="spellEnd"/>
      <w:r>
        <w:t xml:space="preserve"> = 'Renew')</w:t>
      </w:r>
    </w:p>
    <w:p w14:paraId="29FF5035" w14:textId="77777777" w:rsidR="002A5959" w:rsidRDefault="00000000">
      <w:pPr>
        <w:spacing w:after="120"/>
        <w:ind w:left="500" w:hanging="270"/>
      </w:pPr>
      <w:r>
        <w:t xml:space="preserve">2. Retrieves the </w:t>
      </w:r>
      <w:proofErr w:type="spellStart"/>
      <w:r>
        <w:t>SourceAsset</w:t>
      </w:r>
      <w:proofErr w:type="spellEnd"/>
      <w:r>
        <w:t xml:space="preserve"> and its Price</w:t>
      </w:r>
    </w:p>
    <w:p w14:paraId="42B4C55D" w14:textId="77777777" w:rsidR="002A5959" w:rsidRDefault="00000000">
      <w:pPr>
        <w:spacing w:after="120"/>
        <w:ind w:left="500" w:hanging="270"/>
      </w:pPr>
      <w:r>
        <w:t xml:space="preserve">3. Queries </w:t>
      </w:r>
      <w:proofErr w:type="spellStart"/>
      <w:r>
        <w:t>AssetContractRelationship</w:t>
      </w:r>
      <w:proofErr w:type="spellEnd"/>
      <w:r>
        <w:t xml:space="preserve"> to find the linked Contract</w:t>
      </w:r>
    </w:p>
    <w:p w14:paraId="2C045EE6" w14:textId="77777777" w:rsidR="002A5959" w:rsidRDefault="00000000">
      <w:pPr>
        <w:spacing w:after="120"/>
        <w:ind w:left="500" w:hanging="270"/>
      </w:pPr>
      <w:r>
        <w:t xml:space="preserve">4. Checks if Contract has </w:t>
      </w:r>
      <w:proofErr w:type="spellStart"/>
      <w:r>
        <w:t>COLA_Override_Percent__c</w:t>
      </w:r>
      <w:proofErr w:type="spellEnd"/>
      <w:r>
        <w:t xml:space="preserve"> set AND </w:t>
      </w:r>
      <w:proofErr w:type="spellStart"/>
      <w:r>
        <w:t>COLA_Override_Persist_Until__c</w:t>
      </w:r>
      <w:proofErr w:type="spellEnd"/>
      <w:r>
        <w:t xml:space="preserve"> is valid</w:t>
      </w:r>
    </w:p>
    <w:p w14:paraId="3EB9566D" w14:textId="77777777" w:rsidR="002A5959" w:rsidRDefault="00000000">
      <w:pPr>
        <w:spacing w:after="120"/>
        <w:ind w:left="500" w:hanging="270"/>
      </w:pPr>
      <w:r>
        <w:t>5. If valid Contract override exists: uses Contract COLA %, sets source = 'Contract Override'</w:t>
      </w:r>
    </w:p>
    <w:p w14:paraId="67356844" w14:textId="77777777" w:rsidR="002A5959" w:rsidRDefault="00000000">
      <w:pPr>
        <w:spacing w:after="120"/>
        <w:ind w:left="500" w:hanging="270"/>
      </w:pPr>
      <w:r>
        <w:t>6. If no valid Contract override: falls back to CMDT lookup by Solution Category</w:t>
      </w:r>
    </w:p>
    <w:p w14:paraId="06EDDC49" w14:textId="77777777" w:rsidR="002A5959" w:rsidRDefault="00000000">
      <w:pPr>
        <w:spacing w:after="360"/>
        <w:ind w:left="500" w:hanging="270"/>
      </w:pPr>
      <w:r>
        <w:t xml:space="preserve">7. Calculates </w:t>
      </w:r>
      <w:proofErr w:type="spellStart"/>
      <w:r>
        <w:t>UnitPrice</w:t>
      </w:r>
      <w:proofErr w:type="spellEnd"/>
      <w:r>
        <w:t xml:space="preserve"> and populates all COLA fields</w:t>
      </w:r>
    </w:p>
    <w:p w14:paraId="6E289F5A" w14:textId="77777777" w:rsidR="002A5959" w:rsidRDefault="00000000">
      <w:pPr>
        <w:pStyle w:val="Heading2"/>
        <w:spacing w:before="320" w:after="205"/>
      </w:pPr>
      <w:bookmarkStart w:id="25" w:name="_Toc227228291"/>
      <w:r>
        <w:rPr>
          <w:b/>
          <w:bCs/>
          <w:color w:val="2E75B6"/>
        </w:rPr>
        <w:t>10.2 Contract Override Persist Date Logic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5410"/>
      </w:tblGrid>
      <w:tr w:rsidR="002A5959" w14:paraId="74C35D04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2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77640CC" w14:textId="77777777" w:rsidR="002A595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COLA_Override_Persist_Until__c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Value</w:t>
            </w:r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EA0AABF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Behavior</w:t>
            </w:r>
          </w:p>
        </w:tc>
      </w:tr>
      <w:tr w:rsidR="002A5959" w14:paraId="7C84DF0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05D4576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3E2A6C2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is valid for all future renewals (no expiration)</w:t>
            </w:r>
          </w:p>
        </w:tc>
      </w:tr>
      <w:tr w:rsidR="002A5959" w14:paraId="0C572DD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06DD45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Future date (&gt;= today)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07890C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is valid; will be used for this renewal</w:t>
            </w:r>
          </w:p>
        </w:tc>
      </w:tr>
      <w:tr w:rsidR="002A5959" w14:paraId="7B846EB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0785404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Past date (&lt; today)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1DFFDB1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has expired; system falls back to CMDT lookup</w:t>
            </w:r>
          </w:p>
        </w:tc>
      </w:tr>
    </w:tbl>
    <w:p w14:paraId="22979A1A" w14:textId="77777777" w:rsidR="002A5959" w:rsidRDefault="00000000">
      <w:pPr>
        <w:pStyle w:val="Heading2"/>
        <w:spacing w:before="320" w:after="205"/>
      </w:pPr>
      <w:bookmarkStart w:id="26" w:name="_Toc227228292"/>
      <w:r>
        <w:rPr>
          <w:b/>
          <w:bCs/>
          <w:color w:val="2E75B6"/>
        </w:rPr>
        <w:t>10.3 Updated Data Model</w:t>
      </w:r>
      <w:bookmarkEnd w:id="26"/>
    </w:p>
    <w:p w14:paraId="2CFF9F74" w14:textId="77777777" w:rsidR="002A5959" w:rsidRDefault="00000000">
      <w:pPr>
        <w:spacing w:after="200"/>
      </w:pPr>
      <w:r>
        <w:t>The solution now integrates with the Revenue Cloud data model through an extended relationship path:</w:t>
      </w:r>
    </w:p>
    <w:p w14:paraId="6594EDF8" w14:textId="77777777" w:rsidR="002A5959" w:rsidRDefault="00000000">
      <w:pPr>
        <w:spacing w:after="200"/>
      </w:pPr>
      <w:proofErr w:type="spellStart"/>
      <w:r>
        <w:t>QuoteLineItem</w:t>
      </w:r>
      <w:proofErr w:type="spellEnd"/>
      <w:r>
        <w:t xml:space="preserve"> -&gt; </w:t>
      </w:r>
      <w:proofErr w:type="spellStart"/>
      <w:r>
        <w:t>QuoteAction</w:t>
      </w:r>
      <w:proofErr w:type="spellEnd"/>
      <w:r>
        <w:t xml:space="preserve"> -&gt; </w:t>
      </w:r>
      <w:proofErr w:type="spellStart"/>
      <w:r>
        <w:t>SourceAsset</w:t>
      </w:r>
      <w:proofErr w:type="spellEnd"/>
      <w:r>
        <w:t xml:space="preserve"> -&gt; </w:t>
      </w:r>
      <w:proofErr w:type="spellStart"/>
      <w:r>
        <w:t>AssetContractRelationship</w:t>
      </w:r>
      <w:proofErr w:type="spellEnd"/>
      <w:r>
        <w:t xml:space="preserve"> -&gt; Contract -&gt; </w:t>
      </w:r>
      <w:proofErr w:type="spellStart"/>
      <w:r>
        <w:t>COLA_Override_Percent__c</w:t>
      </w:r>
      <w:proofErr w:type="spellEnd"/>
    </w:p>
    <w:p w14:paraId="1D7A3237" w14:textId="77777777" w:rsidR="002A5959" w:rsidRDefault="00000000">
      <w:r>
        <w:br w:type="page"/>
      </w:r>
    </w:p>
    <w:p w14:paraId="4C6F57C4" w14:textId="77777777" w:rsidR="005A1CFC" w:rsidRDefault="005A1CFC">
      <w:pPr>
        <w:pStyle w:val="Heading1"/>
        <w:spacing w:before="320" w:after="220"/>
        <w:rPr>
          <w:b/>
          <w:bCs/>
          <w:color w:val="1E4D78"/>
        </w:rPr>
      </w:pPr>
      <w:bookmarkStart w:id="27" w:name="_Toc227228293"/>
    </w:p>
    <w:p w14:paraId="73E529C4" w14:textId="7979B05A" w:rsidR="002A5959" w:rsidRDefault="00000000">
      <w:pPr>
        <w:pStyle w:val="Heading1"/>
        <w:spacing w:before="320" w:after="220"/>
      </w:pPr>
      <w:r>
        <w:rPr>
          <w:b/>
          <w:bCs/>
          <w:color w:val="1E4D78"/>
        </w:rPr>
        <w:t>11. Examples</w:t>
      </w:r>
      <w:bookmarkEnd w:id="27"/>
    </w:p>
    <w:p w14:paraId="3980307A" w14:textId="77777777" w:rsidR="002A5959" w:rsidRDefault="00000000">
      <w:pPr>
        <w:pStyle w:val="Heading2"/>
        <w:spacing w:before="320" w:after="205"/>
      </w:pPr>
      <w:bookmarkStart w:id="28" w:name="_Toc227228294"/>
      <w:r>
        <w:rPr>
          <w:b/>
          <w:bCs/>
          <w:color w:val="2E75B6"/>
        </w:rPr>
        <w:t>Example 1: Standard COLA Application</w:t>
      </w:r>
      <w:bookmarkEnd w:id="28"/>
    </w:p>
    <w:p w14:paraId="05D07DEF" w14:textId="77777777" w:rsidR="002A5959" w:rsidRDefault="00000000">
      <w:pPr>
        <w:spacing w:after="200"/>
      </w:pPr>
      <w:r>
        <w:t xml:space="preserve">Product: </w:t>
      </w:r>
      <w:proofErr w:type="spellStart"/>
      <w:r>
        <w:t>GoAnywhere</w:t>
      </w:r>
      <w:proofErr w:type="spellEnd"/>
      <w:r>
        <w:t xml:space="preserve"> MFT (Solution Category: </w:t>
      </w:r>
      <w:proofErr w:type="spellStart"/>
      <w:r>
        <w:t>GoAnywhere</w:t>
      </w:r>
      <w:proofErr w:type="spellEnd"/>
      <w:r>
        <w:t>)</w:t>
      </w:r>
    </w:p>
    <w:p w14:paraId="2A7BE37C" w14:textId="77777777" w:rsidR="002A5959" w:rsidRDefault="00000000">
      <w:pPr>
        <w:spacing w:after="200"/>
      </w:pPr>
      <w:proofErr w:type="spellStart"/>
      <w:r>
        <w:t>Asset.Price</w:t>
      </w:r>
      <w:proofErr w:type="spellEnd"/>
      <w:r>
        <w:t>: $10,000</w:t>
      </w:r>
    </w:p>
    <w:p w14:paraId="6DD2E595" w14:textId="77777777" w:rsidR="002A5959" w:rsidRDefault="00000000">
      <w:pPr>
        <w:spacing w:after="200"/>
      </w:pPr>
      <w:r>
        <w:t>COLA Rate: 7.85%</w:t>
      </w:r>
    </w:p>
    <w:p w14:paraId="4EBE87A7" w14:textId="77777777" w:rsidR="002A5959" w:rsidRDefault="00000000">
      <w:pPr>
        <w:spacing w:after="200"/>
      </w:pPr>
      <w:r>
        <w:t>Calculation: $10,000 x 1.0785 = $10,785</w:t>
      </w:r>
    </w:p>
    <w:p w14:paraId="7E66FB8A" w14:textId="77777777" w:rsidR="002A5959" w:rsidRDefault="00000000">
      <w:pPr>
        <w:spacing w:after="200"/>
      </w:pPr>
      <w:r>
        <w:t xml:space="preserve">Result: </w:t>
      </w:r>
      <w:proofErr w:type="spellStart"/>
      <w:r>
        <w:t>UnitPrice</w:t>
      </w:r>
      <w:proofErr w:type="spellEnd"/>
      <w:r>
        <w:t xml:space="preserve"> = $10,785, </w:t>
      </w:r>
      <w:proofErr w:type="spellStart"/>
      <w:r>
        <w:t>Pre_COLA_Price</w:t>
      </w:r>
      <w:proofErr w:type="spellEnd"/>
      <w:r>
        <w:t xml:space="preserve"> = $10,000, </w:t>
      </w:r>
      <w:proofErr w:type="spellStart"/>
      <w:r>
        <w:t>COLA_Source</w:t>
      </w:r>
      <w:proofErr w:type="spellEnd"/>
      <w:r>
        <w:t xml:space="preserve"> = 'CMDT Lookup'</w:t>
      </w:r>
    </w:p>
    <w:p w14:paraId="4FCCD039" w14:textId="77777777" w:rsidR="002A5959" w:rsidRDefault="00000000">
      <w:pPr>
        <w:pStyle w:val="Heading2"/>
        <w:spacing w:before="320" w:after="205"/>
      </w:pPr>
      <w:bookmarkStart w:id="29" w:name="_Toc227228295"/>
      <w:r>
        <w:rPr>
          <w:b/>
          <w:bCs/>
          <w:color w:val="2E75B6"/>
        </w:rPr>
        <w:t>Example 2: COLA Override</w:t>
      </w:r>
      <w:bookmarkEnd w:id="29"/>
    </w:p>
    <w:p w14:paraId="7F5CF48B" w14:textId="77777777" w:rsidR="002A5959" w:rsidRDefault="00000000">
      <w:pPr>
        <w:spacing w:after="200"/>
      </w:pPr>
      <w:r>
        <w:t xml:space="preserve">Product: </w:t>
      </w:r>
      <w:proofErr w:type="spellStart"/>
      <w:r>
        <w:t>GoAnywhere</w:t>
      </w:r>
      <w:proofErr w:type="spellEnd"/>
      <w:r>
        <w:t xml:space="preserve"> MFT (Solution Category: </w:t>
      </w:r>
      <w:proofErr w:type="spellStart"/>
      <w:r>
        <w:t>GoAnywhere</w:t>
      </w:r>
      <w:proofErr w:type="spellEnd"/>
      <w:r>
        <w:t>)</w:t>
      </w:r>
    </w:p>
    <w:p w14:paraId="2C1E7088" w14:textId="77777777" w:rsidR="002A5959" w:rsidRDefault="00000000">
      <w:pPr>
        <w:spacing w:after="200"/>
      </w:pPr>
      <w:proofErr w:type="spellStart"/>
      <w:r>
        <w:t>Pre_COLA_Price__c</w:t>
      </w:r>
      <w:proofErr w:type="spellEnd"/>
      <w:r>
        <w:t>: $10,000 (preserved from initial application)</w:t>
      </w:r>
    </w:p>
    <w:p w14:paraId="26CFEACC" w14:textId="77777777" w:rsidR="002A5959" w:rsidRDefault="00000000">
      <w:pPr>
        <w:spacing w:after="200"/>
      </w:pPr>
      <w:r>
        <w:t>User changes COLA % from 7.85% to 5.00%</w:t>
      </w:r>
    </w:p>
    <w:p w14:paraId="116F6256" w14:textId="77777777" w:rsidR="002A5959" w:rsidRDefault="00000000">
      <w:pPr>
        <w:spacing w:after="200"/>
      </w:pPr>
      <w:r>
        <w:t>Recalculation: $10,000 x 1.05 = $10,500</w:t>
      </w:r>
    </w:p>
    <w:p w14:paraId="791C48FE" w14:textId="77777777" w:rsidR="002A5959" w:rsidRDefault="00000000">
      <w:pPr>
        <w:spacing w:after="200"/>
      </w:pPr>
      <w:r>
        <w:t xml:space="preserve">Result: </w:t>
      </w:r>
      <w:proofErr w:type="spellStart"/>
      <w:r>
        <w:t>UnitPrice</w:t>
      </w:r>
      <w:proofErr w:type="spellEnd"/>
      <w:r>
        <w:t xml:space="preserve"> = $10,500, </w:t>
      </w:r>
      <w:proofErr w:type="spellStart"/>
      <w:r>
        <w:t>Is_COLA_Overridden</w:t>
      </w:r>
      <w:proofErr w:type="spellEnd"/>
      <w:r>
        <w:t xml:space="preserve"> = TRUE, </w:t>
      </w:r>
      <w:proofErr w:type="spellStart"/>
      <w:r>
        <w:t>COLA_Source</w:t>
      </w:r>
      <w:proofErr w:type="spellEnd"/>
      <w:r>
        <w:t xml:space="preserve"> = 'Line Override'</w:t>
      </w:r>
    </w:p>
    <w:p w14:paraId="4D292A9D" w14:textId="77777777" w:rsidR="002A5959" w:rsidRDefault="00000000">
      <w:pPr>
        <w:pStyle w:val="Heading2"/>
        <w:spacing w:before="320" w:after="205"/>
      </w:pPr>
      <w:bookmarkStart w:id="30" w:name="_Toc227228296"/>
      <w:r>
        <w:rPr>
          <w:b/>
          <w:bCs/>
          <w:color w:val="2E75B6"/>
        </w:rPr>
        <w:t>Example 3: Contract Override (Multi-Renewal)</w:t>
      </w:r>
      <w:bookmarkEnd w:id="30"/>
    </w:p>
    <w:p w14:paraId="3F54A9EB" w14:textId="77777777" w:rsidR="002A5959" w:rsidRDefault="00000000">
      <w:pPr>
        <w:spacing w:after="200"/>
      </w:pPr>
      <w:r>
        <w:t xml:space="preserve">Product: </w:t>
      </w:r>
      <w:proofErr w:type="spellStart"/>
      <w:r>
        <w:t>GoAnywhere</w:t>
      </w:r>
      <w:proofErr w:type="spellEnd"/>
      <w:r>
        <w:t xml:space="preserve"> MFT (Solution Category: </w:t>
      </w:r>
      <w:proofErr w:type="spellStart"/>
      <w:r>
        <w:t>GoAnywhere</w:t>
      </w:r>
      <w:proofErr w:type="spellEnd"/>
      <w:r>
        <w:t>)</w:t>
      </w:r>
    </w:p>
    <w:p w14:paraId="2E0770E4" w14:textId="77777777" w:rsidR="002A5959" w:rsidRDefault="00000000">
      <w:pPr>
        <w:spacing w:after="200"/>
      </w:pPr>
      <w:proofErr w:type="spellStart"/>
      <w:r>
        <w:t>Contract.COLA_Override_Percent__c</w:t>
      </w:r>
      <w:proofErr w:type="spellEnd"/>
      <w:r>
        <w:t>: 3.50%</w:t>
      </w:r>
    </w:p>
    <w:p w14:paraId="6E82B078" w14:textId="77777777" w:rsidR="002A5959" w:rsidRDefault="00000000">
      <w:pPr>
        <w:spacing w:after="200"/>
      </w:pPr>
      <w:proofErr w:type="spellStart"/>
      <w:r>
        <w:t>Contract.COLA_Override_Persist_Until__c</w:t>
      </w:r>
      <w:proofErr w:type="spellEnd"/>
      <w:r>
        <w:t>: 2027-12-31</w:t>
      </w:r>
    </w:p>
    <w:p w14:paraId="26B8DD09" w14:textId="77777777" w:rsidR="002A5959" w:rsidRDefault="00000000">
      <w:pPr>
        <w:spacing w:after="200"/>
      </w:pPr>
      <w:proofErr w:type="spellStart"/>
      <w:r>
        <w:t>Asset.Price</w:t>
      </w:r>
      <w:proofErr w:type="spellEnd"/>
      <w:r>
        <w:t>: $10,000</w:t>
      </w:r>
    </w:p>
    <w:p w14:paraId="1D047C43" w14:textId="77777777" w:rsidR="002A5959" w:rsidRDefault="00000000">
      <w:pPr>
        <w:spacing w:after="200"/>
      </w:pPr>
      <w:r>
        <w:t>Calculation: $10,000 x 1.035 = $10,350</w:t>
      </w:r>
    </w:p>
    <w:p w14:paraId="501FCF96" w14:textId="77777777" w:rsidR="002A5959" w:rsidRDefault="00000000">
      <w:pPr>
        <w:spacing w:after="200"/>
      </w:pPr>
      <w:r>
        <w:t xml:space="preserve">Result: </w:t>
      </w:r>
      <w:proofErr w:type="spellStart"/>
      <w:r>
        <w:t>UnitPrice</w:t>
      </w:r>
      <w:proofErr w:type="spellEnd"/>
      <w:r>
        <w:t xml:space="preserve"> = $10,350, </w:t>
      </w:r>
      <w:proofErr w:type="spellStart"/>
      <w:r>
        <w:t>COLA_Source</w:t>
      </w:r>
      <w:proofErr w:type="spellEnd"/>
      <w:r>
        <w:t xml:space="preserve"> = 'Contract Override'</w:t>
      </w:r>
    </w:p>
    <w:p w14:paraId="6F6B7EA3" w14:textId="77777777" w:rsidR="002A5959" w:rsidRDefault="00000000">
      <w:pPr>
        <w:spacing w:after="200"/>
      </w:pPr>
      <w:r>
        <w:t>On next renewal (before 2027-12-31): Same Contract override applies automatically.</w:t>
      </w:r>
    </w:p>
    <w:p w14:paraId="09E6288E" w14:textId="77777777" w:rsidR="002A5959" w:rsidRDefault="00000000">
      <w:pPr>
        <w:pStyle w:val="Heading2"/>
        <w:spacing w:before="320" w:after="205"/>
      </w:pPr>
      <w:bookmarkStart w:id="31" w:name="_Toc227228297"/>
      <w:r>
        <w:rPr>
          <w:b/>
          <w:bCs/>
          <w:color w:val="2E75B6"/>
        </w:rPr>
        <w:t xml:space="preserve">Example 4: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Default (Standard Path)</w:t>
      </w:r>
      <w:bookmarkEnd w:id="31"/>
    </w:p>
    <w:p w14:paraId="5DAE944B" w14:textId="77777777" w:rsidR="002A5959" w:rsidRDefault="00000000">
      <w:pPr>
        <w:spacing w:after="200"/>
      </w:pPr>
      <w:r>
        <w:t>Product: Automate Professional (Solution Category: Robotic Process Automation)</w:t>
      </w:r>
    </w:p>
    <w:p w14:paraId="0D7BF0BE" w14:textId="77777777" w:rsidR="002A5959" w:rsidRDefault="00000000">
      <w:pPr>
        <w:spacing w:after="200"/>
      </w:pPr>
      <w:r>
        <w:t>Deal: 3-year annual renewal</w:t>
      </w:r>
    </w:p>
    <w:p w14:paraId="66CF6749" w14:textId="77777777" w:rsidR="002A5959" w:rsidRDefault="00000000">
      <w:pPr>
        <w:spacing w:after="200"/>
      </w:pPr>
      <w:r>
        <w:t>CMDT Default COLA: 9.85%</w:t>
      </w:r>
    </w:p>
    <w:p w14:paraId="3DBA598D" w14:textId="77777777" w:rsidR="002A5959" w:rsidRDefault="00000000">
      <w:pPr>
        <w:spacing w:after="200"/>
      </w:pPr>
      <w:proofErr w:type="spellStart"/>
      <w:r>
        <w:t>MyCAP</w:t>
      </w:r>
      <w:proofErr w:type="spellEnd"/>
      <w:r>
        <w:t xml:space="preserve"> Default: 3.00% (overrides CMDT for qualifying multi-year annual lines)</w:t>
      </w:r>
    </w:p>
    <w:p w14:paraId="310A3DA1" w14:textId="77777777" w:rsidR="002A5959" w:rsidRDefault="00000000">
      <w:pPr>
        <w:spacing w:after="200"/>
      </w:pPr>
      <w:r>
        <w:t xml:space="preserve">Result: </w:t>
      </w:r>
      <w:proofErr w:type="spellStart"/>
      <w:r>
        <w:t>COLA_Uplift_Percent__c</w:t>
      </w:r>
      <w:proofErr w:type="spellEnd"/>
      <w:r>
        <w:t xml:space="preserve"> = 3.00, </w:t>
      </w:r>
      <w:proofErr w:type="spellStart"/>
      <w:r>
        <w:t>COLA_Source</w:t>
      </w:r>
      <w:proofErr w:type="spellEnd"/>
      <w:r>
        <w:t xml:space="preserve"> = '</w:t>
      </w:r>
      <w:proofErr w:type="spellStart"/>
      <w:r>
        <w:t>MyCAP</w:t>
      </w:r>
      <w:proofErr w:type="spellEnd"/>
      <w:r>
        <w:t xml:space="preserve"> Default', Quote.</w:t>
      </w:r>
      <w:proofErr w:type="spellStart"/>
      <w:r>
        <w:t>Mycap</w:t>
      </w:r>
      <w:proofErr w:type="spellEnd"/>
      <w:r>
        <w:t>__c = false (3% meets threshold)</w:t>
      </w:r>
    </w:p>
    <w:p w14:paraId="2EB0DB02" w14:textId="77777777" w:rsidR="005A1CFC" w:rsidRDefault="005A1CFC">
      <w:pPr>
        <w:pStyle w:val="Heading2"/>
        <w:spacing w:before="320" w:after="205"/>
        <w:rPr>
          <w:b/>
          <w:bCs/>
          <w:color w:val="2E75B6"/>
        </w:rPr>
      </w:pPr>
      <w:bookmarkStart w:id="32" w:name="_Toc227228298"/>
    </w:p>
    <w:p w14:paraId="20835E52" w14:textId="77777777" w:rsidR="005A1CFC" w:rsidRDefault="005A1CFC">
      <w:pPr>
        <w:pStyle w:val="Heading2"/>
        <w:spacing w:before="320" w:after="205"/>
        <w:rPr>
          <w:b/>
          <w:bCs/>
          <w:color w:val="2E75B6"/>
        </w:rPr>
      </w:pPr>
    </w:p>
    <w:p w14:paraId="70EB274C" w14:textId="6CB61653" w:rsidR="002A5959" w:rsidRDefault="00000000">
      <w:pPr>
        <w:pStyle w:val="Heading2"/>
        <w:spacing w:before="320" w:after="205"/>
      </w:pPr>
      <w:r>
        <w:rPr>
          <w:b/>
          <w:bCs/>
          <w:color w:val="2E75B6"/>
        </w:rPr>
        <w:t xml:space="preserve">Example 5: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Approval Trigger</w:t>
      </w:r>
      <w:bookmarkEnd w:id="32"/>
    </w:p>
    <w:p w14:paraId="084F7856" w14:textId="77777777" w:rsidR="002A5959" w:rsidRDefault="00000000">
      <w:pPr>
        <w:spacing w:after="200"/>
      </w:pPr>
      <w:r>
        <w:t>Product: Automate Professional (Solution Category: Robotic Process Automation)</w:t>
      </w:r>
    </w:p>
    <w:p w14:paraId="6BC83A1B" w14:textId="77777777" w:rsidR="002A5959" w:rsidRDefault="00000000">
      <w:pPr>
        <w:spacing w:after="200"/>
      </w:pPr>
      <w:r>
        <w:t>Deal: 3-year annual renewal</w:t>
      </w:r>
    </w:p>
    <w:p w14:paraId="7B6A06DB" w14:textId="77777777" w:rsidR="002A5959" w:rsidRDefault="00000000">
      <w:pPr>
        <w:spacing w:after="200"/>
      </w:pPr>
      <w:r>
        <w:t>Sales rep manually overrides COLA % from 3.00% to 1.00%</w:t>
      </w:r>
    </w:p>
    <w:p w14:paraId="2D95F2BA" w14:textId="77777777" w:rsidR="002A5959" w:rsidRDefault="00000000">
      <w:pPr>
        <w:spacing w:after="200"/>
      </w:pPr>
      <w:proofErr w:type="spellStart"/>
      <w:r>
        <w:t>Is_COLA_Overridden__c</w:t>
      </w:r>
      <w:proofErr w:type="spellEnd"/>
      <w:r>
        <w:t xml:space="preserve"> = true, effective uplift = 1% &lt; 3% minimum</w:t>
      </w:r>
    </w:p>
    <w:p w14:paraId="6C8D8416" w14:textId="77777777" w:rsidR="002A5959" w:rsidRDefault="00000000">
      <w:pPr>
        <w:spacing w:after="200"/>
      </w:pPr>
      <w:r>
        <w:t>Result: Quote.</w:t>
      </w:r>
      <w:proofErr w:type="spellStart"/>
      <w:r>
        <w:t>Mycap</w:t>
      </w:r>
      <w:proofErr w:type="spellEnd"/>
      <w:r>
        <w:t xml:space="preserve">__c flips to true -&gt; Flow sets </w:t>
      </w:r>
      <w:proofErr w:type="spellStart"/>
      <w:r>
        <w:t>MYCAP_Approval__c</w:t>
      </w:r>
      <w:proofErr w:type="spellEnd"/>
      <w:r>
        <w:t xml:space="preserve"> = true -&gt; Deal Desk approval triggered</w:t>
      </w:r>
    </w:p>
    <w:p w14:paraId="0C113AE1" w14:textId="77777777" w:rsidR="002A5959" w:rsidRDefault="00000000">
      <w:pPr>
        <w:pStyle w:val="Heading2"/>
        <w:spacing w:before="320" w:after="205"/>
      </w:pPr>
      <w:bookmarkStart w:id="33" w:name="_Toc227228299"/>
      <w:r>
        <w:rPr>
          <w:b/>
          <w:bCs/>
          <w:color w:val="2E75B6"/>
        </w:rPr>
        <w:t xml:space="preserve">Example 6: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Prepaid Bypass</w:t>
      </w:r>
      <w:bookmarkEnd w:id="33"/>
    </w:p>
    <w:p w14:paraId="0C0C7906" w14:textId="77777777" w:rsidR="002A5959" w:rsidRDefault="00000000">
      <w:pPr>
        <w:spacing w:after="200"/>
      </w:pPr>
      <w:r>
        <w:t xml:space="preserve">Product: Automate Professional with </w:t>
      </w:r>
      <w:proofErr w:type="spellStart"/>
      <w:r>
        <w:t>PS_Service_Type</w:t>
      </w:r>
      <w:proofErr w:type="spellEnd"/>
      <w:r>
        <w:t xml:space="preserve"> attribute = 'Prepaid'</w:t>
      </w:r>
    </w:p>
    <w:p w14:paraId="558B7FE5" w14:textId="77777777" w:rsidR="002A5959" w:rsidRDefault="00000000">
      <w:pPr>
        <w:spacing w:after="200"/>
      </w:pPr>
      <w:r>
        <w:t>Deal: 3-year annual renewal (but fully prepaid)</w:t>
      </w:r>
    </w:p>
    <w:p w14:paraId="63B64E2E" w14:textId="77777777" w:rsidR="002A5959" w:rsidRDefault="00000000">
      <w:pPr>
        <w:spacing w:after="200"/>
      </w:pPr>
      <w:r>
        <w:t xml:space="preserve">Result: </w:t>
      </w:r>
      <w:proofErr w:type="spellStart"/>
      <w:r>
        <w:t>MyCAP</w:t>
      </w:r>
      <w:proofErr w:type="spellEnd"/>
      <w:r>
        <w:t xml:space="preserve"> skips this line entirely. COLA stays at CMDT default (9.85%). No </w:t>
      </w:r>
      <w:proofErr w:type="spellStart"/>
      <w:r>
        <w:t>MyCAP</w:t>
      </w:r>
      <w:proofErr w:type="spellEnd"/>
      <w:r>
        <w:t xml:space="preserve"> flag evaluation for this line.</w:t>
      </w:r>
    </w:p>
    <w:p w14:paraId="63E21A51" w14:textId="77777777" w:rsidR="002A5959" w:rsidRDefault="00000000">
      <w:r>
        <w:br w:type="page"/>
      </w:r>
    </w:p>
    <w:p w14:paraId="538ABC97" w14:textId="77777777" w:rsidR="005A1CFC" w:rsidRDefault="005A1CFC">
      <w:pPr>
        <w:pStyle w:val="Heading1"/>
        <w:spacing w:before="320" w:after="220"/>
        <w:rPr>
          <w:b/>
          <w:bCs/>
          <w:color w:val="1E4D78"/>
        </w:rPr>
      </w:pPr>
      <w:bookmarkStart w:id="34" w:name="_Toc227228300"/>
    </w:p>
    <w:p w14:paraId="74188CEF" w14:textId="6AC6467B" w:rsidR="002A5959" w:rsidRDefault="00000000">
      <w:pPr>
        <w:pStyle w:val="Heading1"/>
        <w:spacing w:before="320" w:after="220"/>
      </w:pPr>
      <w:r>
        <w:rPr>
          <w:b/>
          <w:bCs/>
          <w:color w:val="1E4D78"/>
        </w:rPr>
        <w:t>12. Test Scenarios</w:t>
      </w:r>
      <w:bookmarkEnd w:id="34"/>
    </w:p>
    <w:p w14:paraId="6CE3A229" w14:textId="77777777" w:rsidR="002A5959" w:rsidRDefault="00000000">
      <w:pPr>
        <w:spacing w:after="200"/>
      </w:pPr>
      <w:r>
        <w:t>The solution will be validated through the following test scenarios: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156"/>
        <w:gridCol w:w="5410"/>
      </w:tblGrid>
      <w:tr w:rsidR="002A5959" w14:paraId="1A61AFAC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2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3D0E9F7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0AC984D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85B8747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</w:tr>
      <w:tr w:rsidR="002A5959" w14:paraId="7A84583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309D1D2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1673EF1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Renewal - standard COLA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78A8B06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Renewal quote line receives correct COLA % based on Solution Category</w:t>
            </w:r>
          </w:p>
        </w:tc>
      </w:tr>
      <w:tr w:rsidR="002A5959" w14:paraId="725278D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238953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FC2109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Non-renewal quote line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3042D8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Non-renewal quote lines do not receive COLA application</w:t>
            </w:r>
          </w:p>
        </w:tc>
      </w:tr>
      <w:tr w:rsidR="002A5959" w14:paraId="3A67F19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60F3AFA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7FA716D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No matching Solution Category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482479F8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Products without matching Solution Category default to 0% COLA</w:t>
            </w:r>
          </w:p>
        </w:tc>
      </w:tr>
      <w:tr w:rsidR="002A5959" w14:paraId="182C40A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0AC072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29BEA3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Bulk operation (200 QLIs)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2761C6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System handles bulk quote line creation within governor limits</w:t>
            </w:r>
          </w:p>
        </w:tc>
      </w:tr>
      <w:tr w:rsidR="002A5959" w14:paraId="0C01E26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74B9516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0475F874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override by user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3CC9279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Price recalculates correctly when COLA % is overridden</w:t>
            </w:r>
          </w:p>
        </w:tc>
      </w:tr>
      <w:tr w:rsidR="002A5959" w14:paraId="608A4FC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F57ECA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B1F7F7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Pre-COLA Price preservation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269D12B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Pre_COLA_Price__c</w:t>
            </w:r>
            <w:proofErr w:type="spellEnd"/>
            <w:r>
              <w:rPr>
                <w:sz w:val="16"/>
                <w:szCs w:val="16"/>
              </w:rPr>
              <w:t xml:space="preserve"> remains unchanged after multiple overrides</w:t>
            </w:r>
          </w:p>
        </w:tc>
      </w:tr>
      <w:tr w:rsidR="002A5959" w14:paraId="750984C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3522D05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139EA386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Inactive COLA rule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47F3F4F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Inactive COLA rules are excluded from processing</w:t>
            </w:r>
          </w:p>
        </w:tc>
      </w:tr>
      <w:tr w:rsidR="002A5959" w14:paraId="36C36BA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9382A2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AB5DBE1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: multi-year annual, no override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DC12C0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COLA% defaults to 3.00,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__c = false</w:t>
            </w:r>
          </w:p>
        </w:tc>
      </w:tr>
      <w:tr w:rsidR="002A5959" w14:paraId="5AC9E1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0205AE5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2EFE6D84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: multi-year annual, override to 1%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71BC2AFB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COLA% = 1.00,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__c = true, </w:t>
            </w:r>
            <w:proofErr w:type="spellStart"/>
            <w:r>
              <w:rPr>
                <w:sz w:val="16"/>
                <w:szCs w:val="16"/>
              </w:rPr>
              <w:t>MYCAP_Approval__c</w:t>
            </w:r>
            <w:proofErr w:type="spellEnd"/>
            <w:r>
              <w:rPr>
                <w:sz w:val="16"/>
                <w:szCs w:val="16"/>
              </w:rPr>
              <w:t xml:space="preserve"> = true</w:t>
            </w:r>
          </w:p>
        </w:tc>
      </w:tr>
      <w:tr w:rsidR="002A5959" w14:paraId="2B5E97F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DE4C6A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CA4DB38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: prepaid line bypass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7AA6D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COLA% stays at CMDT default, line bypassed by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</w:p>
        </w:tc>
      </w:tr>
      <w:tr w:rsidR="002A5959" w14:paraId="75269D6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66F891C1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68FC8DB3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: single-year annual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3BD4FE2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COLA% stays at CMDT default, line bypassed by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</w:p>
        </w:tc>
      </w:tr>
      <w:tr w:rsidR="002A5959" w14:paraId="44DAE31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571F2C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F7AAAB5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: rule inactive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FF3BE5D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processing when </w:t>
            </w:r>
            <w:proofErr w:type="spellStart"/>
            <w:r>
              <w:rPr>
                <w:sz w:val="16"/>
                <w:szCs w:val="16"/>
              </w:rPr>
              <w:t>Is_Active__c</w:t>
            </w:r>
            <w:proofErr w:type="spellEnd"/>
            <w:r>
              <w:rPr>
                <w:sz w:val="16"/>
                <w:szCs w:val="16"/>
              </w:rPr>
              <w:t xml:space="preserve"> = false</w:t>
            </w:r>
          </w:p>
        </w:tc>
      </w:tr>
      <w:tr w:rsidR="002A5959" w14:paraId="63283C8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" w:type="pct"/>
            <w:tcMar>
              <w:left w:w="72" w:type="dxa"/>
              <w:right w:w="72" w:type="dxa"/>
            </w:tcMar>
            <w:vAlign w:val="center"/>
          </w:tcPr>
          <w:p w14:paraId="1C475D40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78D11CF0" w14:textId="77777777" w:rsidR="002A5959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: mixed lines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09502857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Only qualifying line gets 3%, flag based on ANY qualifying line below threshold</w:t>
            </w:r>
          </w:p>
        </w:tc>
      </w:tr>
    </w:tbl>
    <w:p w14:paraId="19A7570C" w14:textId="77777777" w:rsidR="002A5959" w:rsidRDefault="00000000">
      <w:r>
        <w:br w:type="page"/>
      </w:r>
    </w:p>
    <w:p w14:paraId="06C04B3B" w14:textId="77777777" w:rsidR="005A1CFC" w:rsidRDefault="005A1CFC">
      <w:pPr>
        <w:pStyle w:val="Heading1"/>
        <w:spacing w:before="320" w:after="220"/>
        <w:rPr>
          <w:b/>
          <w:bCs/>
          <w:color w:val="1E4D78"/>
        </w:rPr>
      </w:pPr>
      <w:bookmarkStart w:id="35" w:name="_Toc227228301"/>
    </w:p>
    <w:p w14:paraId="43C323D4" w14:textId="0C71D9E1" w:rsidR="002A5959" w:rsidRDefault="00000000">
      <w:pPr>
        <w:pStyle w:val="Heading1"/>
        <w:spacing w:before="320" w:after="220"/>
      </w:pPr>
      <w:r>
        <w:rPr>
          <w:b/>
          <w:bCs/>
          <w:color w:val="1E4D78"/>
        </w:rPr>
        <w:t>13. Dependencies and Assumptions</w:t>
      </w:r>
      <w:bookmarkEnd w:id="35"/>
    </w:p>
    <w:p w14:paraId="304245E5" w14:textId="77777777" w:rsidR="002A5959" w:rsidRDefault="00000000">
      <w:pPr>
        <w:pStyle w:val="Heading2"/>
        <w:spacing w:before="320" w:after="205"/>
      </w:pPr>
      <w:bookmarkStart w:id="36" w:name="_Toc227228302"/>
      <w:r>
        <w:rPr>
          <w:b/>
          <w:bCs/>
          <w:color w:val="2E75B6"/>
        </w:rPr>
        <w:t>13.1 Dependencies</w:t>
      </w:r>
      <w:bookmarkEnd w:id="36"/>
    </w:p>
    <w:p w14:paraId="79803FC6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Product Catalog hierarchy includes Solution Category level (Unit &gt; Solution Group &gt; Solution Category &gt; Product)</w:t>
      </w:r>
    </w:p>
    <w:p w14:paraId="481B8A1D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QuoteAction</w:t>
      </w:r>
      <w:proofErr w:type="spellEnd"/>
      <w:r>
        <w:t xml:space="preserve"> object is populated during renewal quote creation with </w:t>
      </w:r>
      <w:proofErr w:type="spellStart"/>
      <w:r>
        <w:t>SourceAssetId</w:t>
      </w:r>
      <w:proofErr w:type="spellEnd"/>
    </w:p>
    <w:p w14:paraId="638E45B0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AssetContractRelationship</w:t>
      </w:r>
      <w:proofErr w:type="spellEnd"/>
      <w:r>
        <w:t xml:space="preserve"> records link Assets to their parent Contracts</w:t>
      </w:r>
    </w:p>
    <w:p w14:paraId="641451E5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Revenue Cloud pricing procedure includes </w:t>
      </w:r>
      <w:proofErr w:type="spellStart"/>
      <w:r>
        <w:t>COLAUpliftPrehook</w:t>
      </w:r>
      <w:proofErr w:type="spellEnd"/>
      <w:r>
        <w:t xml:space="preserve"> as a registered signaling processor</w:t>
      </w:r>
    </w:p>
    <w:p w14:paraId="7A9699AD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Context Definition </w:t>
      </w:r>
      <w:proofErr w:type="spellStart"/>
      <w:r>
        <w:t>SalesTransactionContextExt</w:t>
      </w:r>
      <w:proofErr w:type="spellEnd"/>
      <w:r>
        <w:t xml:space="preserve"> has COLA audit fields configured with appropriate </w:t>
      </w:r>
      <w:proofErr w:type="spellStart"/>
      <w:r>
        <w:t>FieldType</w:t>
      </w:r>
      <w:proofErr w:type="spellEnd"/>
      <w:r>
        <w:t xml:space="preserve"> (</w:t>
      </w:r>
      <w:proofErr w:type="spellStart"/>
      <w:r>
        <w:t>inputoutput</w:t>
      </w:r>
      <w:proofErr w:type="spellEnd"/>
      <w:r>
        <w:t xml:space="preserve"> recommended)</w:t>
      </w:r>
    </w:p>
    <w:p w14:paraId="7E9279BB" w14:textId="77777777" w:rsidR="002A5959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Fortra_Quote_MYCAP_Sale_Approval_Criteria_Record_Triggered</w:t>
      </w:r>
      <w:proofErr w:type="spellEnd"/>
      <w:r>
        <w:t xml:space="preserve"> flow is active</w:t>
      </w:r>
    </w:p>
    <w:p w14:paraId="5454ECC0" w14:textId="77777777" w:rsidR="002A5959" w:rsidRDefault="00000000">
      <w:pPr>
        <w:pStyle w:val="Heading2"/>
        <w:spacing w:before="320" w:after="205"/>
      </w:pPr>
      <w:bookmarkStart w:id="37" w:name="_Toc227228303"/>
      <w:r>
        <w:rPr>
          <w:b/>
          <w:bCs/>
          <w:color w:val="2E75B6"/>
        </w:rPr>
        <w:t>13.2 Assumptions</w:t>
      </w:r>
      <w:bookmarkEnd w:id="37"/>
    </w:p>
    <w:p w14:paraId="590B584A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Each product has exactly one Solution Category assignment</w:t>
      </w:r>
    </w:p>
    <w:p w14:paraId="23470738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Asset.Price</w:t>
      </w:r>
      <w:proofErr w:type="spellEnd"/>
      <w:r>
        <w:t xml:space="preserve"> reflects the current annual subscription price</w:t>
      </w:r>
    </w:p>
    <w:p w14:paraId="76ECBE3D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rates are maintained by administrators via Custom Metadata</w:t>
      </w:r>
    </w:p>
    <w:p w14:paraId="734B34A0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MyCAP_Rules__</w:t>
      </w:r>
      <w:proofErr w:type="spellStart"/>
      <w:proofErr w:type="gramStart"/>
      <w:r>
        <w:t>mdt.Global</w:t>
      </w:r>
      <w:proofErr w:type="spellEnd"/>
      <w:proofErr w:type="gramEnd"/>
      <w:r>
        <w:t xml:space="preserve"> record is deployed with threshold values (Default=3.00, Minimum=3.00)</w:t>
      </w:r>
    </w:p>
    <w:p w14:paraId="272ED1BE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COLA_Source__c</w:t>
      </w:r>
      <w:proofErr w:type="spellEnd"/>
      <w:r>
        <w:t xml:space="preserve"> restricted picklist includes '</w:t>
      </w:r>
      <w:proofErr w:type="spellStart"/>
      <w:r>
        <w:t>MyCAP</w:t>
      </w:r>
      <w:proofErr w:type="spellEnd"/>
      <w:r>
        <w:t xml:space="preserve"> Default' value</w:t>
      </w:r>
    </w:p>
    <w:p w14:paraId="4A3123FD" w14:textId="77777777" w:rsidR="002A5959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PS_Service_Type</w:t>
      </w:r>
      <w:proofErr w:type="spellEnd"/>
      <w:r>
        <w:t xml:space="preserve"> </w:t>
      </w:r>
      <w:proofErr w:type="spellStart"/>
      <w:r>
        <w:t>AttributeDefinition</w:t>
      </w:r>
      <w:proofErr w:type="spellEnd"/>
      <w:r>
        <w:t xml:space="preserve"> exists with 'Prepaid' picklist value for prepaid detection</w:t>
      </w:r>
    </w:p>
    <w:p w14:paraId="5A3E8311" w14:textId="77777777" w:rsidR="002A5959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Quote.</w:t>
      </w:r>
      <w:proofErr w:type="spellStart"/>
      <w:r>
        <w:t>Mycap</w:t>
      </w:r>
      <w:proofErr w:type="spellEnd"/>
      <w:r>
        <w:t xml:space="preserve">__c and </w:t>
      </w:r>
      <w:proofErr w:type="spellStart"/>
      <w:r>
        <w:t>Quote.MYCAP_Approval__c</w:t>
      </w:r>
      <w:proofErr w:type="spellEnd"/>
      <w:r>
        <w:t xml:space="preserve"> checkbox fields exist on Quote</w:t>
      </w:r>
    </w:p>
    <w:p w14:paraId="2B36FB11" w14:textId="77777777" w:rsidR="002A5959" w:rsidRDefault="00000000">
      <w:r>
        <w:br w:type="page"/>
      </w:r>
    </w:p>
    <w:p w14:paraId="60A760FC" w14:textId="77777777" w:rsidR="005A1CFC" w:rsidRDefault="005A1CFC">
      <w:pPr>
        <w:pStyle w:val="Heading1"/>
        <w:spacing w:before="320" w:after="220"/>
        <w:rPr>
          <w:b/>
          <w:bCs/>
          <w:color w:val="1E4D78"/>
        </w:rPr>
      </w:pPr>
      <w:bookmarkStart w:id="38" w:name="_Toc227228304"/>
    </w:p>
    <w:p w14:paraId="774A977C" w14:textId="1A12DCA5" w:rsidR="002A5959" w:rsidRDefault="00000000">
      <w:pPr>
        <w:pStyle w:val="Heading1"/>
        <w:spacing w:before="320" w:after="220"/>
      </w:pPr>
      <w:r>
        <w:rPr>
          <w:b/>
          <w:bCs/>
          <w:color w:val="1E4D78"/>
        </w:rPr>
        <w:t>14. Revision History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352"/>
        <w:gridCol w:w="1352"/>
        <w:gridCol w:w="5410"/>
      </w:tblGrid>
      <w:tr w:rsidR="002A5959" w14:paraId="3809C9D3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3A267DC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877277C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E327B3D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1AEC008" w14:textId="77777777" w:rsidR="002A5959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A5959" w14:paraId="1208947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6A90721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4276301A" w14:textId="15DA87D8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December 202</w:t>
            </w:r>
            <w:r w:rsidR="005A1CFC">
              <w:rPr>
                <w:sz w:val="16"/>
                <w:szCs w:val="16"/>
              </w:rPr>
              <w:t>5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4B203B6C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2E94803E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Initial COLA Uplift solution design</w:t>
            </w:r>
          </w:p>
        </w:tc>
      </w:tr>
      <w:tr w:rsidR="002A5959" w14:paraId="35DD7A7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E34F0DF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0099214" w14:textId="66435452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December 202</w:t>
            </w:r>
            <w:r w:rsidR="005A1CFC">
              <w:rPr>
                <w:sz w:val="16"/>
                <w:szCs w:val="16"/>
              </w:rPr>
              <w:t>5</w:t>
            </w:r>
          </w:p>
        </w:tc>
        <w:tc>
          <w:tcPr>
            <w:tcW w:w="75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A35AE82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8746F45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Added Contract-Level COLA Override enhancement</w:t>
            </w:r>
          </w:p>
        </w:tc>
      </w:tr>
      <w:tr w:rsidR="002A5959" w14:paraId="661CBF6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0CB0B533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2.0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2242A4F" w14:textId="43295864" w:rsidR="002A5959" w:rsidRDefault="005A1CFC">
            <w:pPr>
              <w:spacing w:before="50" w:after="50"/>
            </w:pPr>
            <w:r>
              <w:rPr>
                <w:sz w:val="16"/>
                <w:szCs w:val="16"/>
              </w:rPr>
              <w:t>January</w:t>
            </w:r>
            <w:r w:rsidR="00000000">
              <w:rPr>
                <w:sz w:val="16"/>
                <w:szCs w:val="16"/>
              </w:rPr>
              <w:t xml:space="preserve"> 202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750" w:type="pct"/>
            <w:tcMar>
              <w:left w:w="72" w:type="dxa"/>
              <w:right w:w="72" w:type="dxa"/>
            </w:tcMar>
            <w:vAlign w:val="center"/>
          </w:tcPr>
          <w:p w14:paraId="70780F29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48EA787A" w14:textId="77777777" w:rsidR="002A5959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Added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Out-Year Uplift Enforcement: pricing prehook, MyCAP_Rules__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MyCAPFlagApplier</w:t>
            </w:r>
            <w:proofErr w:type="spellEnd"/>
            <w:r>
              <w:rPr>
                <w:sz w:val="16"/>
                <w:szCs w:val="16"/>
              </w:rPr>
              <w:t xml:space="preserve"> queueable, 4-tier override hierarchy, prepaid bypass, context attribute architecture</w:t>
            </w:r>
          </w:p>
        </w:tc>
      </w:tr>
    </w:tbl>
    <w:p w14:paraId="77E7BF83" w14:textId="77777777" w:rsidR="0013564E" w:rsidRDefault="0013564E"/>
    <w:sectPr w:rsidR="001356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6EC7D" w14:textId="77777777" w:rsidR="0013564E" w:rsidRDefault="0013564E">
      <w:r>
        <w:separator/>
      </w:r>
    </w:p>
  </w:endnote>
  <w:endnote w:type="continuationSeparator" w:id="0">
    <w:p w14:paraId="2BAA575D" w14:textId="77777777" w:rsidR="0013564E" w:rsidRDefault="00135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D867" w14:textId="77777777" w:rsidR="002A5959" w:rsidRDefault="00000000">
    <w:pPr>
      <w:tabs>
        <w:tab w:val="center" w:pos="4680"/>
      </w:tabs>
    </w:pPr>
    <w:r>
      <w:rPr>
        <w:color w:val="808080"/>
        <w:sz w:val="18"/>
        <w:szCs w:val="18"/>
      </w:rPr>
      <w:t>Confidential</w:t>
    </w:r>
    <w:r>
      <w:tab/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A1CF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5942" w14:textId="77777777" w:rsidR="0013564E" w:rsidRDefault="0013564E">
      <w:r>
        <w:separator/>
      </w:r>
    </w:p>
  </w:footnote>
  <w:footnote w:type="continuationSeparator" w:id="0">
    <w:p w14:paraId="6CD979B2" w14:textId="77777777" w:rsidR="0013564E" w:rsidRDefault="00135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D848" w14:textId="77777777" w:rsidR="002A5959" w:rsidRDefault="00000000">
    <w:pPr>
      <w:tabs>
        <w:tab w:val="right" w:pos="9360"/>
      </w:tabs>
      <w:spacing w:after="100"/>
    </w:pPr>
    <w:r>
      <w:rPr>
        <w:noProof/>
      </w:rPr>
      <w:drawing>
        <wp:inline distT="0" distB="0" distL="0" distR="0" wp14:anchorId="24C83DF7" wp14:editId="30FDEAEC">
          <wp:extent cx="1466850" cy="381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182A306F" wp14:editId="2590DDDB">
          <wp:extent cx="2085975" cy="381000"/>
          <wp:effectExtent l="0" t="0" r="0" b="0"/>
          <wp:docPr id="1551392040" name="Picture 15513920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7EB4"/>
    <w:multiLevelType w:val="hybridMultilevel"/>
    <w:tmpl w:val="446EAA46"/>
    <w:lvl w:ilvl="0" w:tplc="E03637A4">
      <w:start w:val="1"/>
      <w:numFmt w:val="bullet"/>
      <w:lvlText w:val="●"/>
      <w:lvlJc w:val="left"/>
      <w:pPr>
        <w:ind w:left="720" w:hanging="360"/>
      </w:pPr>
    </w:lvl>
    <w:lvl w:ilvl="1" w:tplc="0B32CAB2">
      <w:start w:val="1"/>
      <w:numFmt w:val="bullet"/>
      <w:lvlText w:val="○"/>
      <w:lvlJc w:val="left"/>
      <w:pPr>
        <w:ind w:left="1440" w:hanging="360"/>
      </w:pPr>
    </w:lvl>
    <w:lvl w:ilvl="2" w:tplc="CB2AAFF0">
      <w:start w:val="1"/>
      <w:numFmt w:val="bullet"/>
      <w:lvlText w:val="■"/>
      <w:lvlJc w:val="left"/>
      <w:pPr>
        <w:ind w:left="2160" w:hanging="360"/>
      </w:pPr>
    </w:lvl>
    <w:lvl w:ilvl="3" w:tplc="1140472E">
      <w:start w:val="1"/>
      <w:numFmt w:val="bullet"/>
      <w:lvlText w:val="●"/>
      <w:lvlJc w:val="left"/>
      <w:pPr>
        <w:ind w:left="2880" w:hanging="360"/>
      </w:pPr>
    </w:lvl>
    <w:lvl w:ilvl="4" w:tplc="04207EC6">
      <w:start w:val="1"/>
      <w:numFmt w:val="bullet"/>
      <w:lvlText w:val="○"/>
      <w:lvlJc w:val="left"/>
      <w:pPr>
        <w:ind w:left="3600" w:hanging="360"/>
      </w:pPr>
    </w:lvl>
    <w:lvl w:ilvl="5" w:tplc="0B9219AE">
      <w:start w:val="1"/>
      <w:numFmt w:val="bullet"/>
      <w:lvlText w:val="■"/>
      <w:lvlJc w:val="left"/>
      <w:pPr>
        <w:ind w:left="4320" w:hanging="360"/>
      </w:pPr>
    </w:lvl>
    <w:lvl w:ilvl="6" w:tplc="6EF078AA">
      <w:start w:val="1"/>
      <w:numFmt w:val="bullet"/>
      <w:lvlText w:val="●"/>
      <w:lvlJc w:val="left"/>
      <w:pPr>
        <w:ind w:left="5040" w:hanging="360"/>
      </w:pPr>
    </w:lvl>
    <w:lvl w:ilvl="7" w:tplc="A0045F02">
      <w:start w:val="1"/>
      <w:numFmt w:val="bullet"/>
      <w:lvlText w:val="●"/>
      <w:lvlJc w:val="left"/>
      <w:pPr>
        <w:ind w:left="5760" w:hanging="360"/>
      </w:pPr>
    </w:lvl>
    <w:lvl w:ilvl="8" w:tplc="5A2CC660">
      <w:start w:val="1"/>
      <w:numFmt w:val="bullet"/>
      <w:lvlText w:val="●"/>
      <w:lvlJc w:val="left"/>
      <w:pPr>
        <w:ind w:left="6480" w:hanging="360"/>
      </w:pPr>
    </w:lvl>
  </w:abstractNum>
  <w:num w:numId="1" w16cid:durableId="301229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59"/>
    <w:rsid w:val="0013564E"/>
    <w:rsid w:val="002A5959"/>
    <w:rsid w:val="005A1CFC"/>
    <w:rsid w:val="00B6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5FABD"/>
  <w15:docId w15:val="{3A2C8A56-F194-9F4A-93CF-1E716BEE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1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1CF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A1CFC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12451ED9-441E-403E-B57A-3B5019F58264}"/>
</file>

<file path=customXml/itemProps2.xml><?xml version="1.0" encoding="utf-8"?>
<ds:datastoreItem xmlns:ds="http://schemas.openxmlformats.org/officeDocument/2006/customXml" ds:itemID="{B8CDBD64-F1A0-4270-8787-56E6E466A3D8}"/>
</file>

<file path=customXml/itemProps3.xml><?xml version="1.0" encoding="utf-8"?>
<ds:datastoreItem xmlns:ds="http://schemas.openxmlformats.org/officeDocument/2006/customXml" ds:itemID="{E32FBF3C-D2EE-4F49-8778-5BC13D7A84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2977</Words>
  <Characters>19440</Characters>
  <Application>Microsoft Office Word</Application>
  <DocSecurity>0</DocSecurity>
  <Lines>694</Lines>
  <Paragraphs>622</Paragraphs>
  <ScaleCrop>false</ScaleCrop>
  <Company/>
  <LinksUpToDate>false</LinksUpToDate>
  <CharactersWithSpaces>21795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2026-04-16T15:32:00Z</dcterms:created>
  <dcterms:modified xsi:type="dcterms:W3CDTF">2026-04-16T15:40:00Z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</Properties>
</file>