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58" w:rsidRDefault="00313858" w:rsidP="00313858">
      <w:r>
        <w:t xml:space="preserve">3.3 </w:t>
      </w:r>
      <w:r>
        <w:t>Questions (15 pts)</w:t>
      </w:r>
    </w:p>
    <w:p w:rsidR="00313858" w:rsidRDefault="00313858" w:rsidP="00313858">
      <w:r>
        <w:t xml:space="preserve">• Nommez un </w:t>
      </w:r>
      <w:r>
        <w:t>a</w:t>
      </w:r>
      <w:r>
        <w:t xml:space="preserve">utre endroit dans le système où l’utilisation d’un patron Proxy (de tout type) </w:t>
      </w:r>
      <w:r>
        <w:t>peut v</w:t>
      </w:r>
      <w:r>
        <w:t xml:space="preserve">ous être utile. Justifiez à l’aide d’une courte description et d’un diagramme de classes. </w:t>
      </w:r>
      <w:r>
        <w:t>(Réutilisez les classes fournies au besoin)</w:t>
      </w:r>
    </w:p>
    <w:p w:rsidR="00A16EEA" w:rsidRDefault="00A16EEA" w:rsidP="00313858">
      <w:r>
        <w:t xml:space="preserve">L’une des raisons pour contrôler l’accès à un objet à l’aide d’un proxy est de donner la responsabilité au proxy de créer un objet couteux sur demande. Ce type de proxy est appelé un </w:t>
      </w:r>
      <w:r w:rsidRPr="00A16EEA">
        <w:rPr>
          <w:b/>
        </w:rPr>
        <w:t>proxy virtuel</w:t>
      </w:r>
      <w:r w:rsidRPr="00A16EEA">
        <w:t>.</w:t>
      </w:r>
      <w:r>
        <w:t xml:space="preserve"> Par exemple, on ne veut pas charger les fichiers des films à chaque fois qu’on utilise un objet de film car cela serait très couteux en mémoire.  Ainsi en utilisant la classe </w:t>
      </w:r>
      <w:proofErr w:type="spellStart"/>
      <w:r>
        <w:t>PMTVMedia_Film</w:t>
      </w:r>
      <w:proofErr w:type="spellEnd"/>
      <w:r>
        <w:t xml:space="preserve"> en tant que proxy pour charger le fichier du film seulement lors de la lecture, on économise énormément de mémoire.</w:t>
      </w:r>
    </w:p>
    <w:p w:rsidR="00313858" w:rsidRDefault="00A16EEA" w:rsidP="00313858">
      <w:r w:rsidRPr="00A16EEA">
        <w:rPr>
          <w:noProof/>
          <w:lang w:eastAsia="fr-CA"/>
        </w:rPr>
        <w:drawing>
          <wp:inline distT="0" distB="0" distL="0" distR="0">
            <wp:extent cx="5943600" cy="1940843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58" w:rsidRDefault="00313858" w:rsidP="00313858"/>
    <w:p w:rsidR="00A5595C" w:rsidRDefault="00313858" w:rsidP="00313858">
      <w:r>
        <w:t xml:space="preserve">• </w:t>
      </w:r>
      <w:r>
        <w:t>Quelles sont les conséquences (positives / négatives)</w:t>
      </w:r>
      <w:r>
        <w:t xml:space="preserve"> de l’utilisation d’un proxy de protection dans le cadre de </w:t>
      </w:r>
      <w:r>
        <w:t>cette architecture?</w:t>
      </w:r>
    </w:p>
    <w:p w:rsidR="00313858" w:rsidRDefault="001840EB" w:rsidP="00313858">
      <w:r>
        <w:t>Une conséquence positive de l’utilisation du proxy de protection dans cette architecture est que les permissions soient gérées à un endroit séparé du reste, ce qui permet de garder le reste du code moins complexe étant donné que les responsabilités de gérer les permissions sont déléguées au proxy.</w:t>
      </w:r>
    </w:p>
    <w:p w:rsidR="001840EB" w:rsidRDefault="001840EB" w:rsidP="00313858">
      <w:r>
        <w:t>De plus, cette gestion est ajoutée de façon transparente étant donné que le proxy offre une interface qui donne accès à toutes les fonctionnalités principales du système.</w:t>
      </w:r>
    </w:p>
    <w:p w:rsidR="001840EB" w:rsidRDefault="001840EB" w:rsidP="00313858">
      <w:r>
        <w:t>Cependant, l’ajout du proxy ajoute un niveau d’indirection supplémentaire, ce qui peut rendre le code plus compliqué à gérer. De plus, la gestion des permissions est ainsi implicite; il n’est pas clairement indiqué que le proxy de la classe principale s’occupe de gérer les permissions. Cela peut rendre le code plus difficile à comprendre.</w:t>
      </w:r>
      <w:bookmarkStart w:id="0" w:name="_GoBack"/>
      <w:bookmarkEnd w:id="0"/>
    </w:p>
    <w:sectPr w:rsidR="00184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58"/>
    <w:rsid w:val="001840EB"/>
    <w:rsid w:val="00313858"/>
    <w:rsid w:val="00A16EEA"/>
    <w:rsid w:val="00A5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5292E-B504-4BEA-8C59-7D51C664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Polytechnique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Rondeau</dc:creator>
  <cp:keywords/>
  <dc:description/>
  <cp:lastModifiedBy>Samuel Rondeau</cp:lastModifiedBy>
  <cp:revision>1</cp:revision>
  <dcterms:created xsi:type="dcterms:W3CDTF">2015-03-23T14:42:00Z</dcterms:created>
  <dcterms:modified xsi:type="dcterms:W3CDTF">2015-03-23T15:27:00Z</dcterms:modified>
</cp:coreProperties>
</file>