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60" w:before="500"/>
        <w:jc w:val="center"/>
      </w:pPr>
      <w:r>
        <w:rPr>
          <w:rFonts w:ascii="Calibri" w:cs="Calibri" w:eastAsia="Calibri" w:hAnsi="Calibri"/>
          <w:color w:val="6B6B6B"/>
          <w:spacing w:val="20"/>
          <w:sz w:val="22"/>
          <w:szCs w:val="22"/>
        </w:rPr>
        <w:t xml:space="preserve">UNIVERSITAS</w:t>
      </w:r>
    </w:p>
    <w:p>
      <w:pPr>
        <w:spacing w:after="500"/>
        <w:jc w:val="center"/>
      </w:pPr>
      <w:r>
        <w:rPr>
          <w:rFonts w:ascii="Calibri" w:cs="Calibri" w:eastAsia="Calibri" w:hAnsi="Calibri"/>
          <w:b/>
          <w:bCs/>
          <w:color w:val="07455C"/>
          <w:sz w:val="22"/>
          <w:szCs w:val="22"/>
        </w:rPr>
        <w:t xml:space="preserve">MOBILE COMPUTING — FINAL PROJECT (UAS)</w:t>
      </w:r>
    </w:p>
    <w:p>
      <w:pPr>
        <w:spacing w:after="120"/>
        <w:jc w:val="center"/>
      </w:pPr>
      <w:r>
        <w:rPr>
          <w:rFonts w:ascii="Calibri" w:cs="Calibri" w:eastAsia="Calibri" w:hAnsi="Calibri"/>
          <w:b/>
          <w:bCs/>
          <w:color w:val="07455C"/>
          <w:sz w:val="52"/>
          <w:szCs w:val="52"/>
        </w:rPr>
        <w:t xml:space="preserve">Technical Supporting Document</w:t>
      </w:r>
    </w:p>
    <w:p>
      <w:pPr>
        <w:spacing w:after="400"/>
        <w:jc w:val="center"/>
      </w:pPr>
      <w:r>
        <w:rPr>
          <w:rFonts w:ascii="Calibri" w:cs="Calibri" w:eastAsia="Calibri" w:hAnsi="Calibri"/>
          <w:b/>
          <w:bCs/>
          <w:color w:val="CEAE65"/>
          <w:sz w:val="32"/>
          <w:szCs w:val="32"/>
        </w:rPr>
        <w:t xml:space="preserve">Hidden Bites Mobile Application</w:t>
      </w:r>
    </w:p>
    <w:p>
      <w:pPr>
        <w:pBdr>
          <w:top w:val="single" w:color="CEAE65" w:sz="6" w:space="8"/>
        </w:pBdr>
        <w:spacing w:after="40"/>
        <w:jc w:val="center"/>
      </w:pPr>
      <w:r>
        <w:rPr>
          <w:sz w:val="2"/>
          <w:szCs w:val="2"/>
        </w:rPr>
        <w:t xml:space="preserve"> </w:t>
      </w:r>
    </w:p>
    <w:p>
      <w:pPr>
        <w:spacing w:after="480" w:before="500"/>
        <w:jc w:val="cente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0F4C5C"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STUDENT NAME</w:t>
            </w:r>
          </w:p>
        </w:tc>
        <w:tc>
          <w:tcPr>
            <w:tcW w:type="dxa" w:w="6500"/>
            <w:shd w:fill="0F4C5C" w:val="clear"/>
            <w:tcMar>
              <w:top w:type="dxa" w:w="100"/>
              <w:left w:type="dxa" w:w="150"/>
              <w:bottom w:type="dxa" w:w="100"/>
              <w:right w:type="dxa" w:w="150"/>
            </w:tcMar>
            <w:vAlign w:val="center"/>
          </w:tcPr>
          <w:p>
            <w:r>
              <w:rPr>
                <w:rFonts w:ascii="Calibri" w:cs="Calibri" w:eastAsia="Calibri" w:hAnsi="Calibri"/>
                <w:color w:val="FFFFFF"/>
                <w:sz w:val="20"/>
                <w:szCs w:val="20"/>
              </w:rPr>
              <w:t xml:space="preserve">Muhammad Mufti</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NIM</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24110400020</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COURSE</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Mobile Computing (UAS Final Project)</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PLATFORM</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Flutter Mobile (Android / iOS MVP)</w:t>
            </w:r>
          </w:p>
        </w:tc>
      </w:tr>
    </w:tbl>
    <w:p>
      <w:r>
        <w:br w:type="page"/>
      </w:r>
    </w:p>
    <w:p>
      <w:pPr>
        <w:sectPr>
          <w:pgSz w:w="11906" w:h="16838" w:orient="portrait"/>
          <w:pgMar w:top="1000" w:right="1100" w:bottom="1000" w:left="1100" w:header="708" w:footer="708" w:gutter="0"/>
          <w:pgNumType/>
          <w:docGrid w:linePitch="360"/>
        </w:sectPr>
      </w:pPr>
    </w:p>
    <w:p>
      <w:pPr>
        <w:spacing w:after="300"/>
      </w:pPr>
      <w:r>
        <w:rPr>
          <w:rFonts w:ascii="Calibri" w:cs="Calibri" w:eastAsia="Calibri" w:hAnsi="Calibri"/>
          <w:b/>
          <w:bCs/>
          <w:color w:val="07455C"/>
          <w:sz w:val="30"/>
          <w:szCs w:val="30"/>
        </w:rPr>
        <w:t xml:space="preserve">Table of Contents</w:t>
      </w:r>
    </w:p>
    <w:p>
      <w:pPr>
        <w:tabs>
          <w:tab w:val="right" w:pos="9072" w:leader="dot"/>
        </w:tabs>
        <w:spacing w:after="140"/>
      </w:pPr>
      <w:r>
        <w:rPr>
          <w:rFonts w:ascii="Calibri" w:cs="Calibri" w:eastAsia="Calibri" w:hAnsi="Calibri"/>
          <w:color w:val="2A2A2A"/>
          <w:sz w:val="24"/>
          <w:szCs w:val="24"/>
        </w:rPr>
        <w:t xml:space="preserve">1. Project Summary</w:t>
      </w:r>
      <w:r>
        <w:rPr>
          <w:rFonts w:ascii="Calibri" w:cs="Calibri" w:eastAsia="Calibri" w:hAnsi="Calibri"/>
          <w:color w:val="07455C"/>
          <w:sz w:val="24"/>
          <w:szCs w:val="24"/>
        </w:rPr>
        <w:t xml:space="preserve">	3</w:t>
      </w:r>
    </w:p>
    <w:p>
      <w:pPr>
        <w:tabs>
          <w:tab w:val="right" w:pos="9072" w:leader="dot"/>
        </w:tabs>
        <w:spacing w:after="140"/>
      </w:pPr>
      <w:r>
        <w:rPr>
          <w:rFonts w:ascii="Calibri" w:cs="Calibri" w:eastAsia="Calibri" w:hAnsi="Calibri"/>
          <w:color w:val="2A2A2A"/>
          <w:sz w:val="24"/>
          <w:szCs w:val="24"/>
        </w:rPr>
        <w:t xml:space="preserve">2. Project Overview</w:t>
      </w:r>
      <w:r>
        <w:rPr>
          <w:rFonts w:ascii="Calibri" w:cs="Calibri" w:eastAsia="Calibri" w:hAnsi="Calibri"/>
          <w:color w:val="07455C"/>
          <w:sz w:val="24"/>
          <w:szCs w:val="24"/>
        </w:rPr>
        <w:t xml:space="preserve">	3</w:t>
      </w:r>
    </w:p>
    <w:p>
      <w:pPr>
        <w:tabs>
          <w:tab w:val="right" w:pos="9072" w:leader="dot"/>
        </w:tabs>
        <w:spacing w:after="140"/>
      </w:pPr>
      <w:r>
        <w:rPr>
          <w:rFonts w:ascii="Calibri" w:cs="Calibri" w:eastAsia="Calibri" w:hAnsi="Calibri"/>
          <w:color w:val="2A2A2A"/>
          <w:sz w:val="24"/>
          <w:szCs w:val="24"/>
        </w:rPr>
        <w:t xml:space="preserve">3. Core Features</w:t>
      </w:r>
      <w:r>
        <w:rPr>
          <w:rFonts w:ascii="Calibri" w:cs="Calibri" w:eastAsia="Calibri" w:hAnsi="Calibri"/>
          <w:color w:val="07455C"/>
          <w:sz w:val="24"/>
          <w:szCs w:val="24"/>
        </w:rPr>
        <w:t xml:space="preserve">	3</w:t>
      </w:r>
    </w:p>
    <w:p>
      <w:pPr>
        <w:tabs>
          <w:tab w:val="right" w:pos="9072" w:leader="dot"/>
        </w:tabs>
        <w:spacing w:after="140"/>
      </w:pPr>
      <w:r>
        <w:rPr>
          <w:rFonts w:ascii="Calibri" w:cs="Calibri" w:eastAsia="Calibri" w:hAnsi="Calibri"/>
          <w:color w:val="2A2A2A"/>
          <w:sz w:val="24"/>
          <w:szCs w:val="24"/>
        </w:rPr>
        <w:t xml:space="preserve">4. System Architecture &amp; Technical Design</w:t>
      </w:r>
      <w:r>
        <w:rPr>
          <w:rFonts w:ascii="Calibri" w:cs="Calibri" w:eastAsia="Calibri" w:hAnsi="Calibri"/>
          <w:color w:val="07455C"/>
          <w:sz w:val="24"/>
          <w:szCs w:val="24"/>
        </w:rPr>
        <w:t xml:space="preserve">	4</w:t>
      </w:r>
    </w:p>
    <w:p>
      <w:pPr>
        <w:tabs>
          <w:tab w:val="right" w:pos="9072" w:leader="dot"/>
        </w:tabs>
        <w:spacing w:after="140"/>
      </w:pPr>
      <w:r>
        <w:rPr>
          <w:rFonts w:ascii="Calibri" w:cs="Calibri" w:eastAsia="Calibri" w:hAnsi="Calibri"/>
          <w:color w:val="2A2A2A"/>
          <w:sz w:val="24"/>
          <w:szCs w:val="24"/>
        </w:rPr>
        <w:t xml:space="preserve">5. Mobile Computing Considerations</w:t>
      </w:r>
      <w:r>
        <w:rPr>
          <w:rFonts w:ascii="Calibri" w:cs="Calibri" w:eastAsia="Calibri" w:hAnsi="Calibri"/>
          <w:color w:val="07455C"/>
          <w:sz w:val="24"/>
          <w:szCs w:val="24"/>
        </w:rPr>
        <w:t xml:space="preserve">	5</w:t>
      </w:r>
    </w:p>
    <w:p>
      <w:pPr>
        <w:tabs>
          <w:tab w:val="right" w:pos="9072" w:leader="dot"/>
        </w:tabs>
        <w:spacing w:after="140"/>
      </w:pPr>
      <w:r>
        <w:rPr>
          <w:rFonts w:ascii="Calibri" w:cs="Calibri" w:eastAsia="Calibri" w:hAnsi="Calibri"/>
          <w:color w:val="2A2A2A"/>
          <w:sz w:val="24"/>
          <w:szCs w:val="24"/>
        </w:rPr>
        <w:t xml:space="preserve">6. Code &amp; Directory Structure Overview</w:t>
      </w:r>
      <w:r>
        <w:rPr>
          <w:rFonts w:ascii="Calibri" w:cs="Calibri" w:eastAsia="Calibri" w:hAnsi="Calibri"/>
          <w:color w:val="07455C"/>
          <w:sz w:val="24"/>
          <w:szCs w:val="24"/>
        </w:rPr>
        <w:t xml:space="preserve">	6</w:t>
      </w:r>
    </w:p>
    <w:p>
      <w:pPr>
        <w:tabs>
          <w:tab w:val="right" w:pos="9072" w:leader="dot"/>
        </w:tabs>
        <w:spacing w:after="140"/>
      </w:pPr>
      <w:r>
        <w:rPr>
          <w:rFonts w:ascii="Calibri" w:cs="Calibri" w:eastAsia="Calibri" w:hAnsi="Calibri"/>
          <w:color w:val="2A2A2A"/>
          <w:sz w:val="24"/>
          <w:szCs w:val="24"/>
        </w:rPr>
        <w:t xml:space="preserve">7. Limitations &amp; Future Improvements</w:t>
      </w:r>
      <w:r>
        <w:rPr>
          <w:rFonts w:ascii="Calibri" w:cs="Calibri" w:eastAsia="Calibri" w:hAnsi="Calibri"/>
          <w:color w:val="07455C"/>
          <w:sz w:val="24"/>
          <w:szCs w:val="24"/>
        </w:rPr>
        <w:t xml:space="preserve">	6</w:t>
      </w:r>
    </w:p>
    <w:p>
      <w:pPr>
        <w:tabs>
          <w:tab w:val="right" w:pos="9072" w:leader="dot"/>
        </w:tabs>
        <w:spacing w:after="140"/>
      </w:pPr>
      <w:r>
        <w:rPr>
          <w:rFonts w:ascii="Calibri" w:cs="Calibri" w:eastAsia="Calibri" w:hAnsi="Calibri"/>
          <w:color w:val="2A2A2A"/>
          <w:sz w:val="24"/>
          <w:szCs w:val="24"/>
        </w:rPr>
        <w:t xml:space="preserve">8. Conclusion</w:t>
      </w:r>
      <w:r>
        <w:rPr>
          <w:rFonts w:ascii="Calibri" w:cs="Calibri" w:eastAsia="Calibri" w:hAnsi="Calibri"/>
          <w:color w:val="07455C"/>
          <w:sz w:val="24"/>
          <w:szCs w:val="24"/>
        </w:rPr>
        <w:t xml:space="preserve">	6</w:t>
      </w:r>
    </w:p>
    <w:p>
      <w:pPr>
        <w:tabs>
          <w:tab w:val="right" w:pos="9072" w:leader="dot"/>
        </w:tabs>
        <w:spacing w:after="140"/>
      </w:pPr>
      <w:r>
        <w:rPr>
          <w:rFonts w:ascii="Calibri" w:cs="Calibri" w:eastAsia="Calibri" w:hAnsi="Calibri"/>
          <w:color w:val="2A2A2A"/>
          <w:sz w:val="24"/>
          <w:szCs w:val="24"/>
        </w:rPr>
        <w:t xml:space="preserve">9. Appendix: Technical Specifications</w:t>
      </w:r>
      <w:r>
        <w:rPr>
          <w:rFonts w:ascii="Calibri" w:cs="Calibri" w:eastAsia="Calibri" w:hAnsi="Calibri"/>
          <w:color w:val="07455C"/>
          <w:sz w:val="24"/>
          <w:szCs w:val="24"/>
        </w:rPr>
        <w:t xml:space="preserve">	7</w:t>
      </w:r>
    </w:p>
    <w:p>
      <w:r>
        <w:br w:type="page"/>
      </w:r>
    </w:p>
    <w:p>
      <w:pPr>
        <w:sectPr>
          <w:pgSz w:w="11906" w:h="16838" w:orient="portrait"/>
          <w:pgMar w:top="1000" w:right="1100" w:bottom="1000" w:left="1100" w:header="708" w:footer="708" w:gutter="0"/>
          <w:pgNumType/>
          <w:docGrid w:linePitch="360"/>
        </w:sectPr>
      </w:pPr>
    </w:p>
    <w:p>
      <w:pPr>
        <w:pStyle w:val="Heading1"/>
        <w:pBdr>
          <w:bottom w:val="single" w:color="CEAE65" w:sz="8" w:space="4"/>
        </w:pBdr>
        <w:spacing w:after="160" w:before="360"/>
      </w:pPr>
      <w:r>
        <w:rPr>
          <w:rFonts w:ascii="Calibri" w:cs="Calibri" w:eastAsia="Calibri" w:hAnsi="Calibri"/>
          <w:b/>
          <w:bCs/>
          <w:color w:val="07455C"/>
          <w:sz w:val="30"/>
          <w:szCs w:val="30"/>
        </w:rPr>
        <w:t xml:space="preserve">1. Project Summary</w:t>
      </w:r>
    </w:p>
    <w:p>
      <w:pPr>
        <w:spacing w:after="160" w:line="300"/>
        <w:jc w:val="both"/>
      </w:pPr>
      <w:r>
        <w:rPr>
          <w:rFonts w:ascii="Calibri" w:cs="Calibri" w:eastAsia="Calibri" w:hAnsi="Calibri"/>
          <w:color w:val="2A2A2A"/>
          <w:sz w:val="22"/>
          <w:szCs w:val="22"/>
        </w:rPr>
        <w:t xml:space="preserve">Hidden Bites is a mobile application built with Flutter to help users discover and log cozy cafés, hidden food spots, and quiet corners around their area. The app uses Hive for local persistence and Provider for state management, supporting a lightweight mobile workflow that stays usable even under common mobile constraints such as unstable network connections and optional hardware access (GPS, camera/gallery). Core design decisions include local-first data storage, a centralized image-handling widget, and optional GPS capture with graceful fallback behavior. The result is a self-contained MVP suitable for project defense and demonstration.</w:t>
      </w:r>
    </w:p>
    <w:p>
      <w:pPr>
        <w:pStyle w:val="Heading1"/>
        <w:pBdr>
          <w:bottom w:val="single" w:color="CEAE65" w:sz="8" w:space="4"/>
        </w:pBdr>
        <w:spacing w:after="160" w:before="360"/>
      </w:pPr>
      <w:r>
        <w:rPr>
          <w:rFonts w:ascii="Calibri" w:cs="Calibri" w:eastAsia="Calibri" w:hAnsi="Calibri"/>
          <w:b/>
          <w:bCs/>
          <w:color w:val="07455C"/>
          <w:sz w:val="30"/>
          <w:szCs w:val="30"/>
        </w:rPr>
        <w:t xml:space="preserve">2. Project Overview</w:t>
      </w:r>
    </w:p>
    <w:p>
      <w:pPr>
        <w:spacing w:after="160" w:line="300"/>
        <w:jc w:val="both"/>
      </w:pPr>
      <w:r>
        <w:rPr>
          <w:rFonts w:ascii="Calibri" w:cs="Calibri" w:eastAsia="Calibri" w:hAnsi="Calibri"/>
          <w:color w:val="2A2A2A"/>
          <w:sz w:val="22"/>
          <w:szCs w:val="22"/>
        </w:rPr>
        <w:t xml:space="preserve">Many dining and exploration apps rely heavily on crowdsourced reviews, complex filters, and large commercial listings. Hidden Bites takes a simpler approach, focused on users looking for quiet places to work or casual spots to explore, through a curated, visual-first discovery flow.</w:t>
      </w:r>
    </w:p>
    <w:p>
      <w:pPr>
        <w:spacing w:after="160" w:line="300"/>
        <w:jc w:val="both"/>
      </w:pPr>
      <w:r>
        <w:rPr>
          <w:rFonts w:ascii="Calibri" w:cs="Calibri" w:eastAsia="Calibri" w:hAnsi="Calibri"/>
          <w:color w:val="2A2A2A"/>
          <w:sz w:val="22"/>
          <w:szCs w:val="22"/>
        </w:rPr>
        <w:t xml:space="preserve">The app is structured around three main areas: a home feed for discovery, a map view for spatial exploration, and a bookmarks tab for saved places. Since the app is local-first, user-added spots and bookmark preferences are stored on the device and remain accessible even without an active internet connection.</w:t>
      </w:r>
    </w:p>
    <w:p>
      <w:pPr>
        <w:pStyle w:val="Heading1"/>
        <w:pBdr>
          <w:bottom w:val="single" w:color="CEAE65" w:sz="8" w:space="4"/>
        </w:pBdr>
        <w:spacing w:after="160" w:before="360"/>
      </w:pPr>
      <w:r>
        <w:rPr>
          <w:rFonts w:ascii="Calibri" w:cs="Calibri" w:eastAsia="Calibri" w:hAnsi="Calibri"/>
          <w:b/>
          <w:bCs/>
          <w:color w:val="07455C"/>
          <w:sz w:val="30"/>
          <w:szCs w:val="30"/>
        </w:rPr>
        <w:t xml:space="preserve">3. Core Features</w:t>
      </w:r>
    </w:p>
    <w:p>
      <w:pPr>
        <w:pStyle w:val="Heading2"/>
        <w:spacing w:after="100" w:before="260"/>
      </w:pPr>
      <w:r>
        <w:rPr>
          <w:rFonts w:ascii="Calibri" w:cs="Calibri" w:eastAsia="Calibri" w:hAnsi="Calibri"/>
          <w:b/>
          <w:bCs/>
          <w:color w:val="07455C"/>
          <w:sz w:val="24"/>
          <w:szCs w:val="24"/>
        </w:rPr>
        <w:t xml:space="preserve">Home Feed / Discovery</w:t>
      </w:r>
    </w:p>
    <w:p>
      <w:pPr>
        <w:pStyle w:val="ListParagraph"/>
        <w:numPr>
          <w:ilvl w:val="0"/>
          <w:numId w:val="1"/>
        </w:numPr>
        <w:spacing w:after="100" w:line="300"/>
        <w:jc w:val="both"/>
      </w:pPr>
      <w:r>
        <w:rPr>
          <w:rFonts w:ascii="Calibri" w:cs="Calibri" w:eastAsia="Calibri" w:hAnsi="Calibri"/>
          <w:b/>
          <w:bCs/>
          <w:color w:val="07455C"/>
          <w:sz w:val="22"/>
          <w:szCs w:val="22"/>
        </w:rPr>
        <w:t xml:space="preserve">What it does: </w:t>
      </w:r>
      <w:r>
        <w:rPr>
          <w:rFonts w:ascii="Calibri" w:cs="Calibri" w:eastAsia="Calibri" w:hAnsi="Calibri"/>
          <w:color w:val="2A2A2A"/>
          <w:sz w:val="22"/>
          <w:szCs w:val="22"/>
        </w:rPr>
        <w:t xml:space="preserve">Displays a "Pick of the Day" hero card, horizontally scrolling vibe categories, and curated lists such as "Quiet Study Corners" and "Fresh Hidden Gems."</w:t>
      </w:r>
    </w:p>
    <w:p>
      <w:pPr>
        <w:pStyle w:val="ListParagraph"/>
        <w:numPr>
          <w:ilvl w:val="0"/>
          <w:numId w:val="1"/>
        </w:numPr>
        <w:spacing w:after="100" w:line="300"/>
        <w:jc w:val="both"/>
      </w:pPr>
      <w:r>
        <w:rPr>
          <w:rFonts w:ascii="Calibri" w:cs="Calibri" w:eastAsia="Calibri" w:hAnsi="Calibri"/>
          <w:b/>
          <w:bCs/>
          <w:color w:val="07455C"/>
          <w:sz w:val="22"/>
          <w:szCs w:val="22"/>
        </w:rPr>
        <w:t xml:space="preserve">Why it matters: </w:t>
      </w:r>
      <w:r>
        <w:rPr>
          <w:rFonts w:ascii="Calibri" w:cs="Calibri" w:eastAsia="Calibri" w:hAnsi="Calibri"/>
          <w:color w:val="2A2A2A"/>
          <w:sz w:val="22"/>
          <w:szCs w:val="22"/>
        </w:rPr>
        <w:t xml:space="preserve">Gives users a starting point for exploration instead of an empty list or a bare search bar, using existing listings to guide discovery.</w:t>
      </w:r>
    </w:p>
    <w:p>
      <w:pPr>
        <w:pStyle w:val="Heading2"/>
        <w:spacing w:after="100" w:before="260"/>
      </w:pPr>
      <w:r>
        <w:rPr>
          <w:rFonts w:ascii="Calibri" w:cs="Calibri" w:eastAsia="Calibri" w:hAnsi="Calibri"/>
          <w:b/>
          <w:bCs/>
          <w:color w:val="07455C"/>
          <w:sz w:val="24"/>
          <w:szCs w:val="24"/>
        </w:rPr>
        <w:t xml:space="preserve">Search &amp; Category / Vibe Filtering</w:t>
      </w:r>
    </w:p>
    <w:p>
      <w:pPr>
        <w:pStyle w:val="ListParagraph"/>
        <w:numPr>
          <w:ilvl w:val="0"/>
          <w:numId w:val="1"/>
        </w:numPr>
        <w:spacing w:after="100" w:line="300"/>
        <w:jc w:val="both"/>
      </w:pPr>
      <w:r>
        <w:rPr>
          <w:rFonts w:ascii="Calibri" w:cs="Calibri" w:eastAsia="Calibri" w:hAnsi="Calibri"/>
          <w:b/>
          <w:bCs/>
          <w:color w:val="07455C"/>
          <w:sz w:val="22"/>
          <w:szCs w:val="22"/>
        </w:rPr>
        <w:t xml:space="preserve">What it does: </w:t>
      </w:r>
      <w:r>
        <w:rPr>
          <w:rFonts w:ascii="Calibri" w:cs="Calibri" w:eastAsia="Calibri" w:hAnsi="Calibri"/>
          <w:color w:val="2A2A2A"/>
          <w:sz w:val="22"/>
          <w:szCs w:val="22"/>
        </w:rPr>
        <w:t xml:space="preserve">Provides a search field to query spots by name, category, area, or description. Internal category keys (e.g., quiet, coffee, artisan) are mapped to readable labels (e.g., "Quiet Study," "Coffee Run," "Hidden Gems").</w:t>
      </w:r>
    </w:p>
    <w:p>
      <w:pPr>
        <w:pStyle w:val="ListParagraph"/>
        <w:numPr>
          <w:ilvl w:val="0"/>
          <w:numId w:val="1"/>
        </w:numPr>
        <w:spacing w:after="100" w:line="300"/>
        <w:jc w:val="both"/>
      </w:pPr>
      <w:r>
        <w:rPr>
          <w:rFonts w:ascii="Calibri" w:cs="Calibri" w:eastAsia="Calibri" w:hAnsi="Calibri"/>
          <w:b/>
          <w:bCs/>
          <w:color w:val="07455C"/>
          <w:sz w:val="22"/>
          <w:szCs w:val="22"/>
        </w:rPr>
        <w:t xml:space="preserve">Why it matters: </w:t>
      </w:r>
      <w:r>
        <w:rPr>
          <w:rFonts w:ascii="Calibri" w:cs="Calibri" w:eastAsia="Calibri" w:hAnsi="Calibri"/>
          <w:color w:val="2A2A2A"/>
          <w:sz w:val="22"/>
          <w:szCs w:val="22"/>
        </w:rPr>
        <w:t xml:space="preserve">Lets users move between general browsing and targeted searches. When the user types into the search field, the home screen switches to a filtered results grid.</w:t>
      </w:r>
    </w:p>
    <w:p>
      <w:pPr>
        <w:pStyle w:val="Heading2"/>
        <w:spacing w:after="100" w:before="260"/>
      </w:pPr>
      <w:r>
        <w:rPr>
          <w:rFonts w:ascii="Calibri" w:cs="Calibri" w:eastAsia="Calibri" w:hAnsi="Calibri"/>
          <w:b/>
          <w:bCs/>
          <w:color w:val="07455C"/>
          <w:sz w:val="24"/>
          <w:szCs w:val="24"/>
        </w:rPr>
        <w:t xml:space="preserve">Place Detail Page</w:t>
      </w:r>
    </w:p>
    <w:p>
      <w:pPr>
        <w:pStyle w:val="ListParagraph"/>
        <w:numPr>
          <w:ilvl w:val="0"/>
          <w:numId w:val="1"/>
        </w:numPr>
        <w:spacing w:after="100" w:line="300"/>
        <w:jc w:val="both"/>
      </w:pPr>
      <w:r>
        <w:rPr>
          <w:rFonts w:ascii="Calibri" w:cs="Calibri" w:eastAsia="Calibri" w:hAnsi="Calibri"/>
          <w:b/>
          <w:bCs/>
          <w:color w:val="07455C"/>
          <w:sz w:val="22"/>
          <w:szCs w:val="22"/>
        </w:rPr>
        <w:t xml:space="preserve">What it does: </w:t>
      </w:r>
      <w:r>
        <w:rPr>
          <w:rFonts w:ascii="Calibri" w:cs="Calibri" w:eastAsia="Calibri" w:hAnsi="Calibri"/>
          <w:color w:val="2A2A2A"/>
          <w:sz w:val="22"/>
          <w:szCs w:val="22"/>
        </w:rPr>
        <w:t xml:space="preserve">Shows an image banner, category tags, rating, description, and a map preview with a marker for the place's location.</w:t>
      </w:r>
    </w:p>
    <w:p>
      <w:pPr>
        <w:pStyle w:val="ListParagraph"/>
        <w:numPr>
          <w:ilvl w:val="0"/>
          <w:numId w:val="1"/>
        </w:numPr>
        <w:spacing w:after="100" w:line="300"/>
        <w:jc w:val="both"/>
      </w:pPr>
      <w:r>
        <w:rPr>
          <w:rFonts w:ascii="Calibri" w:cs="Calibri" w:eastAsia="Calibri" w:hAnsi="Calibri"/>
          <w:b/>
          <w:bCs/>
          <w:color w:val="07455C"/>
          <w:sz w:val="22"/>
          <w:szCs w:val="22"/>
        </w:rPr>
        <w:t xml:space="preserve">Why it matters: </w:t>
      </w:r>
      <w:r>
        <w:rPr>
          <w:rFonts w:ascii="Calibri" w:cs="Calibri" w:eastAsia="Calibri" w:hAnsi="Calibri"/>
          <w:color w:val="2A2A2A"/>
          <w:sz w:val="22"/>
          <w:szCs w:val="22"/>
        </w:rPr>
        <w:t xml:space="preserve">Acts as the main reference view for a place, keeping location data near the map and the descriptive summary near the top.</w:t>
      </w:r>
    </w:p>
    <w:p>
      <w:pPr>
        <w:pStyle w:val="Heading2"/>
        <w:spacing w:after="100" w:before="260"/>
      </w:pPr>
      <w:r>
        <w:rPr>
          <w:rFonts w:ascii="Calibri" w:cs="Calibri" w:eastAsia="Calibri" w:hAnsi="Calibri"/>
          <w:b/>
          <w:bCs/>
          <w:color w:val="07455C"/>
          <w:sz w:val="24"/>
          <w:szCs w:val="24"/>
        </w:rPr>
        <w:t xml:space="preserve">Saved / Bookmark Flow</w:t>
      </w:r>
    </w:p>
    <w:p>
      <w:pPr>
        <w:pStyle w:val="ListParagraph"/>
        <w:numPr>
          <w:ilvl w:val="0"/>
          <w:numId w:val="1"/>
        </w:numPr>
        <w:spacing w:after="100" w:line="300"/>
        <w:jc w:val="both"/>
      </w:pPr>
      <w:r>
        <w:rPr>
          <w:rFonts w:ascii="Calibri" w:cs="Calibri" w:eastAsia="Calibri" w:hAnsi="Calibri"/>
          <w:b/>
          <w:bCs/>
          <w:color w:val="07455C"/>
          <w:sz w:val="22"/>
          <w:szCs w:val="22"/>
        </w:rPr>
        <w:t xml:space="preserve">What it does: </w:t>
      </w:r>
      <w:r>
        <w:rPr>
          <w:rFonts w:ascii="Calibri" w:cs="Calibri" w:eastAsia="Calibri" w:hAnsi="Calibri"/>
          <w:color w:val="2A2A2A"/>
          <w:sz w:val="22"/>
          <w:szCs w:val="22"/>
        </w:rPr>
        <w:t xml:space="preserve">Lets users bookmark or unbookmark places from the home feed, detail page, or search results. Bookmark status is stored as a boolean field in the local database.</w:t>
      </w:r>
    </w:p>
    <w:p>
      <w:pPr>
        <w:pStyle w:val="ListParagraph"/>
        <w:numPr>
          <w:ilvl w:val="0"/>
          <w:numId w:val="1"/>
        </w:numPr>
        <w:spacing w:after="100" w:line="300"/>
        <w:jc w:val="both"/>
      </w:pPr>
      <w:r>
        <w:rPr>
          <w:rFonts w:ascii="Calibri" w:cs="Calibri" w:eastAsia="Calibri" w:hAnsi="Calibri"/>
          <w:b/>
          <w:bCs/>
          <w:color w:val="07455C"/>
          <w:sz w:val="22"/>
          <w:szCs w:val="22"/>
        </w:rPr>
        <w:t xml:space="preserve">Why it matters: </w:t>
      </w:r>
      <w:r>
        <w:rPr>
          <w:rFonts w:ascii="Calibri" w:cs="Calibri" w:eastAsia="Calibri" w:hAnsi="Calibri"/>
          <w:color w:val="2A2A2A"/>
          <w:sz w:val="22"/>
          <w:szCs w:val="22"/>
        </w:rPr>
        <w:t xml:space="preserve">Allows users to build a personal list of places to revisit. The saved screen stays in sync with the database and updates automatically.</w:t>
      </w:r>
    </w:p>
    <w:p>
      <w:pPr>
        <w:pStyle w:val="Heading2"/>
        <w:spacing w:after="100" w:before="260"/>
      </w:pPr>
      <w:r>
        <w:rPr>
          <w:rFonts w:ascii="Calibri" w:cs="Calibri" w:eastAsia="Calibri" w:hAnsi="Calibri"/>
          <w:b/>
          <w:bCs/>
          <w:color w:val="07455C"/>
          <w:sz w:val="24"/>
          <w:szCs w:val="24"/>
        </w:rPr>
        <w:t xml:space="preserve">Add Hidden Spot Form</w:t>
      </w:r>
    </w:p>
    <w:p>
      <w:pPr>
        <w:pStyle w:val="ListParagraph"/>
        <w:numPr>
          <w:ilvl w:val="0"/>
          <w:numId w:val="1"/>
        </w:numPr>
        <w:spacing w:after="100" w:line="300"/>
        <w:jc w:val="both"/>
      </w:pPr>
      <w:r>
        <w:rPr>
          <w:rFonts w:ascii="Calibri" w:cs="Calibri" w:eastAsia="Calibri" w:hAnsi="Calibri"/>
          <w:b/>
          <w:bCs/>
          <w:color w:val="07455C"/>
          <w:sz w:val="22"/>
          <w:szCs w:val="22"/>
        </w:rPr>
        <w:t xml:space="preserve">What it does: </w:t>
      </w:r>
      <w:r>
        <w:rPr>
          <w:rFonts w:ascii="Calibri" w:cs="Calibri" w:eastAsia="Calibri" w:hAnsi="Calibri"/>
          <w:color w:val="2A2A2A"/>
          <w:sz w:val="22"/>
          <w:szCs w:val="22"/>
        </w:rPr>
        <w:t xml:space="preserve">A form for adding a new spot, including name, location, category, and description. Users can attach an image from their device gallery and optionally capture GPS coordinates.</w:t>
      </w:r>
    </w:p>
    <w:p>
      <w:pPr>
        <w:pStyle w:val="ListParagraph"/>
        <w:numPr>
          <w:ilvl w:val="0"/>
          <w:numId w:val="1"/>
        </w:numPr>
        <w:spacing w:after="100" w:line="300"/>
        <w:jc w:val="both"/>
      </w:pPr>
      <w:r>
        <w:rPr>
          <w:rFonts w:ascii="Calibri" w:cs="Calibri" w:eastAsia="Calibri" w:hAnsi="Calibri"/>
          <w:b/>
          <w:bCs/>
          <w:color w:val="07455C"/>
          <w:sz w:val="22"/>
          <w:szCs w:val="22"/>
        </w:rPr>
        <w:t xml:space="preserve">Why it matters: </w:t>
      </w:r>
      <w:r>
        <w:rPr>
          <w:rFonts w:ascii="Calibri" w:cs="Calibri" w:eastAsia="Calibri" w:hAnsi="Calibri"/>
          <w:color w:val="2A2A2A"/>
          <w:sz w:val="22"/>
          <w:szCs w:val="22"/>
        </w:rPr>
        <w:t xml:space="preserve">Allows the app's content to grow as users add new spots, without requiring every field to be filled in.</w:t>
      </w:r>
    </w:p>
    <w:p>
      <w:pPr>
        <w:pStyle w:val="Heading1"/>
        <w:pBdr>
          <w:bottom w:val="single" w:color="CEAE65" w:sz="8" w:space="4"/>
        </w:pBdr>
        <w:spacing w:after="160" w:before="360"/>
      </w:pPr>
      <w:r>
        <w:rPr>
          <w:rFonts w:ascii="Calibri" w:cs="Calibri" w:eastAsia="Calibri" w:hAnsi="Calibri"/>
          <w:b/>
          <w:bCs/>
          <w:color w:val="07455C"/>
          <w:sz w:val="30"/>
          <w:szCs w:val="30"/>
        </w:rPr>
        <w:t xml:space="preserve">4. System Architecture &amp; Technical Design</w:t>
      </w:r>
    </w:p>
    <w:p>
      <w:pPr>
        <w:spacing w:after="160" w:line="300"/>
        <w:jc w:val="both"/>
      </w:pPr>
      <w:r>
        <w:rPr>
          <w:rFonts w:ascii="Calibri" w:cs="Calibri" w:eastAsia="Calibri" w:hAnsi="Calibri"/>
          <w:color w:val="2A2A2A"/>
          <w:sz w:val="22"/>
          <w:szCs w:val="22"/>
        </w:rPr>
        <w:t xml:space="preserve">The app follows a layered structure that separates UI screens, state management, and local data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0EA" w:val="clear"/>
            <w:tcMar>
              <w:top w:type="dxa" w:w="160"/>
              <w:left w:type="dxa" w:w="200"/>
              <w:bottom w:type="dxa" w:w="160"/>
              <w:right w:type="dxa" w:w="200"/>
            </w:tcMar>
          </w:tcPr>
          <w:p>
            <w:pPr>
              <w:spacing w:after="0" w:line="240"/>
            </w:pPr>
            <w:r>
              <w:rPr>
                <w:rFonts w:ascii="Consolas" w:cs="Consolas" w:eastAsia="Consolas" w:hAnsi="Consolas"/>
                <w:color w:val="07455C"/>
                <w:sz w:val="18"/>
                <w:szCs w:val="18"/>
              </w:rPr>
              <w:t xml:space="preserve">┌─────────────────────────────────────────────┐</w:t>
            </w:r>
          </w:p>
          <w:p>
            <w:pPr>
              <w:spacing w:after="0" w:line="240"/>
            </w:pPr>
            <w:r>
              <w:rPr>
                <w:rFonts w:ascii="Consolas" w:cs="Consolas" w:eastAsia="Consolas" w:hAnsi="Consolas"/>
                <w:color w:val="07455C"/>
                <w:sz w:val="18"/>
                <w:szCs w:val="18"/>
              </w:rPr>
              <w:t xml:space="preserve">│                  UI Layer                    │</w:t>
            </w:r>
          </w:p>
          <w:p>
            <w:pPr>
              <w:spacing w:after="0" w:line="240"/>
            </w:pPr>
            <w:r>
              <w:rPr>
                <w:rFonts w:ascii="Consolas" w:cs="Consolas" w:eastAsia="Consolas" w:hAnsi="Consolas"/>
                <w:color w:val="07455C"/>
                <w:sz w:val="18"/>
                <w:szCs w:val="18"/>
              </w:rPr>
              <w:t xml:space="preserve">│   (HomeFeedScreen, PlaceDetailScreen, ...)    │</w:t>
            </w:r>
          </w:p>
          <w:p>
            <w:pPr>
              <w:spacing w:after="0" w:line="240"/>
            </w:pPr>
            <w:r>
              <w:rPr>
                <w:rFonts w:ascii="Consolas" w:cs="Consolas" w:eastAsia="Consolas" w:hAnsi="Consolas"/>
                <w:color w:val="07455C"/>
                <w:sz w:val="18"/>
                <w:szCs w:val="18"/>
              </w:rPr>
              <w:t xml:space="preserve">└───────────────────┬───────────────────────────┘</w:t>
            </w:r>
          </w:p>
          <w:p>
            <w:pPr>
              <w:spacing w:after="0" w:line="240"/>
            </w:pPr>
            <w:r>
              <w:rPr>
                <w:rFonts w:ascii="Consolas" w:cs="Consolas" w:eastAsia="Consolas" w:hAnsi="Consolas"/>
                <w:color w:val="07455C"/>
                <w:sz w:val="18"/>
                <w:szCs w:val="18"/>
              </w:rPr>
              <w:t xml:space="preserve">                    │ Listens to &amp; dispatches to</w:t>
            </w:r>
          </w:p>
          <w:p>
            <w:pPr>
              <w:spacing w:after="0" w:line="240"/>
            </w:pPr>
            <w:r>
              <w:rPr>
                <w:rFonts w:ascii="Consolas" w:cs="Consolas" w:eastAsia="Consolas" w:hAnsi="Consolas"/>
                <w:color w:val="07455C"/>
                <w:sz w:val="18"/>
                <w:szCs w:val="18"/>
              </w:rPr>
              <w:t xml:space="preserve">┌───────────────────▼───────────────────────────┐</w:t>
            </w:r>
          </w:p>
          <w:p>
            <w:pPr>
              <w:spacing w:after="0" w:line="240"/>
            </w:pPr>
            <w:r>
              <w:rPr>
                <w:rFonts w:ascii="Consolas" w:cs="Consolas" w:eastAsia="Consolas" w:hAnsi="Consolas"/>
                <w:color w:val="07455C"/>
                <w:sz w:val="18"/>
                <w:szCs w:val="18"/>
              </w:rPr>
              <w:t xml:space="preserve">│               Provider State                  │</w:t>
            </w:r>
          </w:p>
          <w:p>
            <w:pPr>
              <w:spacing w:after="0" w:line="240"/>
            </w:pPr>
            <w:r>
              <w:rPr>
                <w:rFonts w:ascii="Consolas" w:cs="Consolas" w:eastAsia="Consolas" w:hAnsi="Consolas"/>
                <w:color w:val="07455C"/>
                <w:sz w:val="18"/>
                <w:szCs w:val="18"/>
              </w:rPr>
              <w:t xml:space="preserve">│               (PlaceProvider)                 │</w:t>
            </w:r>
          </w:p>
          <w:p>
            <w:pPr>
              <w:spacing w:after="0" w:line="240"/>
            </w:pPr>
            <w:r>
              <w:rPr>
                <w:rFonts w:ascii="Consolas" w:cs="Consolas" w:eastAsia="Consolas" w:hAnsi="Consolas"/>
                <w:color w:val="07455C"/>
                <w:sz w:val="18"/>
                <w:szCs w:val="18"/>
              </w:rPr>
              <w:t xml:space="preserve">└───────────────────┬───────────────────────────┘</w:t>
            </w:r>
          </w:p>
          <w:p>
            <w:pPr>
              <w:spacing w:after="0" w:line="240"/>
            </w:pPr>
            <w:r>
              <w:rPr>
                <w:rFonts w:ascii="Consolas" w:cs="Consolas" w:eastAsia="Consolas" w:hAnsi="Consolas"/>
                <w:color w:val="07455C"/>
                <w:sz w:val="18"/>
                <w:szCs w:val="18"/>
              </w:rPr>
              <w:t xml:space="preserve">                    │ Mutates / Retrieves</w:t>
            </w:r>
          </w:p>
          <w:p>
            <w:pPr>
              <w:spacing w:after="0" w:line="240"/>
            </w:pPr>
            <w:r>
              <w:rPr>
                <w:rFonts w:ascii="Consolas" w:cs="Consolas" w:eastAsia="Consolas" w:hAnsi="Consolas"/>
                <w:color w:val="07455C"/>
                <w:sz w:val="18"/>
                <w:szCs w:val="18"/>
              </w:rPr>
              <w:t xml:space="preserve">┌───────────────────▼───────────────────────────┐</w:t>
            </w:r>
          </w:p>
          <w:p>
            <w:pPr>
              <w:spacing w:after="0" w:line="240"/>
            </w:pPr>
            <w:r>
              <w:rPr>
                <w:rFonts w:ascii="Consolas" w:cs="Consolas" w:eastAsia="Consolas" w:hAnsi="Consolas"/>
                <w:color w:val="07455C"/>
                <w:sz w:val="18"/>
                <w:szCs w:val="18"/>
              </w:rPr>
              <w:t xml:space="preserve">│             Local Storage Layer               │</w:t>
            </w:r>
          </w:p>
          <w:p>
            <w:pPr>
              <w:spacing w:after="0" w:line="240"/>
            </w:pPr>
            <w:r>
              <w:rPr>
                <w:rFonts w:ascii="Consolas" w:cs="Consolas" w:eastAsia="Consolas" w:hAnsi="Consolas"/>
                <w:color w:val="07455C"/>
                <w:sz w:val="18"/>
                <w:szCs w:val="18"/>
              </w:rPr>
              <w:t xml:space="preserve">│                (Hive Boxes)                   │</w:t>
            </w:r>
          </w:p>
          <w:p>
            <w:pPr>
              <w:spacing w:after="0" w:line="240"/>
            </w:pPr>
            <w:r>
              <w:rPr>
                <w:rFonts w:ascii="Consolas" w:cs="Consolas" w:eastAsia="Consolas" w:hAnsi="Consolas"/>
                <w:color w:val="07455C"/>
                <w:sz w:val="18"/>
                <w:szCs w:val="18"/>
              </w:rPr>
              <w:t xml:space="preserve">└─────────────────────────────────────────────────┘</w:t>
            </w:r>
          </w:p>
        </w:tc>
      </w:tr>
    </w:tbl>
    <w:p>
      <w:pPr>
        <w:spacing w:after="160"/>
      </w:pPr>
    </w:p>
    <w:p>
      <w:pPr>
        <w:pStyle w:val="ListParagraph"/>
        <w:numPr>
          <w:ilvl w:val="0"/>
          <w:numId w:val="1"/>
        </w:numPr>
        <w:spacing w:after="100" w:line="300"/>
        <w:jc w:val="both"/>
      </w:pPr>
      <w:r>
        <w:rPr>
          <w:rFonts w:ascii="Calibri" w:cs="Calibri" w:eastAsia="Calibri" w:hAnsi="Calibri"/>
          <w:b/>
          <w:bCs/>
          <w:color w:val="07455C"/>
          <w:sz w:val="22"/>
          <w:szCs w:val="22"/>
        </w:rPr>
        <w:t xml:space="preserve">Flutter frontend: </w:t>
      </w:r>
      <w:r>
        <w:rPr>
          <w:rFonts w:ascii="Calibri" w:cs="Calibri" w:eastAsia="Calibri" w:hAnsi="Calibri"/>
          <w:color w:val="2A2A2A"/>
          <w:sz w:val="22"/>
          <w:szCs w:val="22"/>
        </w:rPr>
        <w:t xml:space="preserve">Handles UI rendering across the app's screens and widgets.</w:t>
      </w:r>
    </w:p>
    <w:p>
      <w:pPr>
        <w:pStyle w:val="ListParagraph"/>
        <w:numPr>
          <w:ilvl w:val="0"/>
          <w:numId w:val="1"/>
        </w:numPr>
        <w:spacing w:after="100" w:line="300"/>
        <w:jc w:val="both"/>
      </w:pPr>
      <w:r>
        <w:rPr>
          <w:rFonts w:ascii="Calibri" w:cs="Calibri" w:eastAsia="Calibri" w:hAnsi="Calibri"/>
          <w:b/>
          <w:bCs/>
          <w:color w:val="07455C"/>
          <w:sz w:val="22"/>
          <w:szCs w:val="22"/>
        </w:rPr>
        <w:t xml:space="preserve">Provider for state management: </w:t>
      </w:r>
      <w:r>
        <w:rPr>
          <w:rFonts w:ascii="Calibri" w:cs="Calibri" w:eastAsia="Calibri" w:hAnsi="Calibri"/>
          <w:color w:val="2A2A2A"/>
          <w:sz w:val="22"/>
          <w:szCs w:val="22"/>
        </w:rPr>
        <w:t xml:space="preserve">Holds the current list of places and notifies the UI when places are added, removed, or bookmarked.</w:t>
      </w:r>
    </w:p>
    <w:p>
      <w:pPr>
        <w:pStyle w:val="ListParagraph"/>
        <w:numPr>
          <w:ilvl w:val="0"/>
          <w:numId w:val="1"/>
        </w:numPr>
        <w:spacing w:after="100" w:line="300"/>
        <w:jc w:val="both"/>
      </w:pPr>
      <w:r>
        <w:rPr>
          <w:rFonts w:ascii="Calibri" w:cs="Calibri" w:eastAsia="Calibri" w:hAnsi="Calibri"/>
          <w:b/>
          <w:bCs/>
          <w:color w:val="07455C"/>
          <w:sz w:val="22"/>
          <w:szCs w:val="22"/>
        </w:rPr>
        <w:t xml:space="preserve">Hive for local storage: </w:t>
      </w:r>
      <w:r>
        <w:rPr>
          <w:rFonts w:ascii="Calibri" w:cs="Calibri" w:eastAsia="Calibri" w:hAnsi="Calibri"/>
          <w:color w:val="2A2A2A"/>
          <w:sz w:val="22"/>
          <w:szCs w:val="22"/>
        </w:rPr>
        <w:t xml:space="preserve">A key-value database written in Dart, used to store places and bookmarks directly on the device.</w:t>
      </w:r>
    </w:p>
    <w:p>
      <w:pPr>
        <w:pStyle w:val="ListParagraph"/>
        <w:numPr>
          <w:ilvl w:val="0"/>
          <w:numId w:val="1"/>
        </w:numPr>
        <w:spacing w:after="100" w:line="300"/>
        <w:jc w:val="both"/>
      </w:pPr>
      <w:r>
        <w:rPr>
          <w:rFonts w:ascii="Calibri" w:cs="Calibri" w:eastAsia="Calibri" w:hAnsi="Calibri"/>
          <w:b/>
          <w:bCs/>
          <w:color w:val="07455C"/>
          <w:sz w:val="22"/>
          <w:szCs w:val="22"/>
        </w:rPr>
        <w:t xml:space="preserve">Geolocator / flutter_map: </w:t>
      </w:r>
      <w:r>
        <w:rPr>
          <w:rFonts w:ascii="Calibri" w:cs="Calibri" w:eastAsia="Calibri" w:hAnsi="Calibri"/>
          <w:color w:val="2A2A2A"/>
          <w:sz w:val="22"/>
          <w:szCs w:val="22"/>
        </w:rPr>
        <w:t xml:space="preserve">Geolocator retrieves the device's coordinates when a user adds a spot; flutter_map renders the map preview using OpenStreetMap/CartoDB tile layers.</w:t>
      </w:r>
    </w:p>
    <w:p>
      <w:pPr>
        <w:pStyle w:val="Heading1"/>
        <w:pBdr>
          <w:bottom w:val="single" w:color="CEAE65" w:sz="8" w:space="4"/>
        </w:pBdr>
        <w:spacing w:after="160" w:before="360"/>
      </w:pPr>
      <w:r>
        <w:rPr>
          <w:rFonts w:ascii="Calibri" w:cs="Calibri" w:eastAsia="Calibri" w:hAnsi="Calibri"/>
          <w:b/>
          <w:bCs/>
          <w:color w:val="07455C"/>
          <w:sz w:val="30"/>
          <w:szCs w:val="30"/>
        </w:rPr>
        <w:t xml:space="preserve">5. Mobile Computing Considerations</w:t>
      </w:r>
    </w:p>
    <w:p>
      <w:pPr>
        <w:pStyle w:val="Heading2"/>
        <w:spacing w:after="100" w:before="260"/>
      </w:pPr>
      <w:r>
        <w:rPr>
          <w:rFonts w:ascii="Calibri" w:cs="Calibri" w:eastAsia="Calibri" w:hAnsi="Calibri"/>
          <w:b/>
          <w:bCs/>
          <w:color w:val="07455C"/>
          <w:sz w:val="24"/>
          <w:szCs w:val="24"/>
        </w:rPr>
        <w:t xml:space="preserve">Local-First Persistence (Hive)</w:t>
      </w:r>
    </w:p>
    <w:p>
      <w:pPr>
        <w:pStyle w:val="ListParagraph"/>
        <w:numPr>
          <w:ilvl w:val="0"/>
          <w:numId w:val="1"/>
        </w:numPr>
        <w:spacing w:after="100" w:line="300"/>
        <w:jc w:val="both"/>
      </w:pPr>
      <w:r>
        <w:rPr>
          <w:rFonts w:ascii="Calibri" w:cs="Calibri" w:eastAsia="Calibri" w:hAnsi="Calibri"/>
          <w:b/>
          <w:bCs/>
          <w:color w:val="07455C"/>
          <w:sz w:val="22"/>
          <w:szCs w:val="22"/>
        </w:rPr>
        <w:t xml:space="preserve">Mobile constraint: </w:t>
      </w:r>
      <w:r>
        <w:rPr>
          <w:rFonts w:ascii="Calibri" w:cs="Calibri" w:eastAsia="Calibri" w:hAnsi="Calibri"/>
          <w:color w:val="2A2A2A"/>
          <w:sz w:val="22"/>
          <w:szCs w:val="22"/>
        </w:rPr>
        <w:t xml:space="preserve">Network connectivity is inconsistent when users are moving between locations. Relying only on a remote source for data would risk loading delays or data loss when offline.</w:t>
      </w:r>
    </w:p>
    <w:p>
      <w:pPr>
        <w:pStyle w:val="ListParagraph"/>
        <w:numPr>
          <w:ilvl w:val="0"/>
          <w:numId w:val="1"/>
        </w:numPr>
        <w:spacing w:after="100" w:line="300"/>
        <w:jc w:val="both"/>
      </w:pPr>
      <w:r>
        <w:rPr>
          <w:rFonts w:ascii="Calibri" w:cs="Calibri" w:eastAsia="Calibri" w:hAnsi="Calibri"/>
          <w:b/>
          <w:bCs/>
          <w:color w:val="07455C"/>
          <w:sz w:val="22"/>
          <w:szCs w:val="22"/>
        </w:rPr>
        <w:t xml:space="preserve">Implementation decision: </w:t>
      </w:r>
      <w:r>
        <w:rPr>
          <w:rFonts w:ascii="Calibri" w:cs="Calibri" w:eastAsia="Calibri" w:hAnsi="Calibri"/>
          <w:color w:val="2A2A2A"/>
          <w:sz w:val="22"/>
          <w:szCs w:val="22"/>
        </w:rPr>
        <w:t xml:space="preserve">All place and bookmark data is written to a local Hive database as soon as it is created or modified.</w:t>
      </w:r>
    </w:p>
    <w:p>
      <w:pPr>
        <w:pStyle w:val="ListParagraph"/>
        <w:numPr>
          <w:ilvl w:val="0"/>
          <w:numId w:val="1"/>
        </w:numPr>
        <w:spacing w:after="100" w:line="300"/>
        <w:jc w:val="both"/>
      </w:pPr>
      <w:r>
        <w:rPr>
          <w:rFonts w:ascii="Calibri" w:cs="Calibri" w:eastAsia="Calibri" w:hAnsi="Calibri"/>
          <w:b/>
          <w:bCs/>
          <w:color w:val="07455C"/>
          <w:sz w:val="22"/>
          <w:szCs w:val="22"/>
        </w:rPr>
        <w:t xml:space="preserve">Benefit: </w:t>
      </w:r>
      <w:r>
        <w:rPr>
          <w:rFonts w:ascii="Calibri" w:cs="Calibri" w:eastAsia="Calibri" w:hAnsi="Calibri"/>
          <w:color w:val="2A2A2A"/>
          <w:sz w:val="22"/>
          <w:szCs w:val="22"/>
        </w:rPr>
        <w:t xml:space="preserve">The app can read existing spots without an internet connection, and data persists across app restarts.</w:t>
      </w:r>
    </w:p>
    <w:p>
      <w:pPr>
        <w:pStyle w:val="Heading2"/>
        <w:spacing w:after="100" w:before="260"/>
      </w:pPr>
      <w:r>
        <w:rPr>
          <w:rFonts w:ascii="Calibri" w:cs="Calibri" w:eastAsia="Calibri" w:hAnsi="Calibri"/>
          <w:b/>
          <w:bCs/>
          <w:color w:val="07455C"/>
          <w:sz w:val="24"/>
          <w:szCs w:val="24"/>
        </w:rPr>
        <w:t xml:space="preserve">Safe Image Handling</w:t>
      </w:r>
    </w:p>
    <w:p>
      <w:pPr>
        <w:pStyle w:val="ListParagraph"/>
        <w:numPr>
          <w:ilvl w:val="0"/>
          <w:numId w:val="1"/>
        </w:numPr>
        <w:spacing w:after="100" w:line="300"/>
        <w:jc w:val="both"/>
      </w:pPr>
      <w:r>
        <w:rPr>
          <w:rFonts w:ascii="Calibri" w:cs="Calibri" w:eastAsia="Calibri" w:hAnsi="Calibri"/>
          <w:b/>
          <w:bCs/>
          <w:color w:val="07455C"/>
          <w:sz w:val="22"/>
          <w:szCs w:val="22"/>
        </w:rPr>
        <w:t xml:space="preserve">Mobile constraint: </w:t>
      </w:r>
      <w:r>
        <w:rPr>
          <w:rFonts w:ascii="Calibri" w:cs="Calibri" w:eastAsia="Calibri" w:hAnsi="Calibri"/>
          <w:color w:val="2A2A2A"/>
          <w:sz w:val="22"/>
          <w:szCs w:val="22"/>
        </w:rPr>
        <w:t xml:space="preserve">Image paths picked from the device gallery can point to files that later become unavailable, and remote image URLs can fail to load if the connection drops.</w:t>
      </w:r>
    </w:p>
    <w:p>
      <w:pPr>
        <w:pStyle w:val="ListParagraph"/>
        <w:numPr>
          <w:ilvl w:val="0"/>
          <w:numId w:val="1"/>
        </w:numPr>
        <w:spacing w:after="100" w:line="300"/>
        <w:jc w:val="both"/>
      </w:pPr>
      <w:r>
        <w:rPr>
          <w:rFonts w:ascii="Calibri" w:cs="Calibri" w:eastAsia="Calibri" w:hAnsi="Calibri"/>
          <w:b/>
          <w:bCs/>
          <w:color w:val="07455C"/>
          <w:sz w:val="22"/>
          <w:szCs w:val="22"/>
        </w:rPr>
        <w:t xml:space="preserve">Implementation decision: </w:t>
      </w:r>
      <w:r>
        <w:rPr>
          <w:rFonts w:ascii="Calibri" w:cs="Calibri" w:eastAsia="Calibri" w:hAnsi="Calibri"/>
          <w:color w:val="2A2A2A"/>
          <w:sz w:val="22"/>
          <w:szCs w:val="22"/>
        </w:rPr>
        <w:t xml:space="preserve">A shared image widget (PlaceImage) checks whether a given path is a remote URL or a local file path before attempting to render it.</w:t>
      </w:r>
    </w:p>
    <w:p>
      <w:pPr>
        <w:pStyle w:val="ListParagraph"/>
        <w:numPr>
          <w:ilvl w:val="0"/>
          <w:numId w:val="1"/>
        </w:numPr>
        <w:spacing w:after="100" w:line="300"/>
        <w:jc w:val="both"/>
      </w:pPr>
      <w:r>
        <w:rPr>
          <w:rFonts w:ascii="Calibri" w:cs="Calibri" w:eastAsia="Calibri" w:hAnsi="Calibri"/>
          <w:b/>
          <w:bCs/>
          <w:color w:val="07455C"/>
          <w:sz w:val="22"/>
          <w:szCs w:val="22"/>
        </w:rPr>
        <w:t xml:space="preserve">Benefit: </w:t>
      </w:r>
      <w:r>
        <w:rPr>
          <w:rFonts w:ascii="Calibri" w:cs="Calibri" w:eastAsia="Calibri" w:hAnsi="Calibri"/>
          <w:color w:val="2A2A2A"/>
          <w:sz w:val="22"/>
          <w:szCs w:val="22"/>
        </w:rPr>
        <w:t xml:space="preserve">If an image is missing or fails to load, the widget falls back to a placeholder instead of breaking the layout or throwing an unhandled error.</w:t>
      </w:r>
    </w:p>
    <w:p>
      <w:pPr>
        <w:pStyle w:val="Heading2"/>
        <w:spacing w:after="100" w:before="260"/>
      </w:pPr>
      <w:r>
        <w:rPr>
          <w:rFonts w:ascii="Calibri" w:cs="Calibri" w:eastAsia="Calibri" w:hAnsi="Calibri"/>
          <w:b/>
          <w:bCs/>
          <w:color w:val="07455C"/>
          <w:sz w:val="24"/>
          <w:szCs w:val="24"/>
        </w:rPr>
        <w:t xml:space="preserve">GPS / Location Fallback</w:t>
      </w:r>
    </w:p>
    <w:p>
      <w:pPr>
        <w:pStyle w:val="ListParagraph"/>
        <w:numPr>
          <w:ilvl w:val="0"/>
          <w:numId w:val="1"/>
        </w:numPr>
        <w:spacing w:after="100" w:line="300"/>
        <w:jc w:val="both"/>
      </w:pPr>
      <w:r>
        <w:rPr>
          <w:rFonts w:ascii="Calibri" w:cs="Calibri" w:eastAsia="Calibri" w:hAnsi="Calibri"/>
          <w:b/>
          <w:bCs/>
          <w:color w:val="07455C"/>
          <w:sz w:val="22"/>
          <w:szCs w:val="22"/>
        </w:rPr>
        <w:t xml:space="preserve">Mobile constraint: </w:t>
      </w:r>
      <w:r>
        <w:rPr>
          <w:rFonts w:ascii="Calibri" w:cs="Calibri" w:eastAsia="Calibri" w:hAnsi="Calibri"/>
          <w:color w:val="2A2A2A"/>
          <w:sz w:val="22"/>
          <w:szCs w:val="22"/>
        </w:rPr>
        <w:t xml:space="preserve">GPS can be slow to respond, or a user may deny location permissions. Requiring coordinates for every entry would block spot creation for those users.</w:t>
      </w:r>
    </w:p>
    <w:p>
      <w:pPr>
        <w:pStyle w:val="ListParagraph"/>
        <w:numPr>
          <w:ilvl w:val="0"/>
          <w:numId w:val="1"/>
        </w:numPr>
        <w:spacing w:after="100" w:line="300"/>
        <w:jc w:val="both"/>
      </w:pPr>
      <w:r>
        <w:rPr>
          <w:rFonts w:ascii="Calibri" w:cs="Calibri" w:eastAsia="Calibri" w:hAnsi="Calibri"/>
          <w:b/>
          <w:bCs/>
          <w:color w:val="07455C"/>
          <w:sz w:val="22"/>
          <w:szCs w:val="22"/>
        </w:rPr>
        <w:t xml:space="preserve">Implementation decision: </w:t>
      </w:r>
      <w:r>
        <w:rPr>
          <w:rFonts w:ascii="Calibri" w:cs="Calibri" w:eastAsia="Calibri" w:hAnsi="Calibri"/>
          <w:color w:val="2A2A2A"/>
          <w:sz w:val="22"/>
          <w:szCs w:val="22"/>
        </w:rPr>
        <w:t xml:space="preserve">Coordinates are treated as optional. If a user does not capture GPS data, the entry is saved with 0.0, 0.0 as a sentinel value.</w:t>
      </w:r>
    </w:p>
    <w:p>
      <w:pPr>
        <w:pStyle w:val="ListParagraph"/>
        <w:numPr>
          <w:ilvl w:val="0"/>
          <w:numId w:val="1"/>
        </w:numPr>
        <w:spacing w:after="100" w:line="300"/>
        <w:jc w:val="both"/>
      </w:pPr>
      <w:r>
        <w:rPr>
          <w:rFonts w:ascii="Calibri" w:cs="Calibri" w:eastAsia="Calibri" w:hAnsi="Calibri"/>
          <w:b/>
          <w:bCs/>
          <w:color w:val="07455C"/>
          <w:sz w:val="22"/>
          <w:szCs w:val="22"/>
        </w:rPr>
        <w:t xml:space="preserve">Benefit: </w:t>
      </w:r>
      <w:r>
        <w:rPr>
          <w:rFonts w:ascii="Calibri" w:cs="Calibri" w:eastAsia="Calibri" w:hAnsi="Calibri"/>
          <w:color w:val="2A2A2A"/>
          <w:sz w:val="22"/>
          <w:szCs w:val="22"/>
        </w:rPr>
        <w:t xml:space="preserve">When coordinates are unavailable, the detail page shows a "Map preview unavailable" placeholder instead of an empty or broken map, and the coordinate badge is hidden. The user can still save the spot using the text address alone.</w:t>
      </w:r>
    </w:p>
    <w:p>
      <w:pPr>
        <w:pStyle w:val="Heading1"/>
        <w:pBdr>
          <w:bottom w:val="single" w:color="CEAE65" w:sz="8" w:space="4"/>
        </w:pBdr>
        <w:spacing w:after="160" w:before="360"/>
      </w:pPr>
      <w:r>
        <w:rPr>
          <w:rFonts w:ascii="Calibri" w:cs="Calibri" w:eastAsia="Calibri" w:hAnsi="Calibri"/>
          <w:b/>
          <w:bCs/>
          <w:color w:val="07455C"/>
          <w:sz w:val="30"/>
          <w:szCs w:val="30"/>
        </w:rPr>
        <w:t xml:space="preserve">6. Code &amp; Directory Structure Overview</w:t>
      </w:r>
    </w:p>
    <w:p>
      <w:pPr>
        <w:pStyle w:val="ListParagraph"/>
        <w:numPr>
          <w:ilvl w:val="0"/>
          <w:numId w:val="1"/>
        </w:numPr>
        <w:spacing w:after="100" w:line="300"/>
        <w:jc w:val="both"/>
      </w:pPr>
      <w:r>
        <w:rPr>
          <w:rFonts w:ascii="Calibri" w:cs="Calibri" w:eastAsia="Calibri" w:hAnsi="Calibri"/>
          <w:b/>
          <w:bCs/>
          <w:color w:val="07455C"/>
          <w:sz w:val="22"/>
          <w:szCs w:val="22"/>
        </w:rPr>
        <w:t xml:space="preserve">lib/models/: </w:t>
      </w:r>
      <w:r>
        <w:rPr>
          <w:rFonts w:ascii="Calibri" w:cs="Calibri" w:eastAsia="Calibri" w:hAnsi="Calibri"/>
          <w:color w:val="2A2A2A"/>
          <w:sz w:val="22"/>
          <w:szCs w:val="22"/>
        </w:rPr>
        <w:t xml:space="preserve">Data classes such as place.dart and category.dart, matching the schema stored in Hive.</w:t>
      </w:r>
    </w:p>
    <w:p>
      <w:pPr>
        <w:pStyle w:val="ListParagraph"/>
        <w:numPr>
          <w:ilvl w:val="0"/>
          <w:numId w:val="1"/>
        </w:numPr>
        <w:spacing w:after="100" w:line="300"/>
        <w:jc w:val="both"/>
      </w:pPr>
      <w:r>
        <w:rPr>
          <w:rFonts w:ascii="Calibri" w:cs="Calibri" w:eastAsia="Calibri" w:hAnsi="Calibri"/>
          <w:b/>
          <w:bCs/>
          <w:color w:val="07455C"/>
          <w:sz w:val="22"/>
          <w:szCs w:val="22"/>
        </w:rPr>
        <w:t xml:space="preserve">lib/providers/: </w:t>
      </w:r>
      <w:r>
        <w:rPr>
          <w:rFonts w:ascii="Calibri" w:cs="Calibri" w:eastAsia="Calibri" w:hAnsi="Calibri"/>
          <w:color w:val="2A2A2A"/>
          <w:sz w:val="22"/>
          <w:szCs w:val="22"/>
        </w:rPr>
        <w:t xml:space="preserve">State management logic (place_provider.dart), extending ChangeNotifier.</w:t>
      </w:r>
    </w:p>
    <w:p>
      <w:pPr>
        <w:pStyle w:val="ListParagraph"/>
        <w:numPr>
          <w:ilvl w:val="0"/>
          <w:numId w:val="1"/>
        </w:numPr>
        <w:spacing w:after="100" w:line="300"/>
        <w:jc w:val="both"/>
      </w:pPr>
      <w:r>
        <w:rPr>
          <w:rFonts w:ascii="Calibri" w:cs="Calibri" w:eastAsia="Calibri" w:hAnsi="Calibri"/>
          <w:b/>
          <w:bCs/>
          <w:color w:val="07455C"/>
          <w:sz w:val="22"/>
          <w:szCs w:val="22"/>
        </w:rPr>
        <w:t xml:space="preserve">lib/screens/: </w:t>
      </w:r>
      <w:r>
        <w:rPr>
          <w:rFonts w:ascii="Calibri" w:cs="Calibri" w:eastAsia="Calibri" w:hAnsi="Calibri"/>
          <w:color w:val="2A2A2A"/>
          <w:sz w:val="22"/>
          <w:szCs w:val="22"/>
        </w:rPr>
        <w:t xml:space="preserve">Page-level views (home_feed_screen.dart, place_detail_screen.dart, main_navigation.dart, map_exploration_screen.dart).</w:t>
      </w:r>
    </w:p>
    <w:p>
      <w:pPr>
        <w:pStyle w:val="ListParagraph"/>
        <w:numPr>
          <w:ilvl w:val="0"/>
          <w:numId w:val="1"/>
        </w:numPr>
        <w:spacing w:after="100" w:line="300"/>
        <w:jc w:val="both"/>
      </w:pPr>
      <w:r>
        <w:rPr>
          <w:rFonts w:ascii="Calibri" w:cs="Calibri" w:eastAsia="Calibri" w:hAnsi="Calibri"/>
          <w:b/>
          <w:bCs/>
          <w:color w:val="07455C"/>
          <w:sz w:val="22"/>
          <w:szCs w:val="22"/>
        </w:rPr>
        <w:t xml:space="preserve">lib/widgets/: </w:t>
      </w:r>
      <w:r>
        <w:rPr>
          <w:rFonts w:ascii="Calibri" w:cs="Calibri" w:eastAsia="Calibri" w:hAnsi="Calibri"/>
          <w:color w:val="2A2A2A"/>
          <w:sz w:val="22"/>
          <w:szCs w:val="22"/>
        </w:rPr>
        <w:t xml:space="preserve">Reusable UI components (place_image.dart, hero_card.dart, category_row.dart).</w:t>
      </w:r>
    </w:p>
    <w:p>
      <w:pPr>
        <w:pStyle w:val="ListParagraph"/>
        <w:numPr>
          <w:ilvl w:val="0"/>
          <w:numId w:val="1"/>
        </w:numPr>
        <w:spacing w:after="100" w:line="300"/>
        <w:jc w:val="both"/>
      </w:pPr>
      <w:r>
        <w:rPr>
          <w:rFonts w:ascii="Calibri" w:cs="Calibri" w:eastAsia="Calibri" w:hAnsi="Calibri"/>
          <w:b/>
          <w:bCs/>
          <w:color w:val="07455C"/>
          <w:sz w:val="22"/>
          <w:szCs w:val="22"/>
        </w:rPr>
        <w:t xml:space="preserve">lib/theme/: </w:t>
      </w:r>
      <w:r>
        <w:rPr>
          <w:rFonts w:ascii="Calibri" w:cs="Calibri" w:eastAsia="Calibri" w:hAnsi="Calibri"/>
          <w:color w:val="2A2A2A"/>
          <w:sz w:val="22"/>
          <w:szCs w:val="22"/>
        </w:rPr>
        <w:t xml:space="preserve">Shared styling definitions (app_theme.dart), including colors, font weights, and corner radius values.</w:t>
      </w:r>
    </w:p>
    <w:p>
      <w:pPr>
        <w:pStyle w:val="ListParagraph"/>
        <w:numPr>
          <w:ilvl w:val="0"/>
          <w:numId w:val="1"/>
        </w:numPr>
        <w:spacing w:after="100" w:line="300"/>
        <w:jc w:val="both"/>
      </w:pPr>
      <w:r>
        <w:rPr>
          <w:rFonts w:ascii="Calibri" w:cs="Calibri" w:eastAsia="Calibri" w:hAnsi="Calibri"/>
          <w:b/>
          <w:bCs/>
          <w:color w:val="07455C"/>
          <w:sz w:val="22"/>
          <w:szCs w:val="22"/>
        </w:rPr>
        <w:t xml:space="preserve">main.dart: </w:t>
      </w:r>
      <w:r>
        <w:rPr>
          <w:rFonts w:ascii="Calibri" w:cs="Calibri" w:eastAsia="Calibri" w:hAnsi="Calibri"/>
          <w:color w:val="2A2A2A"/>
          <w:sz w:val="22"/>
          <w:szCs w:val="22"/>
        </w:rPr>
        <w:t xml:space="preserve">App entry point; initializes Hive, registers providers, and starts the root widget.</w:t>
      </w:r>
    </w:p>
    <w:p>
      <w:pPr>
        <w:pStyle w:val="Heading1"/>
        <w:pBdr>
          <w:bottom w:val="single" w:color="CEAE65" w:sz="8" w:space="4"/>
        </w:pBdr>
        <w:spacing w:after="160" w:before="360"/>
      </w:pPr>
      <w:r>
        <w:rPr>
          <w:rFonts w:ascii="Calibri" w:cs="Calibri" w:eastAsia="Calibri" w:hAnsi="Calibri"/>
          <w:b/>
          <w:bCs/>
          <w:color w:val="07455C"/>
          <w:sz w:val="30"/>
          <w:szCs w:val="30"/>
        </w:rPr>
        <w:t xml:space="preserve">7. Limitations &amp; Future Improvements</w:t>
      </w:r>
    </w:p>
    <w:p>
      <w:pPr>
        <w:spacing w:after="160" w:line="300"/>
        <w:jc w:val="both"/>
      </w:pPr>
      <w:r>
        <w:rPr>
          <w:rFonts w:ascii="Calibri" w:cs="Calibri" w:eastAsia="Calibri" w:hAnsi="Calibri"/>
          <w:color w:val="2A2A2A"/>
          <w:sz w:val="22"/>
          <w:szCs w:val="22"/>
        </w:rPr>
        <w:t xml:space="preserve">As an MVP built for course submission, Hidden Bites has a few known limitations:</w:t>
      </w:r>
    </w:p>
    <w:p>
      <w:pPr>
        <w:pStyle w:val="ListParagraph"/>
        <w:numPr>
          <w:ilvl w:val="0"/>
          <w:numId w:val="1"/>
        </w:numPr>
        <w:spacing w:after="90" w:line="300"/>
      </w:pPr>
      <w:r>
        <w:rPr>
          <w:rFonts w:ascii="Calibri" w:cs="Calibri" w:eastAsia="Calibri" w:hAnsi="Calibri"/>
          <w:color w:val="2A2A2A"/>
          <w:sz w:val="22"/>
          <w:szCs w:val="22"/>
        </w:rPr>
        <w:t xml:space="preserve">Local-only persistence: data is stored per device with no backend sync, so places and bookmarks do not carry over if the app is reinstalled or used on another device.</w:t>
      </w:r>
    </w:p>
    <w:p>
      <w:pPr>
        <w:pStyle w:val="ListParagraph"/>
        <w:numPr>
          <w:ilvl w:val="0"/>
          <w:numId w:val="1"/>
        </w:numPr>
        <w:spacing w:after="90" w:line="300"/>
      </w:pPr>
      <w:r>
        <w:rPr>
          <w:rFonts w:ascii="Calibri" w:cs="Calibri" w:eastAsia="Calibri" w:hAnsi="Calibri"/>
          <w:color w:val="2A2A2A"/>
          <w:sz w:val="22"/>
          <w:szCs w:val="22"/>
        </w:rPr>
        <w:t xml:space="preserve">No authentication or account system: the app does not currently support user accounts, so all data is tied to a single local instance rather than a specific user.</w:t>
      </w:r>
    </w:p>
    <w:p>
      <w:pPr>
        <w:pStyle w:val="ListParagraph"/>
        <w:numPr>
          <w:ilvl w:val="0"/>
          <w:numId w:val="1"/>
        </w:numPr>
        <w:spacing w:after="90" w:line="300"/>
      </w:pPr>
      <w:r>
        <w:rPr>
          <w:rFonts w:ascii="Calibri" w:cs="Calibri" w:eastAsia="Calibri" w:hAnsi="Calibri"/>
          <w:color w:val="2A2A2A"/>
          <w:sz w:val="22"/>
          <w:szCs w:val="22"/>
        </w:rPr>
        <w:t xml:space="preserve">Map behavior depends on available coordinates: places without captured GPS data will not show a live map preview, since there are no coordinates to render.</w:t>
      </w:r>
    </w:p>
    <w:p>
      <w:pPr>
        <w:pStyle w:val="ListParagraph"/>
        <w:numPr>
          <w:ilvl w:val="0"/>
          <w:numId w:val="1"/>
        </w:numPr>
        <w:spacing w:after="90" w:line="300"/>
      </w:pPr>
      <w:r>
        <w:rPr>
          <w:rFonts w:ascii="Calibri" w:cs="Calibri" w:eastAsia="Calibri" w:hAnsi="Calibri"/>
          <w:color w:val="2A2A2A"/>
          <w:sz w:val="22"/>
          <w:szCs w:val="22"/>
        </w:rPr>
        <w:t xml:space="preserve">Temporary local image paths: images picked from the gallery reference their original file path rather than a copy stored in app-managed storage, so a path may become invalid if the OS clears its cache.</w:t>
      </w:r>
    </w:p>
    <w:p>
      <w:pPr>
        <w:pStyle w:val="ListParagraph"/>
        <w:numPr>
          <w:ilvl w:val="0"/>
          <w:numId w:val="1"/>
        </w:numPr>
        <w:spacing w:after="90" w:line="300"/>
      </w:pPr>
      <w:r>
        <w:rPr>
          <w:rFonts w:ascii="Calibri" w:cs="Calibri" w:eastAsia="Calibri" w:hAnsi="Calibri"/>
          <w:color w:val="2A2A2A"/>
          <w:sz w:val="22"/>
          <w:szCs w:val="22"/>
        </w:rPr>
        <w:t xml:space="preserve">Limited discovery logic: sorting and filtering are based on stored fields (category, rating, keywords) rather than any recommendation logic; a future version could explore personalized suggestions or community-contributed ratings.</w:t>
      </w:r>
    </w:p>
    <w:p>
      <w:pPr>
        <w:pStyle w:val="Heading1"/>
        <w:pBdr>
          <w:bottom w:val="single" w:color="CEAE65" w:sz="8" w:space="4"/>
        </w:pBdr>
        <w:spacing w:after="160" w:before="360"/>
      </w:pPr>
      <w:r>
        <w:rPr>
          <w:rFonts w:ascii="Calibri" w:cs="Calibri" w:eastAsia="Calibri" w:hAnsi="Calibri"/>
          <w:b/>
          <w:bCs/>
          <w:color w:val="07455C"/>
          <w:sz w:val="30"/>
          <w:szCs w:val="30"/>
        </w:rPr>
        <w:t xml:space="preserve">8. Conclusion</w:t>
      </w:r>
    </w:p>
    <w:p>
      <w:pPr>
        <w:spacing w:after="160" w:line="300"/>
        <w:jc w:val="both"/>
      </w:pPr>
      <w:r>
        <w:rPr>
          <w:rFonts w:ascii="Calibri" w:cs="Calibri" w:eastAsia="Calibri" w:hAnsi="Calibri"/>
          <w:color w:val="2A2A2A"/>
          <w:sz w:val="22"/>
          <w:szCs w:val="22"/>
        </w:rPr>
        <w:t xml:space="preserve">Hidden Bites demonstrates a working mobile application built around local-first data handling, defensive image loading, and optional location capture. These decisions were made specifically to keep the app usable under common mobile constraints—unreliable networks, inconsistent file paths, and variable GPS availability—while keeping the implementation scope appropriate for an MVP. The result is a functional demonstration of core Mobile Computing concepts applied to a real, if limited, use case.</w:t>
      </w:r>
    </w:p>
    <w:p>
      <w:pPr>
        <w:pStyle w:val="Heading1"/>
        <w:pBdr>
          <w:bottom w:val="single" w:color="CEAE65" w:sz="8" w:space="4"/>
        </w:pBdr>
        <w:spacing w:after="160" w:before="360"/>
      </w:pPr>
      <w:r>
        <w:rPr>
          <w:rFonts w:ascii="Calibri" w:cs="Calibri" w:eastAsia="Calibri" w:hAnsi="Calibri"/>
          <w:b/>
          <w:bCs/>
          <w:color w:val="07455C"/>
          <w:sz w:val="30"/>
          <w:szCs w:val="30"/>
        </w:rPr>
        <w:t xml:space="preserve">9. Appendix: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0F4C5C"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ITEM</w:t>
            </w:r>
          </w:p>
        </w:tc>
        <w:tc>
          <w:tcPr>
            <w:tcW w:type="dxa" w:w="6500"/>
            <w:shd w:fill="0F4C5C" w:val="clear"/>
            <w:tcMar>
              <w:top w:type="dxa" w:w="100"/>
              <w:left w:type="dxa" w:w="150"/>
              <w:bottom w:type="dxa" w:w="100"/>
              <w:right w:type="dxa" w:w="150"/>
            </w:tcMar>
            <w:vAlign w:val="center"/>
          </w:tcPr>
          <w:p>
            <w:r>
              <w:rPr>
                <w:rFonts w:ascii="Calibri" w:cs="Calibri" w:eastAsia="Calibri" w:hAnsi="Calibri"/>
                <w:color w:val="FFFFFF"/>
                <w:sz w:val="20"/>
                <w:szCs w:val="20"/>
              </w:rPr>
              <w:t xml:space="preserve">SPECIFICATION</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Language</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Dart 3.x</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UI Framework</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Flutter (Android / iOS SDK)</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State Manager</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provider</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Local Database</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hive (with hive_flutter adapters)</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Location Services</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geolocator</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Map Tile Engine</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flutter_map (OpenStreetMap / CartoDB Light tiles)</w:t>
            </w:r>
          </w:p>
        </w:tc>
      </w:tr>
      <w:tr>
        <w:tc>
          <w:tcPr>
            <w:tcW w:type="dxa" w:w="3000"/>
            <w:shd w:fill="F7F5F0" w:val="clear"/>
            <w:tcMar>
              <w:top w:type="dxa" w:w="100"/>
              <w:left w:type="dxa" w:w="150"/>
              <w:bottom w:type="dxa" w:w="100"/>
              <w:right w:type="dxa" w:w="150"/>
            </w:tcMar>
            <w:vAlign w:val="center"/>
          </w:tcPr>
          <w:p>
            <w:r>
              <w:rPr>
                <w:rFonts w:ascii="Calibri" w:cs="Calibri" w:eastAsia="Calibri" w:hAnsi="Calibri"/>
                <w:b/>
                <w:bCs/>
                <w:color w:val="07455C"/>
                <w:sz w:val="20"/>
                <w:szCs w:val="20"/>
              </w:rPr>
              <w:t xml:space="preserve">Platform Target</w:t>
            </w:r>
          </w:p>
        </w:tc>
        <w:tc>
          <w:tcPr>
            <w:tcW w:type="dxa" w:w="6500"/>
            <w:shd w:fill="FFFFFF" w:val="clear"/>
            <w:tcMar>
              <w:top w:type="dxa" w:w="100"/>
              <w:left w:type="dxa" w:w="150"/>
              <w:bottom w:type="dxa" w:w="100"/>
              <w:right w:type="dxa" w:w="150"/>
            </w:tcMar>
            <w:vAlign w:val="center"/>
          </w:tcPr>
          <w:p>
            <w:r>
              <w:rPr>
                <w:rFonts w:ascii="Calibri" w:cs="Calibri" w:eastAsia="Calibri" w:hAnsi="Calibri"/>
                <w:color w:val="2A2A2A"/>
                <w:sz w:val="20"/>
                <w:szCs w:val="20"/>
              </w:rPr>
              <w:t xml:space="preserve">Android API 21+ / iOS 12+ (Mobile MVP)</w:t>
            </w:r>
          </w:p>
        </w:tc>
      </w:tr>
    </w:tbl>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Calibri" w:cs="Calibri" w:eastAsia="Calibri" w:hAnsi="Calibri"/>
        <w:color w:val="6B6B6B"/>
        <w:sz w:val="16"/>
        <w:szCs w:val="16"/>
      </w:rPr>
      <w:t xml:space="preserve">Muhammad Mufti  ·  NIM 24110400020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EAE65" w:sz="6" w:space="4"/>
      </w:pBdr>
      <w:tabs>
        <w:tab w:val="right" w:pos="9360"/>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B6B6B"/>
        <w:sz w:val="16"/>
        <w:szCs w:val="16"/>
      </w:rPr>
      <w:t xml:space="preserve">   Hidden Bites — Technical Supporting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098eb07788f0f21911460f89f69b9d4f975b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098eb07788f0f21911460f89f69b9d4f975b9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2026-07-05T16:15:14.266Z</dcterms:created>
  <dcterms:modified xsi:type="dcterms:W3CDTF">2026-07-05T16:15:14.266Z</dcterms:modified>
</cp:coreProperties>
</file>

<file path=docProps/custom.xml><?xml version="1.0" encoding="utf-8"?>
<Properties xmlns="http://schemas.openxmlformats.org/officeDocument/2006/custom-properties" xmlns:vt="http://schemas.openxmlformats.org/officeDocument/2006/docPropsVTypes"/>
</file>