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spacing w:after="160"/>
      </w:pPr>
      <w:r>
        <w:rPr>
          <w:sz w:val="22"/>
        </w:rPr>
        <w:t xml:space="preserve">Delivery catch-up, Thursday 22 October 2026</w:t>
      </w:r>
    </w:p>
    <w:p>
      <w:pPr>
        <w:spacing w:after="160"/>
      </w:pPr>
      <w:r>
        <w:rPr>
          <w:sz w:val="22"/>
        </w:rPr>
        <w:t xml:space="preserve">Rough notes by the fulfilment engineer. Please correct the team names before the next rota review.</w:t>
      </w:r>
    </w:p>
    <w:p>
      <w:pPr>
        <w:spacing w:after="160"/>
      </w:pPr>
      <w:r>
        <w:rPr>
          <w:sz w:val="22"/>
        </w:rPr>
        <w:t xml:space="preserve">Present: product lead, range manager, fulfilment engineer, support lead. Host Operations sent apologies.</w:t>
      </w:r>
    </w:p>
    <w:p>
      <w:pPr>
        <w:spacing w:after="160"/>
      </w:pPr>
      <w:r>
        <w:rPr>
          <w:sz w:val="22"/>
        </w:rPr>
        <w:t xml:space="preserve">Housekeeping: the shared calendar still shows the old pilot week. Product will update it after the dependency review.</w:t>
      </w:r>
    </w:p>
    <w:p>
      <w:pPr>
        <w:spacing w:after="160"/>
      </w:pPr>
      <w:r>
        <w:rPr>
          <w:sz w:val="22"/>
        </w:rPr>
        <w:t xml:space="preserve">Support: keep the current read-back screen while we sort out the integration. It is useful when someone calls about a duplicate click.</w:t>
      </w:r>
    </w:p>
    <w:p>
      <w:pPr>
        <w:spacing w:after="160"/>
      </w:pPr>
      <w:r>
        <w:rPr>
          <w:sz w:val="22"/>
        </w:rPr>
        <w:t xml:space="preserve">Whiteboard transcription below. Arrows show the work we want; nobody claimed the whole thing runs.</w:t>
      </w:r>
    </w:p>
    <w:p>
      <w:pPr>
        <w:spacing w:after="160"/>
      </w:pPr>
      <w:r>
        <w:rPr>
          <w:sz w:val="22"/>
        </w:rPr>
        <w:t xml:space="preserve">22 October, weekly delivery discussion. Attending: product lead, range manager, fulfilment engineer and support lead. We sketched the work as: maintain and find the range; identify the shopper and collect intent; raise and review the order; hold stock and confirm; arrange dispatch. The first three have pieces running. The cart is still a sketch, reservation has no order-triggered caller and dispatch has no implementation. Fulfilment will coordinate the flow, without taking ownership of customer accounts or the catalogue.</w:t>
      </w:r>
    </w:p>
    <w:p>
      <w:pPr>
        <w:spacing w:after="160"/>
      </w:pPr>
      <w:r>
        <w:rPr>
          <w:sz w:val="22"/>
        </w:rPr>
        <w:t xml:space="preserve">Support asked what will tell dispatch that an order is confirmed. The inventory-held signal is not enough: an order might then be cancelled and neither side would know. We have not agreed an order-confirmed event or cancellation compensation. Delivery stays speculative; do not ship on the strength of a stock hold.</w:t>
      </w:r>
    </w:p>
    <w:p>
      <w:pPr>
        <w:spacing w:after="160"/>
      </w:pPr>
      <w:r>
        <w:rPr>
          <w:sz w:val="22"/>
        </w:rPr>
        <w:t xml:space="preserve">Range manager: are we calling the host team Fulfilment now? No. Fulfilment is the board shorthand for Order Platform Team.</w:t>
      </w:r>
    </w:p>
    <w:p>
      <w:pPr>
        <w:spacing w:after="160"/>
      </w:pPr>
      <w:r>
        <w:rPr>
          <w:sz w:val="22"/>
        </w:rPr>
        <w:t xml:space="preserve">Team vocabulary, captured after the call. These groupings help divide work; they are not nine deployed services.</w:t>
      </w:r>
    </w:p>
    <w:p>
      <w:pPr>
        <w:spacing w:after="160"/>
      </w:pPr>
      <w:r>
        <w:rPr>
          <w:sz w:val="22"/>
        </w:rPr>
        <w:t xml:space="preserve">Merchandising combines deciding the range and prices with controlling who works in the back office. Product choices are our differentiator; operator sessions work, persistent catalogue changes do not.</w:t>
      </w:r>
    </w:p>
    <w:p>
      <w:pPr>
        <w:spacing w:after="160"/>
      </w:pPr>
      <w:r>
        <w:rPr>
          <w:sz w:val="22"/>
        </w:rPr>
        <w:t xml:space="preserve">Range and Pricing sits inside Merchandising. Product reads and quotations are served by products-service; creating products, changing stored prices and categories are still plans.</w:t>
      </w:r>
    </w:p>
    <w:p>
      <w:pPr>
        <w:spacing w:after="160"/>
      </w:pPr>
      <w:r>
        <w:rPr>
          <w:sz w:val="22"/>
        </w:rPr>
        <w:t xml:space="preserve">Back-office Access sits inside Merchandising, but customer-service issues the operator sessions. Signing an operator in, looking up their session and signing them out are the three access acts. The operator role is stored but not enforced by service endpoints.</w:t>
      </w:r>
    </w:p>
    <w:p>
      <w:pPr>
        <w:spacing w:after="160"/>
      </w:pPr>
      <w:r>
        <w:rPr>
          <w:sz w:val="22"/>
        </w:rPr>
        <w:t xml:space="preserve">Shopping covers collecting shopper intent in a cart before an order is raised. It belongs with Checkout. There is no running cart API: the storefront currently creates an order directly from a product and quantity.</w:t>
      </w:r>
    </w:p>
    <w:p>
      <w:pPr>
        <w:spacing w:after="160"/>
      </w:pPr>
      <w:r>
        <w:rPr>
          <w:sz w:val="22"/>
        </w:rPr>
        <w:t xml:space="preserve">Order Fulfilment groups Order Handling and Stock Reservation. It is the promise to turn a submitted order into a stock-backed confirmation; the individual services exist, the chain does not.</w:t>
      </w:r>
    </w:p>
    <w:p>
      <w:pPr>
        <w:spacing w:after="160"/>
      </w:pPr>
      <w:r>
        <w:rPr>
          <w:sz w:val="22"/>
        </w:rPr>
        <w:t xml:space="preserve">Order Handling belongs to orders-service: it creates pending orders, reads them and permits legal manual status moves. Submission and automatic confirmation remain planned.</w:t>
      </w:r>
    </w:p>
    <w:p>
      <w:pPr>
        <w:spacing w:after="160"/>
      </w:pPr>
      <w:r>
        <w:rPr>
          <w:sz w:val="22"/>
        </w:rPr>
        <w:t xml:space="preserve">Stock Reservation belongs to inventory-service: a local reserve call decrements available stock under a lock and creates a hold. Orders do not call it and no event consumer links them today.</w:t>
      </w:r>
    </w:p>
    <w:p>
      <w:pPr>
        <w:spacing w:after="160"/>
      </w:pPr>
      <w:r>
        <w:rPr>
          <w:sz w:val="22"/>
        </w:rPr>
        <w:t xml:space="preserve">Delivery is emerging work, with no code or deployed context behind it. The proposed domain covers preparing a parcel, handing it to a carrier and telling the customer where it is.</w:t>
      </w:r>
    </w:p>
    <w:p>
      <w:pPr>
        <w:spacing w:after="160"/>
      </w:pPr>
      <w:r>
        <w:rPr>
          <w:sz w:val="22"/>
        </w:rPr>
        <w:t xml:space="preserve">Customer Accounts belongs to customer-service and the customer domain. It keeps self-service customer records, standing discounts and shopper sessions; it is shared support rather than where the retailer differentiates.</w:t>
      </w:r>
    </w:p>
    <w:sectPr>
      <w:pgSz w:w="11906" w:h="16838"/>
      <w:pgMar w:top="1134" w:right="1134" w:bottom="1134" w:left="1134"/>
    </w:sectPr>
  </w:body>
</w:document>
</file>

<file path=docProps/core.xml><?xml version="1.0" encoding="utf-8"?>
<cp:coreProperties xmlns:cp="http://schemas.openxmlformats.org/package/2006/metadata/core-properties" xmlns:dc="http://purl.org/dc/elements/1.1/" xmlns:dcterms="http://purl.org/dc/terms/" xmlns:xsi="http://www.w3.org/2001/XMLSchema-instance">
  <dc:creator>Delivery team</dc:creator>
  <cp:lastModifiedBy>Delivery team</cp:lastModifiedBy>
  <dcterms:created xsi:type="dcterms:W3CDTF">2026-10-20T00:00:00Z</dcterms:created>
  <dcterms:modified xsi:type="dcterms:W3CDTF">2026-10-20T00:00:00Z</dcterms:modified>
</cp:coreProperties>
</file>