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1AE7F" w14:textId="703659F8" w:rsidR="00C035BE" w:rsidRPr="00C035BE" w:rsidRDefault="00C035BE" w:rsidP="00C035BE">
      <w:pPr>
        <w:pStyle w:val="Title"/>
      </w:pPr>
      <w:bookmarkStart w:id="0" w:name="_GoBack"/>
      <w:bookmarkEnd w:id="0"/>
      <w:r>
        <w:t>Decision Tree</w:t>
      </w:r>
    </w:p>
    <w:p w14:paraId="57702A42" w14:textId="77777777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Objective:</w:t>
      </w:r>
    </w:p>
    <w:p w14:paraId="1F30BF5C" w14:textId="57B2B76F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The objective of this assignment is to apply Decision Tree Classification to a given dataset, analyse the performance of the model, and interpret the results.</w:t>
      </w:r>
    </w:p>
    <w:p w14:paraId="2A8DDC75" w14:textId="0C819FE1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Tasks:</w:t>
      </w:r>
    </w:p>
    <w:p w14:paraId="1F4F3BFD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Data Preparation:</w:t>
      </w:r>
    </w:p>
    <w:p w14:paraId="1A34B0C2" w14:textId="04A93DE6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Load the dataset into your preferred data analysis environment (e.g., Python with libraries like Pandas and NumPy).</w:t>
      </w:r>
    </w:p>
    <w:p w14:paraId="77AA8F22" w14:textId="6BB8427F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2. Exploratory Data Analysis (EDA):</w:t>
      </w:r>
    </w:p>
    <w:p w14:paraId="6542148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exploratory data analysis to understand the structure of the dataset.</w:t>
      </w:r>
    </w:p>
    <w:p w14:paraId="331B08D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Check for missing values, outliers, and inconsistencies in the data.</w:t>
      </w:r>
    </w:p>
    <w:p w14:paraId="11946799" w14:textId="16DBE6D8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distribution of features, including histograms, box plots, and correlation matrices.</w:t>
      </w:r>
    </w:p>
    <w:p w14:paraId="7B11239B" w14:textId="0D33A4BE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3. Feature Engineering:</w:t>
      </w:r>
    </w:p>
    <w:p w14:paraId="3959C122" w14:textId="1143D050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If necessary, perform feature engineering techniques such as encoding categorical variables, scaling numerical features, or handling missing values.</w:t>
      </w:r>
    </w:p>
    <w:p w14:paraId="61C5DBA3" w14:textId="3C64B8C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4. Decision Tree Classification:</w:t>
      </w:r>
    </w:p>
    <w:p w14:paraId="7E87F7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Split the dataset into training and testing sets (e.g., using an 80-20 split).</w:t>
      </w:r>
    </w:p>
    <w:p w14:paraId="41364EB1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Implement a Decision Tree Classification model using a library like scikit-learn.</w:t>
      </w:r>
    </w:p>
    <w:p w14:paraId="4C74E4C9" w14:textId="592FF5C3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Train the model on the training set and evaluate its performance on the testing set using appropriate evaluation metrics (e.g., accuracy, precision, recall, F1-score, ROC-AUC).</w:t>
      </w:r>
    </w:p>
    <w:p w14:paraId="4C7B1129" w14:textId="7F1163D6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5. Hyperparameter Tuning:</w:t>
      </w:r>
    </w:p>
    <w:p w14:paraId="5A079BEF" w14:textId="1FF41EC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Perform hyperparameter tuning to optimize the Decision Tree model. Experiment with different hyperparameters such as maximum depth, minimum samples split, and criterion.</w:t>
      </w:r>
    </w:p>
    <w:p w14:paraId="283577E5" w14:textId="734D38BD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t>6. Model Evaluation and Analysis:</w:t>
      </w:r>
    </w:p>
    <w:p w14:paraId="26456223" w14:textId="615EF29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Analyse the performance of the Decision Tree model using the evaluation metrics obtained.</w:t>
      </w:r>
    </w:p>
    <w:p w14:paraId="00500ED8" w14:textId="6DD9EC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Visualize the decision tree structure to understand the rules learned by the model and identify important features</w:t>
      </w:r>
    </w:p>
    <w:p w14:paraId="15A10510" w14:textId="0427433B" w:rsidR="00C035BE" w:rsidRPr="00C035BE" w:rsidRDefault="00C035BE" w:rsidP="00C035BE">
      <w:pPr>
        <w:rPr>
          <w:rFonts w:ascii="Segoe UI" w:eastAsiaTheme="majorEastAsia" w:hAnsi="Segoe UI" w:cs="Segoe UI"/>
          <w:b/>
          <w:bCs/>
        </w:rPr>
      </w:pPr>
      <w:r w:rsidRPr="00C035BE">
        <w:rPr>
          <w:rFonts w:ascii="Segoe UI" w:eastAsiaTheme="majorEastAsia" w:hAnsi="Segoe UI" w:cs="Segoe UI"/>
          <w:b/>
          <w:bCs/>
        </w:rPr>
        <w:lastRenderedPageBreak/>
        <w:t>Interview Questions:</w:t>
      </w:r>
    </w:p>
    <w:p w14:paraId="6F33C1A4" w14:textId="0871ED15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1. What are some common hyperparameters of decision tree models, and how do they affect the model's performance?</w:t>
      </w:r>
    </w:p>
    <w:p w14:paraId="2F98A64B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  <w:r w:rsidRPr="00C035BE">
        <w:rPr>
          <w:rFonts w:ascii="Segoe UI" w:eastAsiaTheme="majorEastAsia" w:hAnsi="Segoe UI" w:cs="Segoe UI"/>
        </w:rPr>
        <w:t>2. What is the difference between the Label encoding and One-hot encoding?</w:t>
      </w:r>
    </w:p>
    <w:p w14:paraId="7036538F" w14:textId="77777777" w:rsidR="00C035BE" w:rsidRPr="00C035BE" w:rsidRDefault="00C035BE" w:rsidP="00C035BE">
      <w:pPr>
        <w:rPr>
          <w:rFonts w:ascii="Segoe UI" w:eastAsiaTheme="majorEastAsia" w:hAnsi="Segoe UI" w:cs="Segoe UI"/>
        </w:rPr>
      </w:pPr>
    </w:p>
    <w:p w14:paraId="35E80A24" w14:textId="77777777" w:rsidR="00C035BE" w:rsidRPr="00C035BE" w:rsidRDefault="00C035BE" w:rsidP="00C035BE">
      <w:pPr>
        <w:rPr>
          <w:rFonts w:ascii="Segoe UI" w:hAnsi="Segoe UI" w:cs="Segoe UI"/>
        </w:rPr>
      </w:pPr>
    </w:p>
    <w:sectPr w:rsidR="00C035BE" w:rsidRPr="00C0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BE"/>
    <w:rsid w:val="0054382C"/>
    <w:rsid w:val="009A2BEE"/>
    <w:rsid w:val="00A1245E"/>
    <w:rsid w:val="00C035BE"/>
    <w:rsid w:val="00C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9B2A"/>
  <w15:chartTrackingRefBased/>
  <w15:docId w15:val="{A67BA05C-D272-4FAC-A528-A6FE407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5BE"/>
  </w:style>
  <w:style w:type="paragraph" w:styleId="Heading1">
    <w:name w:val="heading 1"/>
    <w:basedOn w:val="Normal"/>
    <w:next w:val="Normal"/>
    <w:link w:val="Heading1Char"/>
    <w:uiPriority w:val="9"/>
    <w:qFormat/>
    <w:rsid w:val="00C03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5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35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3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B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35BE"/>
    <w:rPr>
      <w:b/>
      <w:bCs/>
    </w:rPr>
  </w:style>
  <w:style w:type="character" w:styleId="Emphasis">
    <w:name w:val="Emphasis"/>
    <w:basedOn w:val="DefaultParagraphFont"/>
    <w:uiPriority w:val="20"/>
    <w:qFormat/>
    <w:rsid w:val="00C035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03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5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35B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B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35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35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3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35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35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5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LAPTOPCOM</cp:lastModifiedBy>
  <cp:revision>2</cp:revision>
  <dcterms:created xsi:type="dcterms:W3CDTF">2024-08-24T08:48:00Z</dcterms:created>
  <dcterms:modified xsi:type="dcterms:W3CDTF">2024-08-24T08:48:00Z</dcterms:modified>
</cp:coreProperties>
</file>