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27A71D" w14:textId="576ED048" w:rsidR="000433AD" w:rsidRPr="00D50538" w:rsidRDefault="00F75390" w:rsidP="000F5DB4">
      <w:pPr>
        <w:jc w:val="center"/>
        <w:rPr>
          <w:b/>
          <w:bCs/>
          <w:sz w:val="28"/>
          <w:szCs w:val="28"/>
        </w:rPr>
      </w:pPr>
      <w:r w:rsidRPr="00D50538">
        <w:rPr>
          <w:b/>
          <w:bCs/>
          <w:sz w:val="28"/>
          <w:szCs w:val="28"/>
        </w:rPr>
        <w:t>Multi-Layer Perceptron (MLP)</w:t>
      </w:r>
    </w:p>
    <w:p w14:paraId="67F6AAD5" w14:textId="77777777" w:rsidR="000F5DB4" w:rsidRDefault="000F5DB4" w:rsidP="000F5DB4">
      <w:pPr>
        <w:jc w:val="both"/>
      </w:pPr>
    </w:p>
    <w:p w14:paraId="17CB9D01" w14:textId="6612207D" w:rsidR="00F75390" w:rsidRPr="000F5DB4" w:rsidRDefault="00F75390" w:rsidP="000F5DB4">
      <w:pPr>
        <w:jc w:val="both"/>
        <w:rPr>
          <w:sz w:val="22"/>
          <w:szCs w:val="22"/>
        </w:rPr>
      </w:pPr>
      <w:r w:rsidRPr="000F5DB4">
        <w:rPr>
          <w:sz w:val="22"/>
          <w:szCs w:val="22"/>
        </w:rPr>
        <w:t>A Multi-Layer Perceptron (MLP) is a type of feedforward artificial neural network. It consists of an input layer that accepts features, one or more hidden layers thar transform these features, and an output layer that produces predictions</w:t>
      </w:r>
      <w:r w:rsidR="002B2B89">
        <w:rPr>
          <w:sz w:val="22"/>
          <w:szCs w:val="22"/>
        </w:rPr>
        <w:t xml:space="preserve"> [1]</w:t>
      </w:r>
      <w:r w:rsidRPr="000F5DB4">
        <w:rPr>
          <w:sz w:val="22"/>
          <w:szCs w:val="22"/>
        </w:rPr>
        <w:t>.</w:t>
      </w:r>
    </w:p>
    <w:p w14:paraId="5920DE5C" w14:textId="708CD482" w:rsidR="00F75390" w:rsidRDefault="00F75390" w:rsidP="000F5DB4">
      <w:pPr>
        <w:jc w:val="both"/>
        <w:rPr>
          <w:sz w:val="22"/>
          <w:szCs w:val="22"/>
        </w:rPr>
      </w:pPr>
      <w:r w:rsidRPr="000F5DB4">
        <w:rPr>
          <w:sz w:val="22"/>
          <w:szCs w:val="22"/>
        </w:rPr>
        <w:t xml:space="preserve">MLPs are fully connected networks, where each neuron in a layer is connected to every neuron in the next layer. </w:t>
      </w:r>
      <w:r w:rsidR="000F5DB4" w:rsidRPr="000F5DB4">
        <w:rPr>
          <w:sz w:val="22"/>
          <w:szCs w:val="22"/>
        </w:rPr>
        <w:t>They use activation functions, like ReLU or sigmoid, to model non-linear relationships and learn complex patterns from data</w:t>
      </w:r>
      <w:r w:rsidR="002B2B89">
        <w:rPr>
          <w:sz w:val="22"/>
          <w:szCs w:val="22"/>
        </w:rPr>
        <w:t xml:space="preserve"> [2]</w:t>
      </w:r>
      <w:r w:rsidR="000F5DB4" w:rsidRPr="000F5DB4">
        <w:rPr>
          <w:sz w:val="22"/>
          <w:szCs w:val="22"/>
        </w:rPr>
        <w:t>. MLPs are suitable for tabular data or flat, one-dimensional inputs.</w:t>
      </w:r>
    </w:p>
    <w:p w14:paraId="4BB04A58" w14:textId="77777777" w:rsidR="000F5DB4" w:rsidRDefault="000F5DB4" w:rsidP="000F5DB4">
      <w:pPr>
        <w:jc w:val="both"/>
        <w:rPr>
          <w:sz w:val="22"/>
          <w:szCs w:val="22"/>
        </w:rPr>
      </w:pPr>
    </w:p>
    <w:p w14:paraId="1CAF829B" w14:textId="75062C15" w:rsidR="000F5DB4" w:rsidRPr="00CE27A9" w:rsidRDefault="000F5DB4" w:rsidP="000F5DB4">
      <w:pPr>
        <w:jc w:val="both"/>
        <w:rPr>
          <w:b/>
          <w:bCs/>
        </w:rPr>
      </w:pPr>
      <w:r w:rsidRPr="00CE27A9">
        <w:rPr>
          <w:b/>
          <w:bCs/>
        </w:rPr>
        <w:t>Why MLP?</w:t>
      </w:r>
    </w:p>
    <w:p w14:paraId="19CE5ADA" w14:textId="1A1CA5F8" w:rsidR="000F5DB4" w:rsidRDefault="000F5DB4" w:rsidP="000F5DB4">
      <w:pPr>
        <w:jc w:val="both"/>
        <w:rPr>
          <w:sz w:val="22"/>
          <w:szCs w:val="22"/>
        </w:rPr>
      </w:pPr>
      <w:r>
        <w:rPr>
          <w:sz w:val="22"/>
          <w:szCs w:val="22"/>
        </w:rPr>
        <w:t>The choice of MLP for this task was motivated by</w:t>
      </w:r>
      <w:r w:rsidR="00E340A3">
        <w:rPr>
          <w:sz w:val="22"/>
          <w:szCs w:val="22"/>
        </w:rPr>
        <w:t xml:space="preserve"> [3]</w:t>
      </w:r>
      <w:r>
        <w:rPr>
          <w:sz w:val="22"/>
          <w:szCs w:val="22"/>
        </w:rPr>
        <w:t xml:space="preserve">: </w:t>
      </w:r>
    </w:p>
    <w:p w14:paraId="5BB554B2" w14:textId="7A3C5A0C" w:rsidR="000F5DB4" w:rsidRDefault="000F5DB4" w:rsidP="000F5DB4">
      <w:pPr>
        <w:pStyle w:val="ListParagraph"/>
        <w:numPr>
          <w:ilvl w:val="0"/>
          <w:numId w:val="1"/>
        </w:numPr>
        <w:jc w:val="both"/>
        <w:rPr>
          <w:sz w:val="22"/>
          <w:szCs w:val="22"/>
        </w:rPr>
      </w:pPr>
      <w:r>
        <w:rPr>
          <w:sz w:val="22"/>
          <w:szCs w:val="22"/>
        </w:rPr>
        <w:t>Learning Versatility: MLP</w:t>
      </w:r>
      <w:r w:rsidR="00D50538">
        <w:rPr>
          <w:sz w:val="22"/>
          <w:szCs w:val="22"/>
        </w:rPr>
        <w:t>s</w:t>
      </w:r>
      <w:r>
        <w:rPr>
          <w:sz w:val="22"/>
          <w:szCs w:val="22"/>
        </w:rPr>
        <w:t xml:space="preserve"> can model non-linear relationships and are widely used for classification tasks.</w:t>
      </w:r>
    </w:p>
    <w:p w14:paraId="0EF7327D" w14:textId="7BA865EC" w:rsidR="000F5DB4" w:rsidRDefault="000F5DB4" w:rsidP="000F5DB4">
      <w:pPr>
        <w:pStyle w:val="ListParagraph"/>
        <w:numPr>
          <w:ilvl w:val="0"/>
          <w:numId w:val="1"/>
        </w:numPr>
        <w:jc w:val="both"/>
        <w:rPr>
          <w:sz w:val="22"/>
          <w:szCs w:val="22"/>
        </w:rPr>
      </w:pPr>
      <w:r>
        <w:rPr>
          <w:sz w:val="22"/>
          <w:szCs w:val="22"/>
        </w:rPr>
        <w:t>Simplified Data Representation: ECG images were flattened into one-dimensional vectors, aligning with MLP’s requirement for tabular inputs.</w:t>
      </w:r>
    </w:p>
    <w:p w14:paraId="6DD1DC03" w14:textId="68144656" w:rsidR="000F5DB4" w:rsidRDefault="000F5DB4" w:rsidP="000F5DB4">
      <w:pPr>
        <w:pStyle w:val="ListParagraph"/>
        <w:numPr>
          <w:ilvl w:val="0"/>
          <w:numId w:val="1"/>
        </w:numPr>
        <w:jc w:val="both"/>
        <w:rPr>
          <w:sz w:val="22"/>
          <w:szCs w:val="22"/>
        </w:rPr>
      </w:pPr>
      <w:r>
        <w:rPr>
          <w:sz w:val="22"/>
          <w:szCs w:val="22"/>
        </w:rPr>
        <w:t>Baseline Model: As a simpler model compared to CNNs, MLP provides a baseline for evaluating whether preserving spatial information is crucial for the dataset.</w:t>
      </w:r>
    </w:p>
    <w:p w14:paraId="34F2D289" w14:textId="172E61C6" w:rsidR="000F5DB4" w:rsidRDefault="000F5DB4" w:rsidP="000F5DB4">
      <w:pPr>
        <w:jc w:val="both"/>
        <w:rPr>
          <w:sz w:val="22"/>
          <w:szCs w:val="22"/>
        </w:rPr>
      </w:pPr>
    </w:p>
    <w:p w14:paraId="6D325A2D" w14:textId="3FD2244D" w:rsidR="000F5DB4" w:rsidRPr="00CE27A9" w:rsidRDefault="000F5DB4" w:rsidP="000F5DB4">
      <w:pPr>
        <w:jc w:val="both"/>
        <w:rPr>
          <w:b/>
          <w:bCs/>
        </w:rPr>
      </w:pPr>
      <w:r w:rsidRPr="00CE27A9">
        <w:rPr>
          <w:b/>
          <w:bCs/>
        </w:rPr>
        <w:t>Algorithm</w:t>
      </w:r>
    </w:p>
    <w:p w14:paraId="2FD046C7" w14:textId="1EBA2834" w:rsidR="000F5DB4" w:rsidRDefault="000F5DB4" w:rsidP="000F5DB4">
      <w:pPr>
        <w:jc w:val="both"/>
        <w:rPr>
          <w:sz w:val="22"/>
          <w:szCs w:val="22"/>
        </w:rPr>
      </w:pPr>
      <w:r>
        <w:rPr>
          <w:sz w:val="22"/>
          <w:szCs w:val="22"/>
        </w:rPr>
        <w:t>The MLP algorithm for classification involves the following steps:</w:t>
      </w:r>
    </w:p>
    <w:p w14:paraId="78E89873" w14:textId="38B075EA" w:rsidR="000F5DB4" w:rsidRPr="004C4F27" w:rsidRDefault="000F5DB4" w:rsidP="004C4F27">
      <w:pPr>
        <w:pStyle w:val="ListParagraph"/>
        <w:numPr>
          <w:ilvl w:val="0"/>
          <w:numId w:val="3"/>
        </w:numPr>
        <w:jc w:val="both"/>
        <w:rPr>
          <w:sz w:val="22"/>
          <w:szCs w:val="22"/>
        </w:rPr>
      </w:pPr>
      <w:r w:rsidRPr="004C4F27">
        <w:rPr>
          <w:sz w:val="22"/>
          <w:szCs w:val="22"/>
        </w:rPr>
        <w:t>Data Preparation:</w:t>
      </w:r>
      <w:r w:rsidR="004C4F27">
        <w:rPr>
          <w:sz w:val="22"/>
          <w:szCs w:val="22"/>
        </w:rPr>
        <w:t xml:space="preserve"> </w:t>
      </w:r>
      <w:r w:rsidRPr="004C4F27">
        <w:rPr>
          <w:sz w:val="22"/>
          <w:szCs w:val="22"/>
        </w:rPr>
        <w:t>Preprocess</w:t>
      </w:r>
      <w:r w:rsidR="004C4F27">
        <w:rPr>
          <w:sz w:val="22"/>
          <w:szCs w:val="22"/>
        </w:rPr>
        <w:t xml:space="preserve"> the</w:t>
      </w:r>
      <w:r w:rsidRPr="004C4F27">
        <w:rPr>
          <w:sz w:val="22"/>
          <w:szCs w:val="22"/>
        </w:rPr>
        <w:t xml:space="preserve"> images (resizing, normalization, flattening)</w:t>
      </w:r>
      <w:r w:rsidR="004C4F27">
        <w:rPr>
          <w:sz w:val="22"/>
          <w:szCs w:val="22"/>
        </w:rPr>
        <w:t xml:space="preserve"> and a</w:t>
      </w:r>
      <w:r w:rsidRPr="004C4F27">
        <w:rPr>
          <w:sz w:val="22"/>
          <w:szCs w:val="22"/>
        </w:rPr>
        <w:t xml:space="preserve">ugment </w:t>
      </w:r>
      <w:r w:rsidR="004C4F27">
        <w:rPr>
          <w:sz w:val="22"/>
          <w:szCs w:val="22"/>
        </w:rPr>
        <w:t xml:space="preserve">the </w:t>
      </w:r>
      <w:r w:rsidRPr="004C4F27">
        <w:rPr>
          <w:sz w:val="22"/>
          <w:szCs w:val="22"/>
        </w:rPr>
        <w:t>training data</w:t>
      </w:r>
    </w:p>
    <w:p w14:paraId="03F069F4" w14:textId="1ED152AE" w:rsidR="000F5DB4" w:rsidRDefault="000F5DB4" w:rsidP="000F5DB4">
      <w:pPr>
        <w:pStyle w:val="ListParagraph"/>
        <w:numPr>
          <w:ilvl w:val="0"/>
          <w:numId w:val="3"/>
        </w:numPr>
        <w:jc w:val="both"/>
        <w:rPr>
          <w:sz w:val="22"/>
          <w:szCs w:val="22"/>
        </w:rPr>
      </w:pPr>
      <w:r w:rsidRPr="004C4F27">
        <w:rPr>
          <w:sz w:val="22"/>
          <w:szCs w:val="22"/>
        </w:rPr>
        <w:t>Model Construction:</w:t>
      </w:r>
      <w:r w:rsidR="004C4F27" w:rsidRPr="004C4F27">
        <w:rPr>
          <w:sz w:val="22"/>
          <w:szCs w:val="22"/>
        </w:rPr>
        <w:t xml:space="preserve"> </w:t>
      </w:r>
      <w:r w:rsidRPr="004C4F27">
        <w:rPr>
          <w:sz w:val="22"/>
          <w:szCs w:val="22"/>
        </w:rPr>
        <w:t>Define input, hidden and output layers</w:t>
      </w:r>
      <w:r w:rsidR="004C4F27">
        <w:rPr>
          <w:sz w:val="22"/>
          <w:szCs w:val="22"/>
        </w:rPr>
        <w:t xml:space="preserve"> and applied</w:t>
      </w:r>
      <w:r w:rsidRPr="004C4F27">
        <w:rPr>
          <w:sz w:val="22"/>
          <w:szCs w:val="22"/>
        </w:rPr>
        <w:t xml:space="preserve"> activation functions</w:t>
      </w:r>
      <w:r w:rsidR="004C4F27">
        <w:rPr>
          <w:sz w:val="22"/>
          <w:szCs w:val="22"/>
        </w:rPr>
        <w:t xml:space="preserve"> (ReLU in hidden layers, and Softmax in the output layer for multiclass classification)</w:t>
      </w:r>
    </w:p>
    <w:p w14:paraId="32E0C443" w14:textId="050FA60F" w:rsidR="004C4F27" w:rsidRDefault="004C4F27" w:rsidP="000F5DB4">
      <w:pPr>
        <w:pStyle w:val="ListParagraph"/>
        <w:numPr>
          <w:ilvl w:val="0"/>
          <w:numId w:val="3"/>
        </w:numPr>
        <w:jc w:val="both"/>
        <w:rPr>
          <w:sz w:val="22"/>
          <w:szCs w:val="22"/>
        </w:rPr>
      </w:pPr>
      <w:r>
        <w:rPr>
          <w:sz w:val="22"/>
          <w:szCs w:val="22"/>
        </w:rPr>
        <w:t>Loss and Optimization: Use categorical cross-entropy as the loss function and optimize weights using the Adam optimizer</w:t>
      </w:r>
    </w:p>
    <w:p w14:paraId="2AE26527" w14:textId="77CC1671" w:rsidR="004C4F27" w:rsidRDefault="004C4F27" w:rsidP="000F5DB4">
      <w:pPr>
        <w:pStyle w:val="ListParagraph"/>
        <w:numPr>
          <w:ilvl w:val="0"/>
          <w:numId w:val="3"/>
        </w:numPr>
        <w:jc w:val="both"/>
        <w:rPr>
          <w:sz w:val="22"/>
          <w:szCs w:val="22"/>
        </w:rPr>
      </w:pPr>
      <w:r>
        <w:rPr>
          <w:sz w:val="22"/>
          <w:szCs w:val="22"/>
        </w:rPr>
        <w:t>Training: Forward propagate inputs through the network, calculate and backpropagate loss to update weights, and adjust weights iteratively to minimize loss</w:t>
      </w:r>
    </w:p>
    <w:p w14:paraId="66D6958A" w14:textId="1C7AD04F" w:rsidR="004C4F27" w:rsidRPr="003C600F" w:rsidRDefault="004C4F27" w:rsidP="004C4F27">
      <w:pPr>
        <w:pStyle w:val="ListParagraph"/>
        <w:numPr>
          <w:ilvl w:val="0"/>
          <w:numId w:val="3"/>
        </w:numPr>
        <w:jc w:val="both"/>
        <w:rPr>
          <w:sz w:val="22"/>
          <w:szCs w:val="22"/>
        </w:rPr>
      </w:pPr>
      <w:r w:rsidRPr="003C600F">
        <w:rPr>
          <w:sz w:val="22"/>
          <w:szCs w:val="22"/>
        </w:rPr>
        <w:t>Evaluation: Use accuracy and loss metrics on training and validation data and analyze the model’s performance using confusion matrix and classification reports.</w:t>
      </w:r>
    </w:p>
    <w:p w14:paraId="10F35F29" w14:textId="77777777" w:rsidR="00CE27A9" w:rsidRDefault="00CE27A9" w:rsidP="004C4F27">
      <w:pPr>
        <w:jc w:val="both"/>
        <w:rPr>
          <w:sz w:val="22"/>
          <w:szCs w:val="22"/>
        </w:rPr>
      </w:pPr>
    </w:p>
    <w:p w14:paraId="305CDDA7" w14:textId="0CFD273A" w:rsidR="004C4F27" w:rsidRPr="00CE27A9" w:rsidRDefault="004C4F27" w:rsidP="004C4F27">
      <w:pPr>
        <w:jc w:val="both"/>
        <w:rPr>
          <w:b/>
          <w:bCs/>
        </w:rPr>
      </w:pPr>
      <w:r w:rsidRPr="00CE27A9">
        <w:rPr>
          <w:b/>
          <w:bCs/>
        </w:rPr>
        <w:t>Implementation</w:t>
      </w:r>
    </w:p>
    <w:p w14:paraId="47BAB50C" w14:textId="69AB2479" w:rsidR="004C4F27" w:rsidRDefault="004C4F27" w:rsidP="004C4F27">
      <w:pPr>
        <w:jc w:val="both"/>
        <w:rPr>
          <w:sz w:val="22"/>
          <w:szCs w:val="22"/>
        </w:rPr>
      </w:pPr>
      <w:r>
        <w:rPr>
          <w:sz w:val="22"/>
          <w:szCs w:val="22"/>
        </w:rPr>
        <w:lastRenderedPageBreak/>
        <w:t>The following implementation steps were performed:</w:t>
      </w:r>
    </w:p>
    <w:p w14:paraId="3D9E9FE4" w14:textId="6AE12CFD" w:rsidR="004C4F27" w:rsidRDefault="004C4F27" w:rsidP="004C4F27">
      <w:pPr>
        <w:pStyle w:val="ListParagraph"/>
        <w:numPr>
          <w:ilvl w:val="0"/>
          <w:numId w:val="4"/>
        </w:numPr>
        <w:jc w:val="both"/>
        <w:rPr>
          <w:sz w:val="22"/>
          <w:szCs w:val="22"/>
        </w:rPr>
      </w:pPr>
      <w:r>
        <w:rPr>
          <w:sz w:val="22"/>
          <w:szCs w:val="22"/>
        </w:rPr>
        <w:t>Dataset Preparation</w:t>
      </w:r>
    </w:p>
    <w:p w14:paraId="1FBC5150" w14:textId="63A231F7" w:rsidR="004C4F27" w:rsidRDefault="004C4F27" w:rsidP="004C4F27">
      <w:pPr>
        <w:pStyle w:val="ListParagraph"/>
        <w:numPr>
          <w:ilvl w:val="0"/>
          <w:numId w:val="3"/>
        </w:numPr>
        <w:jc w:val="both"/>
        <w:rPr>
          <w:sz w:val="22"/>
          <w:szCs w:val="22"/>
        </w:rPr>
      </w:pPr>
      <w:r>
        <w:rPr>
          <w:sz w:val="22"/>
          <w:szCs w:val="22"/>
        </w:rPr>
        <w:t>Pixel values normalized between 0 and 1</w:t>
      </w:r>
    </w:p>
    <w:p w14:paraId="161A2612" w14:textId="104BEDBB" w:rsidR="001136D5" w:rsidRDefault="001136D5" w:rsidP="004C4F27">
      <w:pPr>
        <w:pStyle w:val="ListParagraph"/>
        <w:numPr>
          <w:ilvl w:val="0"/>
          <w:numId w:val="3"/>
        </w:numPr>
        <w:jc w:val="both"/>
        <w:rPr>
          <w:sz w:val="22"/>
          <w:szCs w:val="22"/>
        </w:rPr>
      </w:pPr>
      <w:r>
        <w:rPr>
          <w:sz w:val="22"/>
          <w:szCs w:val="22"/>
        </w:rPr>
        <w:t>Applied PCA for dimensionality reduction</w:t>
      </w:r>
    </w:p>
    <w:p w14:paraId="50086333" w14:textId="4202ECEB" w:rsidR="004C4F27" w:rsidRDefault="004C4F27" w:rsidP="004C4F27">
      <w:pPr>
        <w:pStyle w:val="ListParagraph"/>
        <w:numPr>
          <w:ilvl w:val="0"/>
          <w:numId w:val="3"/>
        </w:numPr>
        <w:jc w:val="both"/>
        <w:rPr>
          <w:sz w:val="22"/>
          <w:szCs w:val="22"/>
        </w:rPr>
      </w:pPr>
      <w:r>
        <w:rPr>
          <w:sz w:val="22"/>
          <w:szCs w:val="22"/>
        </w:rPr>
        <w:t>Data augmentation applied (rotations, shifts, brightness, and noise)</w:t>
      </w:r>
    </w:p>
    <w:p w14:paraId="2D94CD5A" w14:textId="068D7D60" w:rsidR="001136D5" w:rsidRPr="001136D5" w:rsidRDefault="001136D5" w:rsidP="001136D5">
      <w:pPr>
        <w:pStyle w:val="ListParagraph"/>
        <w:numPr>
          <w:ilvl w:val="0"/>
          <w:numId w:val="3"/>
        </w:numPr>
        <w:jc w:val="both"/>
        <w:rPr>
          <w:sz w:val="22"/>
          <w:szCs w:val="22"/>
        </w:rPr>
      </w:pPr>
      <w:r>
        <w:rPr>
          <w:sz w:val="22"/>
          <w:szCs w:val="22"/>
        </w:rPr>
        <w:t>Class wights applied to address class imbalance</w:t>
      </w:r>
    </w:p>
    <w:p w14:paraId="2D818ED6" w14:textId="26BF98D2" w:rsidR="004C4F27" w:rsidRDefault="004C4F27" w:rsidP="004C4F27">
      <w:pPr>
        <w:pStyle w:val="ListParagraph"/>
        <w:numPr>
          <w:ilvl w:val="0"/>
          <w:numId w:val="4"/>
        </w:numPr>
        <w:jc w:val="both"/>
        <w:rPr>
          <w:sz w:val="22"/>
          <w:szCs w:val="22"/>
        </w:rPr>
      </w:pPr>
      <w:r>
        <w:rPr>
          <w:sz w:val="22"/>
          <w:szCs w:val="22"/>
        </w:rPr>
        <w:t>Model Architecture</w:t>
      </w:r>
    </w:p>
    <w:p w14:paraId="52E1A97C" w14:textId="497BC1D1" w:rsidR="004C4F27" w:rsidRDefault="004C4F27" w:rsidP="004C4F27">
      <w:pPr>
        <w:pStyle w:val="ListParagraph"/>
        <w:numPr>
          <w:ilvl w:val="0"/>
          <w:numId w:val="3"/>
        </w:numPr>
        <w:jc w:val="both"/>
        <w:rPr>
          <w:sz w:val="22"/>
          <w:szCs w:val="22"/>
        </w:rPr>
      </w:pPr>
      <w:r>
        <w:rPr>
          <w:sz w:val="22"/>
          <w:szCs w:val="22"/>
        </w:rPr>
        <w:t xml:space="preserve">Input layer: </w:t>
      </w:r>
      <w:r w:rsidR="001136D5">
        <w:rPr>
          <w:sz w:val="22"/>
          <w:szCs w:val="22"/>
        </w:rPr>
        <w:t>256</w:t>
      </w:r>
      <w:r>
        <w:rPr>
          <w:sz w:val="22"/>
          <w:szCs w:val="22"/>
        </w:rPr>
        <w:t xml:space="preserve"> neurons (</w:t>
      </w:r>
      <w:r w:rsidR="001136D5">
        <w:rPr>
          <w:sz w:val="22"/>
          <w:szCs w:val="22"/>
        </w:rPr>
        <w:t>after PCA</w:t>
      </w:r>
      <w:r>
        <w:rPr>
          <w:sz w:val="22"/>
          <w:szCs w:val="22"/>
        </w:rPr>
        <w:t>)</w:t>
      </w:r>
    </w:p>
    <w:p w14:paraId="7ADD6650" w14:textId="2CE1C034" w:rsidR="004C4F27" w:rsidRDefault="004C4F27" w:rsidP="004C4F27">
      <w:pPr>
        <w:pStyle w:val="ListParagraph"/>
        <w:numPr>
          <w:ilvl w:val="0"/>
          <w:numId w:val="3"/>
        </w:numPr>
        <w:jc w:val="both"/>
        <w:rPr>
          <w:sz w:val="22"/>
          <w:szCs w:val="22"/>
        </w:rPr>
      </w:pPr>
      <w:r>
        <w:rPr>
          <w:sz w:val="22"/>
          <w:szCs w:val="22"/>
        </w:rPr>
        <w:t>Hidden layers:</w:t>
      </w:r>
      <w:r>
        <w:rPr>
          <w:sz w:val="22"/>
          <w:szCs w:val="22"/>
        </w:rPr>
        <w:tab/>
      </w:r>
    </w:p>
    <w:p w14:paraId="5866D517" w14:textId="15698A7A" w:rsidR="004C4F27" w:rsidRDefault="004C4F27" w:rsidP="004C4F27">
      <w:pPr>
        <w:pStyle w:val="ListParagraph"/>
        <w:numPr>
          <w:ilvl w:val="1"/>
          <w:numId w:val="3"/>
        </w:numPr>
        <w:jc w:val="both"/>
        <w:rPr>
          <w:sz w:val="22"/>
          <w:szCs w:val="22"/>
        </w:rPr>
      </w:pPr>
      <w:r>
        <w:rPr>
          <w:sz w:val="22"/>
          <w:szCs w:val="22"/>
        </w:rPr>
        <w:t>Layer 1: 256 neurons, ReLU activation, Batch Normalization, L</w:t>
      </w:r>
      <w:r w:rsidRPr="004C4F27">
        <w:rPr>
          <w:sz w:val="22"/>
          <w:szCs w:val="22"/>
          <w:vertAlign w:val="subscript"/>
        </w:rPr>
        <w:t>2</w:t>
      </w:r>
      <w:r>
        <w:rPr>
          <w:sz w:val="22"/>
          <w:szCs w:val="22"/>
        </w:rPr>
        <w:t xml:space="preserve"> regularization</w:t>
      </w:r>
    </w:p>
    <w:p w14:paraId="5AF46186" w14:textId="18FE771B" w:rsidR="004C4F27" w:rsidRDefault="004C4F27" w:rsidP="004C4F27">
      <w:pPr>
        <w:pStyle w:val="ListParagraph"/>
        <w:numPr>
          <w:ilvl w:val="1"/>
          <w:numId w:val="3"/>
        </w:numPr>
        <w:jc w:val="both"/>
        <w:rPr>
          <w:sz w:val="22"/>
          <w:szCs w:val="22"/>
        </w:rPr>
      </w:pPr>
      <w:r>
        <w:rPr>
          <w:sz w:val="22"/>
          <w:szCs w:val="22"/>
        </w:rPr>
        <w:t>Layer 2: 128 neurons, ReLU activation, Batch Normalization, L</w:t>
      </w:r>
      <w:r w:rsidRPr="004C4F27">
        <w:rPr>
          <w:sz w:val="22"/>
          <w:szCs w:val="22"/>
          <w:vertAlign w:val="subscript"/>
        </w:rPr>
        <w:t>2</w:t>
      </w:r>
      <w:r>
        <w:rPr>
          <w:sz w:val="22"/>
          <w:szCs w:val="22"/>
        </w:rPr>
        <w:t xml:space="preserve"> regularization</w:t>
      </w:r>
    </w:p>
    <w:p w14:paraId="75B2D84B" w14:textId="04400758" w:rsidR="004C4F27" w:rsidRDefault="004C4F27" w:rsidP="004C4F27">
      <w:pPr>
        <w:pStyle w:val="ListParagraph"/>
        <w:numPr>
          <w:ilvl w:val="0"/>
          <w:numId w:val="3"/>
        </w:numPr>
        <w:jc w:val="both"/>
        <w:rPr>
          <w:sz w:val="22"/>
          <w:szCs w:val="22"/>
        </w:rPr>
      </w:pPr>
      <w:r>
        <w:rPr>
          <w:sz w:val="22"/>
          <w:szCs w:val="22"/>
        </w:rPr>
        <w:t>Output layer: 4 neurons with Softmax activation for multiclass probabilities</w:t>
      </w:r>
    </w:p>
    <w:p w14:paraId="221D60C4" w14:textId="3EE70BBB" w:rsidR="004C4F27" w:rsidRDefault="004C4F27" w:rsidP="004C4F27">
      <w:pPr>
        <w:pStyle w:val="ListParagraph"/>
        <w:numPr>
          <w:ilvl w:val="0"/>
          <w:numId w:val="4"/>
        </w:numPr>
        <w:jc w:val="both"/>
        <w:rPr>
          <w:sz w:val="22"/>
          <w:szCs w:val="22"/>
        </w:rPr>
      </w:pPr>
      <w:r>
        <w:rPr>
          <w:sz w:val="22"/>
          <w:szCs w:val="22"/>
        </w:rPr>
        <w:t>Training</w:t>
      </w:r>
    </w:p>
    <w:p w14:paraId="33739CD2" w14:textId="29ED298F" w:rsidR="004C4F27" w:rsidRDefault="004C4F27" w:rsidP="004C4F27">
      <w:pPr>
        <w:pStyle w:val="ListParagraph"/>
        <w:numPr>
          <w:ilvl w:val="0"/>
          <w:numId w:val="3"/>
        </w:numPr>
        <w:jc w:val="both"/>
        <w:rPr>
          <w:sz w:val="22"/>
          <w:szCs w:val="22"/>
        </w:rPr>
      </w:pPr>
      <w:r>
        <w:rPr>
          <w:sz w:val="22"/>
          <w:szCs w:val="22"/>
        </w:rPr>
        <w:t>Loss function: Categorical Cross-entropy</w:t>
      </w:r>
    </w:p>
    <w:p w14:paraId="2655768C" w14:textId="34A58D45" w:rsidR="004C4F27" w:rsidRDefault="004C4F27" w:rsidP="004C4F27">
      <w:pPr>
        <w:pStyle w:val="ListParagraph"/>
        <w:numPr>
          <w:ilvl w:val="0"/>
          <w:numId w:val="3"/>
        </w:numPr>
        <w:jc w:val="both"/>
        <w:rPr>
          <w:sz w:val="22"/>
          <w:szCs w:val="22"/>
        </w:rPr>
      </w:pPr>
      <w:r>
        <w:rPr>
          <w:sz w:val="22"/>
          <w:szCs w:val="22"/>
        </w:rPr>
        <w:t>Optimizer: Adam with a learning rate of 0.000</w:t>
      </w:r>
      <w:r w:rsidR="001136D5">
        <w:rPr>
          <w:sz w:val="22"/>
          <w:szCs w:val="22"/>
        </w:rPr>
        <w:t>5</w:t>
      </w:r>
    </w:p>
    <w:p w14:paraId="35ED7D02" w14:textId="48E3B0AC" w:rsidR="004C4F27" w:rsidRDefault="004C4F27" w:rsidP="004C4F27">
      <w:pPr>
        <w:pStyle w:val="ListParagraph"/>
        <w:numPr>
          <w:ilvl w:val="0"/>
          <w:numId w:val="3"/>
        </w:numPr>
        <w:jc w:val="both"/>
        <w:rPr>
          <w:sz w:val="22"/>
          <w:szCs w:val="22"/>
        </w:rPr>
      </w:pPr>
      <w:r>
        <w:rPr>
          <w:sz w:val="22"/>
          <w:szCs w:val="22"/>
        </w:rPr>
        <w:t>Callback used: Early stopping and learning rate scheduler</w:t>
      </w:r>
    </w:p>
    <w:p w14:paraId="5591291A" w14:textId="2177A261" w:rsidR="004C4F27" w:rsidRDefault="004C4F27" w:rsidP="004C4F27">
      <w:pPr>
        <w:pStyle w:val="ListParagraph"/>
        <w:numPr>
          <w:ilvl w:val="0"/>
          <w:numId w:val="4"/>
        </w:numPr>
        <w:jc w:val="both"/>
        <w:rPr>
          <w:sz w:val="22"/>
          <w:szCs w:val="22"/>
        </w:rPr>
      </w:pPr>
      <w:r>
        <w:rPr>
          <w:sz w:val="22"/>
          <w:szCs w:val="22"/>
        </w:rPr>
        <w:t>Evaluation Metrics</w:t>
      </w:r>
    </w:p>
    <w:p w14:paraId="776051EF" w14:textId="7B13F058" w:rsidR="004C4F27" w:rsidRDefault="004C4F27" w:rsidP="004C4F27">
      <w:pPr>
        <w:pStyle w:val="ListParagraph"/>
        <w:numPr>
          <w:ilvl w:val="0"/>
          <w:numId w:val="3"/>
        </w:numPr>
        <w:jc w:val="both"/>
        <w:rPr>
          <w:sz w:val="22"/>
          <w:szCs w:val="22"/>
        </w:rPr>
      </w:pPr>
      <w:r>
        <w:rPr>
          <w:sz w:val="22"/>
          <w:szCs w:val="22"/>
        </w:rPr>
        <w:t>Accuracy and loss for both training and validation sets</w:t>
      </w:r>
    </w:p>
    <w:p w14:paraId="423AC1F9" w14:textId="411D819D" w:rsidR="004C4F27" w:rsidRDefault="004C4F27" w:rsidP="004C4F27">
      <w:pPr>
        <w:pStyle w:val="ListParagraph"/>
        <w:numPr>
          <w:ilvl w:val="0"/>
          <w:numId w:val="3"/>
        </w:numPr>
        <w:jc w:val="both"/>
        <w:rPr>
          <w:sz w:val="22"/>
          <w:szCs w:val="22"/>
        </w:rPr>
      </w:pPr>
      <w:r>
        <w:rPr>
          <w:sz w:val="22"/>
          <w:szCs w:val="22"/>
        </w:rPr>
        <w:t>Confusion matri</w:t>
      </w:r>
      <w:r w:rsidR="001136D5">
        <w:rPr>
          <w:sz w:val="22"/>
          <w:szCs w:val="22"/>
        </w:rPr>
        <w:t>x</w:t>
      </w:r>
      <w:r w:rsidR="006557B4">
        <w:rPr>
          <w:sz w:val="22"/>
          <w:szCs w:val="22"/>
        </w:rPr>
        <w:t xml:space="preserve">, </w:t>
      </w:r>
      <w:r>
        <w:rPr>
          <w:sz w:val="22"/>
          <w:szCs w:val="22"/>
        </w:rPr>
        <w:t>classification report</w:t>
      </w:r>
      <w:r w:rsidR="006557B4">
        <w:rPr>
          <w:sz w:val="22"/>
          <w:szCs w:val="22"/>
        </w:rPr>
        <w:t xml:space="preserve"> and ROC</w:t>
      </w:r>
      <w:r>
        <w:rPr>
          <w:sz w:val="22"/>
          <w:szCs w:val="22"/>
        </w:rPr>
        <w:t xml:space="preserve"> for detailed analysis</w:t>
      </w:r>
    </w:p>
    <w:p w14:paraId="10F06528" w14:textId="77777777" w:rsidR="004C4F27" w:rsidRDefault="004C4F27" w:rsidP="004C4F27">
      <w:pPr>
        <w:jc w:val="both"/>
        <w:rPr>
          <w:sz w:val="22"/>
          <w:szCs w:val="22"/>
        </w:rPr>
      </w:pPr>
    </w:p>
    <w:p w14:paraId="1F1055B2" w14:textId="15872B14" w:rsidR="004C4F27" w:rsidRPr="00CE27A9" w:rsidRDefault="004C4F27" w:rsidP="004C4F27">
      <w:pPr>
        <w:jc w:val="both"/>
        <w:rPr>
          <w:b/>
          <w:bCs/>
        </w:rPr>
      </w:pPr>
      <w:r w:rsidRPr="00CE27A9">
        <w:rPr>
          <w:b/>
          <w:bCs/>
        </w:rPr>
        <w:t>Results and Analysis</w:t>
      </w:r>
    </w:p>
    <w:p w14:paraId="2EB87681" w14:textId="51E3C7C0" w:rsidR="00D50538" w:rsidRDefault="00A7026F" w:rsidP="00D50538">
      <w:pPr>
        <w:pStyle w:val="ListParagraph"/>
        <w:numPr>
          <w:ilvl w:val="0"/>
          <w:numId w:val="6"/>
        </w:numPr>
        <w:jc w:val="both"/>
        <w:rPr>
          <w:sz w:val="22"/>
          <w:szCs w:val="22"/>
        </w:rPr>
      </w:pPr>
      <w:r>
        <w:rPr>
          <w:sz w:val="22"/>
          <w:szCs w:val="22"/>
        </w:rPr>
        <w:t>Accuracy: The MLP model achieved a test accuracy of 62.05%, indicating that it performs moderately well on the test dataset.</w:t>
      </w:r>
    </w:p>
    <w:p w14:paraId="31EED842" w14:textId="113C2740" w:rsidR="003C600F" w:rsidRDefault="003C600F" w:rsidP="003C600F">
      <w:pPr>
        <w:pStyle w:val="ListParagraph"/>
        <w:jc w:val="center"/>
        <w:rPr>
          <w:sz w:val="22"/>
          <w:szCs w:val="22"/>
        </w:rPr>
      </w:pPr>
      <w:r w:rsidRPr="003C600F">
        <w:rPr>
          <w:sz w:val="22"/>
          <w:szCs w:val="22"/>
        </w:rPr>
        <w:drawing>
          <wp:inline distT="0" distB="0" distL="0" distR="0" wp14:anchorId="4BBA87C8" wp14:editId="7C94F0E1">
            <wp:extent cx="3729446" cy="267755"/>
            <wp:effectExtent l="0" t="0" r="0" b="0"/>
            <wp:docPr id="126611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14552" name=""/>
                    <pic:cNvPicPr/>
                  </pic:nvPicPr>
                  <pic:blipFill>
                    <a:blip r:embed="rId5"/>
                    <a:stretch>
                      <a:fillRect/>
                    </a:stretch>
                  </pic:blipFill>
                  <pic:spPr>
                    <a:xfrm>
                      <a:off x="0" y="0"/>
                      <a:ext cx="3961038" cy="284382"/>
                    </a:xfrm>
                    <a:prstGeom prst="rect">
                      <a:avLst/>
                    </a:prstGeom>
                  </pic:spPr>
                </pic:pic>
              </a:graphicData>
            </a:graphic>
          </wp:inline>
        </w:drawing>
      </w:r>
    </w:p>
    <w:p w14:paraId="7BB6E330" w14:textId="53F72577" w:rsidR="00A7026F" w:rsidRDefault="00A7026F" w:rsidP="00D50538">
      <w:pPr>
        <w:pStyle w:val="ListParagraph"/>
        <w:numPr>
          <w:ilvl w:val="0"/>
          <w:numId w:val="6"/>
        </w:numPr>
        <w:jc w:val="both"/>
        <w:rPr>
          <w:sz w:val="22"/>
          <w:szCs w:val="22"/>
        </w:rPr>
      </w:pPr>
      <w:r>
        <w:rPr>
          <w:sz w:val="22"/>
          <w:szCs w:val="22"/>
        </w:rPr>
        <w:t xml:space="preserve">Training and Validation Metrics: To track model performance during training, the validation accuracy and loss was plotted as shown in </w:t>
      </w:r>
      <w:r w:rsidRPr="00407B0C">
        <w:rPr>
          <w:color w:val="FF0000"/>
          <w:sz w:val="22"/>
          <w:szCs w:val="22"/>
        </w:rPr>
        <w:t>Figure</w:t>
      </w:r>
      <w:r>
        <w:rPr>
          <w:sz w:val="22"/>
          <w:szCs w:val="22"/>
        </w:rPr>
        <w:t>.</w:t>
      </w:r>
    </w:p>
    <w:p w14:paraId="76937F31" w14:textId="77777777" w:rsidR="003C600F" w:rsidRDefault="003C600F" w:rsidP="003C600F">
      <w:pPr>
        <w:pStyle w:val="ListParagraph"/>
        <w:jc w:val="center"/>
        <w:rPr>
          <w:sz w:val="22"/>
          <w:szCs w:val="22"/>
        </w:rPr>
      </w:pPr>
      <w:r w:rsidRPr="003C600F">
        <w:rPr>
          <w:sz w:val="22"/>
          <w:szCs w:val="22"/>
        </w:rPr>
        <w:drawing>
          <wp:inline distT="0" distB="0" distL="0" distR="0" wp14:anchorId="77A838CF" wp14:editId="1DCF7EBC">
            <wp:extent cx="2527662" cy="1952584"/>
            <wp:effectExtent l="0" t="0" r="6350" b="0"/>
            <wp:docPr id="213368513" name="Picture 1"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8513" name="Picture 1" descr="A graph of a line&#10;&#10;Description automatically generated with medium confidence"/>
                    <pic:cNvPicPr/>
                  </pic:nvPicPr>
                  <pic:blipFill>
                    <a:blip r:embed="rId6"/>
                    <a:stretch>
                      <a:fillRect/>
                    </a:stretch>
                  </pic:blipFill>
                  <pic:spPr>
                    <a:xfrm>
                      <a:off x="0" y="0"/>
                      <a:ext cx="2587540" cy="1998839"/>
                    </a:xfrm>
                    <a:prstGeom prst="rect">
                      <a:avLst/>
                    </a:prstGeom>
                  </pic:spPr>
                </pic:pic>
              </a:graphicData>
            </a:graphic>
          </wp:inline>
        </w:drawing>
      </w:r>
      <w:r w:rsidRPr="003C600F">
        <w:rPr>
          <w:rFonts w:ascii="Courier New" w:hAnsi="Courier New" w:cs="Courier New"/>
          <w:sz w:val="22"/>
          <w:szCs w:val="22"/>
        </w:rPr>
        <w:drawing>
          <wp:inline distT="0" distB="0" distL="0" distR="0" wp14:anchorId="6F8A4D26" wp14:editId="4B246D83">
            <wp:extent cx="2537463" cy="1933303"/>
            <wp:effectExtent l="0" t="0" r="0" b="0"/>
            <wp:docPr id="2094025667"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25667" name="Picture 1" descr="A graph of a line graph&#10;&#10;Description automatically generated with medium confidence"/>
                    <pic:cNvPicPr/>
                  </pic:nvPicPr>
                  <pic:blipFill>
                    <a:blip r:embed="rId7"/>
                    <a:stretch>
                      <a:fillRect/>
                    </a:stretch>
                  </pic:blipFill>
                  <pic:spPr>
                    <a:xfrm>
                      <a:off x="0" y="0"/>
                      <a:ext cx="2582404" cy="1967543"/>
                    </a:xfrm>
                    <a:prstGeom prst="rect">
                      <a:avLst/>
                    </a:prstGeom>
                  </pic:spPr>
                </pic:pic>
              </a:graphicData>
            </a:graphic>
          </wp:inline>
        </w:drawing>
      </w:r>
    </w:p>
    <w:p w14:paraId="68974715" w14:textId="77777777" w:rsidR="003C600F" w:rsidRDefault="00A7026F" w:rsidP="003C600F">
      <w:pPr>
        <w:pStyle w:val="ListParagraph"/>
        <w:numPr>
          <w:ilvl w:val="0"/>
          <w:numId w:val="8"/>
        </w:numPr>
        <w:jc w:val="both"/>
        <w:rPr>
          <w:sz w:val="22"/>
          <w:szCs w:val="22"/>
        </w:rPr>
      </w:pPr>
      <w:r w:rsidRPr="003C600F">
        <w:rPr>
          <w:sz w:val="22"/>
          <w:szCs w:val="22"/>
        </w:rPr>
        <w:t xml:space="preserve">Confusion Matrix: The confusion matrix visualizes the performance across different classes as shown in </w:t>
      </w:r>
      <w:r w:rsidRPr="003C600F">
        <w:rPr>
          <w:color w:val="FF0000"/>
          <w:sz w:val="22"/>
          <w:szCs w:val="22"/>
        </w:rPr>
        <w:t>Figure</w:t>
      </w:r>
      <w:r w:rsidRPr="003C600F">
        <w:rPr>
          <w:sz w:val="22"/>
          <w:szCs w:val="22"/>
        </w:rPr>
        <w:t>.</w:t>
      </w:r>
    </w:p>
    <w:p w14:paraId="7A970124" w14:textId="0E8ECE5E" w:rsidR="00A7026F" w:rsidRPr="003C600F" w:rsidRDefault="003C600F" w:rsidP="003C600F">
      <w:pPr>
        <w:pStyle w:val="ListParagraph"/>
        <w:jc w:val="center"/>
        <w:rPr>
          <w:sz w:val="22"/>
          <w:szCs w:val="22"/>
        </w:rPr>
      </w:pPr>
      <w:r>
        <w:rPr>
          <w:noProof/>
        </w:rPr>
        <w:lastRenderedPageBreak/>
        <w:drawing>
          <wp:inline distT="0" distB="0" distL="0" distR="0" wp14:anchorId="6150AC5D" wp14:editId="5DCF534F">
            <wp:extent cx="3284544" cy="2756909"/>
            <wp:effectExtent l="0" t="0" r="0" b="5715"/>
            <wp:docPr id="2121056659"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56659" name="Picture 1" descr="A diagram of a diagram&#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7303" cy="2767618"/>
                    </a:xfrm>
                    <a:prstGeom prst="rect">
                      <a:avLst/>
                    </a:prstGeom>
                    <a:noFill/>
                    <a:ln>
                      <a:noFill/>
                    </a:ln>
                  </pic:spPr>
                </pic:pic>
              </a:graphicData>
            </a:graphic>
          </wp:inline>
        </w:drawing>
      </w:r>
    </w:p>
    <w:p w14:paraId="112DF3AE" w14:textId="0D0E8222" w:rsidR="003C600F" w:rsidRDefault="003C600F" w:rsidP="00A7026F">
      <w:pPr>
        <w:pStyle w:val="ListParagraph"/>
        <w:numPr>
          <w:ilvl w:val="0"/>
          <w:numId w:val="6"/>
        </w:numPr>
        <w:jc w:val="both"/>
        <w:rPr>
          <w:sz w:val="22"/>
          <w:szCs w:val="22"/>
        </w:rPr>
      </w:pPr>
      <w:r>
        <w:rPr>
          <w:sz w:val="22"/>
          <w:szCs w:val="22"/>
        </w:rPr>
        <w:t xml:space="preserve">Classification report: The classification report shows precision, recall, and F1-scores for each class as shown in </w:t>
      </w:r>
      <w:r w:rsidRPr="003C600F">
        <w:rPr>
          <w:color w:val="FF0000"/>
          <w:sz w:val="22"/>
          <w:szCs w:val="22"/>
        </w:rPr>
        <w:t>Figure</w:t>
      </w:r>
      <w:r>
        <w:rPr>
          <w:sz w:val="22"/>
          <w:szCs w:val="22"/>
        </w:rPr>
        <w:t>.</w:t>
      </w:r>
    </w:p>
    <w:p w14:paraId="6AADDE0C" w14:textId="00BE5F6E" w:rsidR="005B3E66" w:rsidRDefault="005B3E66" w:rsidP="005B3E66">
      <w:pPr>
        <w:pStyle w:val="ListParagraph"/>
        <w:jc w:val="center"/>
        <w:rPr>
          <w:sz w:val="22"/>
          <w:szCs w:val="22"/>
        </w:rPr>
      </w:pPr>
      <w:r w:rsidRPr="005B3E66">
        <w:rPr>
          <w:sz w:val="22"/>
          <w:szCs w:val="22"/>
        </w:rPr>
        <w:drawing>
          <wp:inline distT="0" distB="0" distL="0" distR="0" wp14:anchorId="225F9DFC" wp14:editId="37D1599E">
            <wp:extent cx="3375467" cy="1481094"/>
            <wp:effectExtent l="0" t="0" r="0" b="5080"/>
            <wp:docPr id="104032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21128" name=""/>
                    <pic:cNvPicPr/>
                  </pic:nvPicPr>
                  <pic:blipFill>
                    <a:blip r:embed="rId9"/>
                    <a:stretch>
                      <a:fillRect/>
                    </a:stretch>
                  </pic:blipFill>
                  <pic:spPr>
                    <a:xfrm>
                      <a:off x="0" y="0"/>
                      <a:ext cx="3405503" cy="1494273"/>
                    </a:xfrm>
                    <a:prstGeom prst="rect">
                      <a:avLst/>
                    </a:prstGeom>
                  </pic:spPr>
                </pic:pic>
              </a:graphicData>
            </a:graphic>
          </wp:inline>
        </w:drawing>
      </w:r>
    </w:p>
    <w:p w14:paraId="0C650230" w14:textId="42821838" w:rsidR="003C600F" w:rsidRDefault="003C600F" w:rsidP="00A7026F">
      <w:pPr>
        <w:pStyle w:val="ListParagraph"/>
        <w:numPr>
          <w:ilvl w:val="0"/>
          <w:numId w:val="6"/>
        </w:numPr>
        <w:jc w:val="both"/>
        <w:rPr>
          <w:sz w:val="22"/>
          <w:szCs w:val="22"/>
        </w:rPr>
      </w:pPr>
      <w:r>
        <w:rPr>
          <w:sz w:val="22"/>
          <w:szCs w:val="22"/>
        </w:rPr>
        <w:t xml:space="preserve">ROC Curve Analysis: The ROC curve and AUC score confirm that the model is effective in distinguishing between different classes as shown in </w:t>
      </w:r>
      <w:r w:rsidRPr="003C600F">
        <w:rPr>
          <w:color w:val="FF0000"/>
          <w:sz w:val="22"/>
          <w:szCs w:val="22"/>
        </w:rPr>
        <w:t>Figure</w:t>
      </w:r>
      <w:r>
        <w:rPr>
          <w:sz w:val="22"/>
          <w:szCs w:val="22"/>
        </w:rPr>
        <w:t>, though there’s room for improvement.</w:t>
      </w:r>
    </w:p>
    <w:p w14:paraId="09FEF78E" w14:textId="68F571A5" w:rsidR="005B3E66" w:rsidRDefault="005B3E66" w:rsidP="005B3E66">
      <w:pPr>
        <w:pStyle w:val="ListParagraph"/>
        <w:jc w:val="center"/>
        <w:rPr>
          <w:sz w:val="22"/>
          <w:szCs w:val="22"/>
        </w:rPr>
      </w:pPr>
      <w:r w:rsidRPr="005B3E66">
        <w:rPr>
          <w:sz w:val="22"/>
          <w:szCs w:val="22"/>
        </w:rPr>
        <w:drawing>
          <wp:inline distT="0" distB="0" distL="0" distR="0" wp14:anchorId="2B15B4DD" wp14:editId="74A1E15E">
            <wp:extent cx="3148149" cy="2515188"/>
            <wp:effectExtent l="0" t="0" r="0" b="0"/>
            <wp:docPr id="388541325" name="Picture 1" descr="A grap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1325" name="Picture 1" descr="A graph of a curve&#10;&#10;Description automatically generated with medium confidence"/>
                    <pic:cNvPicPr/>
                  </pic:nvPicPr>
                  <pic:blipFill>
                    <a:blip r:embed="rId10"/>
                    <a:stretch>
                      <a:fillRect/>
                    </a:stretch>
                  </pic:blipFill>
                  <pic:spPr>
                    <a:xfrm>
                      <a:off x="0" y="0"/>
                      <a:ext cx="3159007" cy="2523863"/>
                    </a:xfrm>
                    <a:prstGeom prst="rect">
                      <a:avLst/>
                    </a:prstGeom>
                  </pic:spPr>
                </pic:pic>
              </a:graphicData>
            </a:graphic>
          </wp:inline>
        </w:drawing>
      </w:r>
    </w:p>
    <w:p w14:paraId="2191465B" w14:textId="526F672A" w:rsidR="00A7026F" w:rsidRPr="00A7026F" w:rsidRDefault="00A7026F" w:rsidP="00A7026F">
      <w:pPr>
        <w:ind w:left="360"/>
        <w:jc w:val="both"/>
        <w:rPr>
          <w:sz w:val="22"/>
          <w:szCs w:val="22"/>
        </w:rPr>
      </w:pPr>
    </w:p>
    <w:p w14:paraId="3A20230B" w14:textId="4AE3C49B" w:rsidR="00D50538" w:rsidRPr="000E16E6" w:rsidRDefault="00D50538" w:rsidP="00D50538">
      <w:pPr>
        <w:rPr>
          <w:b/>
          <w:bCs/>
          <w:sz w:val="22"/>
          <w:szCs w:val="22"/>
        </w:rPr>
      </w:pPr>
      <w:r>
        <w:rPr>
          <w:sz w:val="22"/>
          <w:szCs w:val="22"/>
        </w:rPr>
        <w:br w:type="page"/>
      </w:r>
      <w:r w:rsidRPr="000E16E6">
        <w:rPr>
          <w:b/>
          <w:bCs/>
          <w:sz w:val="22"/>
          <w:szCs w:val="22"/>
        </w:rPr>
        <w:lastRenderedPageBreak/>
        <w:t>References</w:t>
      </w:r>
    </w:p>
    <w:p w14:paraId="028F0CE7" w14:textId="3F331BB3" w:rsidR="00D50538" w:rsidRDefault="002B2B89" w:rsidP="002B2B89">
      <w:pPr>
        <w:pStyle w:val="ListParagraph"/>
        <w:numPr>
          <w:ilvl w:val="0"/>
          <w:numId w:val="7"/>
        </w:numPr>
        <w:rPr>
          <w:sz w:val="22"/>
          <w:szCs w:val="22"/>
        </w:rPr>
      </w:pPr>
      <w:r w:rsidRPr="002B2B89">
        <w:rPr>
          <w:sz w:val="22"/>
          <w:szCs w:val="22"/>
        </w:rPr>
        <w:t>Heidari, A.A., Faris, H., Mirjalili, S., Aljarah, I. and Mafarja, M., 2020. Ant lion optimizer: theory, literature review, and application in multi-layer perceptron neural networks. </w:t>
      </w:r>
      <w:r w:rsidRPr="002B2B89">
        <w:rPr>
          <w:i/>
          <w:iCs/>
          <w:sz w:val="22"/>
          <w:szCs w:val="22"/>
        </w:rPr>
        <w:t>Nature-inspired optimizers: theories, literature reviews and applications</w:t>
      </w:r>
      <w:r w:rsidRPr="002B2B89">
        <w:rPr>
          <w:sz w:val="22"/>
          <w:szCs w:val="22"/>
        </w:rPr>
        <w:t>, pp.23-46.</w:t>
      </w:r>
    </w:p>
    <w:p w14:paraId="0F657D70" w14:textId="757F6FC3" w:rsidR="002B2B89" w:rsidRDefault="002B2B89" w:rsidP="002B2B89">
      <w:pPr>
        <w:pStyle w:val="ListParagraph"/>
        <w:numPr>
          <w:ilvl w:val="0"/>
          <w:numId w:val="7"/>
        </w:numPr>
        <w:rPr>
          <w:sz w:val="22"/>
          <w:szCs w:val="22"/>
        </w:rPr>
      </w:pPr>
      <w:r w:rsidRPr="002B2B89">
        <w:rPr>
          <w:sz w:val="22"/>
          <w:szCs w:val="22"/>
        </w:rPr>
        <w:t>Car, Z., Baressi Šegota, S., Anđelić, N., Lorencin, I. and Mrzljak, V., 2020. Modeling the spread of COVID</w:t>
      </w:r>
      <w:r w:rsidRPr="002B2B89">
        <w:rPr>
          <w:rFonts w:ascii="Cambria Math" w:hAnsi="Cambria Math" w:cs="Cambria Math"/>
          <w:sz w:val="22"/>
          <w:szCs w:val="22"/>
        </w:rPr>
        <w:t>‐</w:t>
      </w:r>
      <w:r w:rsidRPr="002B2B89">
        <w:rPr>
          <w:sz w:val="22"/>
          <w:szCs w:val="22"/>
        </w:rPr>
        <w:t>19 infection using a multilayer perceptron.</w:t>
      </w:r>
      <w:r w:rsidRPr="002B2B89">
        <w:rPr>
          <w:rFonts w:ascii="Aptos" w:hAnsi="Aptos" w:cs="Aptos"/>
          <w:sz w:val="22"/>
          <w:szCs w:val="22"/>
        </w:rPr>
        <w:t> </w:t>
      </w:r>
      <w:r w:rsidRPr="002B2B89">
        <w:rPr>
          <w:i/>
          <w:iCs/>
          <w:sz w:val="22"/>
          <w:szCs w:val="22"/>
        </w:rPr>
        <w:t>Computational and mathematical methods in medicine</w:t>
      </w:r>
      <w:r w:rsidRPr="002B2B89">
        <w:rPr>
          <w:sz w:val="22"/>
          <w:szCs w:val="22"/>
        </w:rPr>
        <w:t>, </w:t>
      </w:r>
      <w:r w:rsidRPr="002B2B89">
        <w:rPr>
          <w:i/>
          <w:iCs/>
          <w:sz w:val="22"/>
          <w:szCs w:val="22"/>
        </w:rPr>
        <w:t>2020</w:t>
      </w:r>
      <w:r w:rsidRPr="002B2B89">
        <w:rPr>
          <w:sz w:val="22"/>
          <w:szCs w:val="22"/>
        </w:rPr>
        <w:t>(1), p.5714714.</w:t>
      </w:r>
    </w:p>
    <w:p w14:paraId="29D1B1BC" w14:textId="681177DD" w:rsidR="00E340A3" w:rsidRPr="002B2B89" w:rsidRDefault="00E340A3" w:rsidP="002B2B89">
      <w:pPr>
        <w:pStyle w:val="ListParagraph"/>
        <w:numPr>
          <w:ilvl w:val="0"/>
          <w:numId w:val="7"/>
        </w:numPr>
        <w:rPr>
          <w:sz w:val="22"/>
          <w:szCs w:val="22"/>
        </w:rPr>
      </w:pPr>
      <w:r w:rsidRPr="00E340A3">
        <w:rPr>
          <w:sz w:val="22"/>
          <w:szCs w:val="22"/>
        </w:rPr>
        <w:t>Hartono, H., Sadikin, M., Sari, D.M., Anzelina, N., Lestari, S. and Dari, W., 2020. Implementation of Artifical Neural Networks with Multilayer Perceptron for Analysis of Acceptance of Permanent Lecturers. </w:t>
      </w:r>
      <w:r w:rsidRPr="00E340A3">
        <w:rPr>
          <w:i/>
          <w:iCs/>
          <w:sz w:val="22"/>
          <w:szCs w:val="22"/>
        </w:rPr>
        <w:t>Jurnal Mantik</w:t>
      </w:r>
      <w:r w:rsidRPr="00E340A3">
        <w:rPr>
          <w:sz w:val="22"/>
          <w:szCs w:val="22"/>
        </w:rPr>
        <w:t>, </w:t>
      </w:r>
      <w:r w:rsidRPr="00E340A3">
        <w:rPr>
          <w:i/>
          <w:iCs/>
          <w:sz w:val="22"/>
          <w:szCs w:val="22"/>
        </w:rPr>
        <w:t>4</w:t>
      </w:r>
      <w:r w:rsidRPr="00E340A3">
        <w:rPr>
          <w:sz w:val="22"/>
          <w:szCs w:val="22"/>
        </w:rPr>
        <w:t>(2), pp.1389-1396.</w:t>
      </w:r>
    </w:p>
    <w:sectPr w:rsidR="00E340A3" w:rsidRPr="002B2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44522"/>
    <w:multiLevelType w:val="hybridMultilevel"/>
    <w:tmpl w:val="D65C0B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331E1C"/>
    <w:multiLevelType w:val="hybridMultilevel"/>
    <w:tmpl w:val="62B8915C"/>
    <w:lvl w:ilvl="0" w:tplc="3B3CDA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C76FBC"/>
    <w:multiLevelType w:val="hybridMultilevel"/>
    <w:tmpl w:val="F116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0B73B7"/>
    <w:multiLevelType w:val="hybridMultilevel"/>
    <w:tmpl w:val="FB8E3F1C"/>
    <w:lvl w:ilvl="0" w:tplc="9F9E1C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122E1C"/>
    <w:multiLevelType w:val="hybridMultilevel"/>
    <w:tmpl w:val="758291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4327EF"/>
    <w:multiLevelType w:val="hybridMultilevel"/>
    <w:tmpl w:val="806E9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ED3650"/>
    <w:multiLevelType w:val="hybridMultilevel"/>
    <w:tmpl w:val="D6B0CE30"/>
    <w:lvl w:ilvl="0" w:tplc="3B3CDAE6">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FB64014"/>
    <w:multiLevelType w:val="hybridMultilevel"/>
    <w:tmpl w:val="1CF2C6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217582">
    <w:abstractNumId w:val="1"/>
  </w:num>
  <w:num w:numId="2" w16cid:durableId="1973974790">
    <w:abstractNumId w:val="2"/>
  </w:num>
  <w:num w:numId="3" w16cid:durableId="913244626">
    <w:abstractNumId w:val="6"/>
  </w:num>
  <w:num w:numId="4" w16cid:durableId="270019351">
    <w:abstractNumId w:val="5"/>
  </w:num>
  <w:num w:numId="5" w16cid:durableId="1174491175">
    <w:abstractNumId w:val="0"/>
  </w:num>
  <w:num w:numId="6" w16cid:durableId="1759250962">
    <w:abstractNumId w:val="7"/>
  </w:num>
  <w:num w:numId="7" w16cid:durableId="1453090131">
    <w:abstractNumId w:val="3"/>
  </w:num>
  <w:num w:numId="8" w16cid:durableId="1739133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90"/>
    <w:rsid w:val="0000711E"/>
    <w:rsid w:val="000433AD"/>
    <w:rsid w:val="000E16E6"/>
    <w:rsid w:val="000F5DB4"/>
    <w:rsid w:val="001136D5"/>
    <w:rsid w:val="001C0F7D"/>
    <w:rsid w:val="002B2B89"/>
    <w:rsid w:val="00326B47"/>
    <w:rsid w:val="003C600F"/>
    <w:rsid w:val="004C4F27"/>
    <w:rsid w:val="005B3E66"/>
    <w:rsid w:val="006557B4"/>
    <w:rsid w:val="00745F25"/>
    <w:rsid w:val="009C366B"/>
    <w:rsid w:val="00A7026F"/>
    <w:rsid w:val="00A90541"/>
    <w:rsid w:val="00CE27A9"/>
    <w:rsid w:val="00D50538"/>
    <w:rsid w:val="00E340A3"/>
    <w:rsid w:val="00F75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24C5"/>
  <w15:chartTrackingRefBased/>
  <w15:docId w15:val="{D4484EC0-232F-4ACF-A3C4-810CC7C9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90"/>
    <w:rPr>
      <w:rFonts w:eastAsiaTheme="majorEastAsia" w:cstheme="majorBidi"/>
      <w:color w:val="272727" w:themeColor="text1" w:themeTint="D8"/>
    </w:rPr>
  </w:style>
  <w:style w:type="paragraph" w:styleId="Title">
    <w:name w:val="Title"/>
    <w:basedOn w:val="Normal"/>
    <w:next w:val="Normal"/>
    <w:link w:val="TitleChar"/>
    <w:uiPriority w:val="10"/>
    <w:qFormat/>
    <w:rsid w:val="00F75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90"/>
    <w:pPr>
      <w:spacing w:before="160"/>
      <w:jc w:val="center"/>
    </w:pPr>
    <w:rPr>
      <w:i/>
      <w:iCs/>
      <w:color w:val="404040" w:themeColor="text1" w:themeTint="BF"/>
    </w:rPr>
  </w:style>
  <w:style w:type="character" w:customStyle="1" w:styleId="QuoteChar">
    <w:name w:val="Quote Char"/>
    <w:basedOn w:val="DefaultParagraphFont"/>
    <w:link w:val="Quote"/>
    <w:uiPriority w:val="29"/>
    <w:rsid w:val="00F75390"/>
    <w:rPr>
      <w:i/>
      <w:iCs/>
      <w:color w:val="404040" w:themeColor="text1" w:themeTint="BF"/>
    </w:rPr>
  </w:style>
  <w:style w:type="paragraph" w:styleId="ListParagraph">
    <w:name w:val="List Paragraph"/>
    <w:basedOn w:val="Normal"/>
    <w:uiPriority w:val="34"/>
    <w:qFormat/>
    <w:rsid w:val="00F75390"/>
    <w:pPr>
      <w:ind w:left="720"/>
      <w:contextualSpacing/>
    </w:pPr>
  </w:style>
  <w:style w:type="character" w:styleId="IntenseEmphasis">
    <w:name w:val="Intense Emphasis"/>
    <w:basedOn w:val="DefaultParagraphFont"/>
    <w:uiPriority w:val="21"/>
    <w:qFormat/>
    <w:rsid w:val="00F75390"/>
    <w:rPr>
      <w:i/>
      <w:iCs/>
      <w:color w:val="0F4761" w:themeColor="accent1" w:themeShade="BF"/>
    </w:rPr>
  </w:style>
  <w:style w:type="paragraph" w:styleId="IntenseQuote">
    <w:name w:val="Intense Quote"/>
    <w:basedOn w:val="Normal"/>
    <w:next w:val="Normal"/>
    <w:link w:val="IntenseQuoteChar"/>
    <w:uiPriority w:val="30"/>
    <w:qFormat/>
    <w:rsid w:val="00F75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390"/>
    <w:rPr>
      <w:i/>
      <w:iCs/>
      <w:color w:val="0F4761" w:themeColor="accent1" w:themeShade="BF"/>
    </w:rPr>
  </w:style>
  <w:style w:type="character" w:styleId="IntenseReference">
    <w:name w:val="Intense Reference"/>
    <w:basedOn w:val="DefaultParagraphFont"/>
    <w:uiPriority w:val="32"/>
    <w:qFormat/>
    <w:rsid w:val="00F75390"/>
    <w:rPr>
      <w:b/>
      <w:bCs/>
      <w:smallCaps/>
      <w:color w:val="0F4761" w:themeColor="accent1" w:themeShade="BF"/>
      <w:spacing w:val="5"/>
    </w:rPr>
  </w:style>
  <w:style w:type="paragraph" w:styleId="Caption">
    <w:name w:val="caption"/>
    <w:basedOn w:val="Normal"/>
    <w:next w:val="Normal"/>
    <w:uiPriority w:val="35"/>
    <w:unhideWhenUsed/>
    <w:qFormat/>
    <w:rsid w:val="003C600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4</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Sajesh</dc:creator>
  <cp:keywords/>
  <dc:description/>
  <cp:lastModifiedBy>Sajesh, Sana</cp:lastModifiedBy>
  <cp:revision>5</cp:revision>
  <dcterms:created xsi:type="dcterms:W3CDTF">2024-11-17T12:28:00Z</dcterms:created>
  <dcterms:modified xsi:type="dcterms:W3CDTF">2024-11-22T08:17:00Z</dcterms:modified>
</cp:coreProperties>
</file>