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5D04F" w14:textId="37BA39DB" w:rsidR="007400F3" w:rsidRDefault="00E94909">
      <w:r>
        <w:t>We implemented Support Vector Machines Algorithm for classification. We explored both linear and radial basis function to assess the models performance. We optimised the model using hyperparameters focusing on C and gamma values to achieve balance between bias and variance. We analysed the performance using accuracy, precision, recall and F1-score. We found high computational time during hyperparameter tuning and difficulty in interpreting the models decision boundary. We solved this by using a grid search for parameter optimization and visualizing kernel impacts on model performance.</w:t>
      </w:r>
    </w:p>
    <w:p w14:paraId="052D6891" w14:textId="7ACFDBDA" w:rsidR="00E94909" w:rsidRDefault="00E94909">
      <w:r>
        <w:t>Next week we will focus on implementing the deep learning models such as CNN and MLP.</w:t>
      </w:r>
    </w:p>
    <w:sectPr w:rsidR="00E9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A4"/>
    <w:rsid w:val="00280942"/>
    <w:rsid w:val="007400F3"/>
    <w:rsid w:val="00843DA4"/>
    <w:rsid w:val="00E9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F370"/>
  <w15:chartTrackingRefBased/>
  <w15:docId w15:val="{B9EC09CD-4C81-4C6D-8240-E3A87EF3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2</cp:revision>
  <dcterms:created xsi:type="dcterms:W3CDTF">2024-11-22T17:29:00Z</dcterms:created>
  <dcterms:modified xsi:type="dcterms:W3CDTF">2024-11-22T17:37:00Z</dcterms:modified>
</cp:coreProperties>
</file>