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6AC8" w:rsidRPr="00196AC8" w:rsidRDefault="00196AC8" w:rsidP="00196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Databricks Insurance Analytics Platform Overview</w:t>
      </w:r>
    </w:p>
    <w:p w:rsidR="00196AC8" w:rsidRPr="00196AC8" w:rsidRDefault="00000000" w:rsidP="00196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96AC8" w:rsidRPr="00196AC8" w:rsidRDefault="00196AC8" w:rsidP="00196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AC8">
        <w:rPr>
          <w:rFonts w:ascii="Times New Roman" w:eastAsia="Times New Roman" w:hAnsi="Times New Roman" w:cs="Times New Roman"/>
          <w:b/>
          <w:bCs/>
          <w:sz w:val="24"/>
          <w:szCs w:val="24"/>
        </w:rPr>
        <w:t>1. Data Ingestion</w:t>
      </w:r>
    </w:p>
    <w:p w:rsidR="00196AC8" w:rsidRPr="00196AC8" w:rsidRDefault="00196AC8" w:rsidP="00196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C8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196AC8">
        <w:rPr>
          <w:rFonts w:ascii="Times New Roman" w:eastAsia="Times New Roman" w:hAnsi="Times New Roman" w:cs="Times New Roman"/>
          <w:sz w:val="24"/>
          <w:szCs w:val="24"/>
        </w:rPr>
        <w:t xml:space="preserve">: Excel file uploaded from </w:t>
      </w:r>
      <w:r w:rsidRPr="00196AC8">
        <w:rPr>
          <w:rFonts w:ascii="Times New Roman" w:eastAsia="Times New Roman" w:hAnsi="Times New Roman" w:cs="Times New Roman"/>
          <w:b/>
          <w:bCs/>
          <w:sz w:val="24"/>
          <w:szCs w:val="24"/>
        </w:rPr>
        <w:t>UI</w:t>
      </w:r>
    </w:p>
    <w:p w:rsidR="00196AC8" w:rsidRPr="00196AC8" w:rsidRDefault="00196AC8" w:rsidP="00196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C8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196AC8">
        <w:rPr>
          <w:rFonts w:ascii="Times New Roman" w:eastAsia="Times New Roman" w:hAnsi="Times New Roman" w:cs="Times New Roman"/>
          <w:sz w:val="24"/>
          <w:szCs w:val="24"/>
        </w:rPr>
        <w:t xml:space="preserve">: File saved in </w:t>
      </w:r>
      <w:r w:rsidRPr="00196AC8">
        <w:rPr>
          <w:rFonts w:ascii="Times New Roman" w:eastAsia="Times New Roman" w:hAnsi="Times New Roman" w:cs="Times New Roman"/>
          <w:b/>
          <w:bCs/>
          <w:sz w:val="24"/>
          <w:szCs w:val="24"/>
        </w:rPr>
        <w:t>Azure Blob Storage</w:t>
      </w:r>
    </w:p>
    <w:p w:rsidR="00196AC8" w:rsidRPr="00196AC8" w:rsidRDefault="00000000" w:rsidP="00196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96AC8" w:rsidRPr="00196AC8" w:rsidRDefault="00196AC8" w:rsidP="00196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AC8">
        <w:rPr>
          <w:rFonts w:ascii="Times New Roman" w:eastAsia="Times New Roman" w:hAnsi="Times New Roman" w:cs="Times New Roman"/>
          <w:b/>
          <w:bCs/>
          <w:sz w:val="24"/>
          <w:szCs w:val="24"/>
        </w:rPr>
        <w:t>2. Raw Data Load</w:t>
      </w:r>
    </w:p>
    <w:p w:rsidR="00196AC8" w:rsidRPr="00196AC8" w:rsidRDefault="00196AC8" w:rsidP="00196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C8">
        <w:rPr>
          <w:rFonts w:ascii="Times New Roman" w:eastAsia="Times New Roman" w:hAnsi="Times New Roman" w:cs="Times New Roman"/>
          <w:sz w:val="24"/>
          <w:szCs w:val="24"/>
        </w:rPr>
        <w:t xml:space="preserve">Load Excel file from Azure Blob → </w:t>
      </w:r>
      <w:r w:rsidRPr="00196AC8">
        <w:rPr>
          <w:rFonts w:ascii="Times New Roman" w:eastAsia="Times New Roman" w:hAnsi="Times New Roman" w:cs="Times New Roman"/>
          <w:b/>
          <w:bCs/>
          <w:sz w:val="24"/>
          <w:szCs w:val="24"/>
        </w:rPr>
        <w:t>Raw Table (Bronze Layer)</w:t>
      </w:r>
      <w:r w:rsidRPr="00196AC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196AC8">
        <w:rPr>
          <w:rFonts w:ascii="Times New Roman" w:eastAsia="Times New Roman" w:hAnsi="Times New Roman" w:cs="Times New Roman"/>
          <w:b/>
          <w:bCs/>
          <w:sz w:val="24"/>
          <w:szCs w:val="24"/>
        </w:rPr>
        <w:t>Delta Lake</w:t>
      </w:r>
    </w:p>
    <w:p w:rsidR="00196AC8" w:rsidRPr="00196AC8" w:rsidRDefault="00000000" w:rsidP="00196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96AC8" w:rsidRPr="00196AC8" w:rsidRDefault="00196AC8" w:rsidP="00196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AC8">
        <w:rPr>
          <w:rFonts w:ascii="Times New Roman" w:eastAsia="Times New Roman" w:hAnsi="Times New Roman" w:cs="Times New Roman"/>
          <w:b/>
          <w:bCs/>
          <w:sz w:val="24"/>
          <w:szCs w:val="24"/>
        </w:rPr>
        <w:t>3. Data Quality Checks</w:t>
      </w:r>
    </w:p>
    <w:p w:rsidR="00196AC8" w:rsidRPr="00196AC8" w:rsidRDefault="00196AC8" w:rsidP="00196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C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196AC8">
        <w:rPr>
          <w:rFonts w:ascii="Times New Roman" w:eastAsia="Times New Roman" w:hAnsi="Times New Roman" w:cs="Times New Roman"/>
          <w:b/>
          <w:bCs/>
          <w:sz w:val="24"/>
          <w:szCs w:val="24"/>
        </w:rPr>
        <w:t>Delta Live Tables (DLT)</w:t>
      </w:r>
      <w:r w:rsidRPr="00196AC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96AC8">
        <w:rPr>
          <w:rFonts w:ascii="Times New Roman" w:eastAsia="Times New Roman" w:hAnsi="Times New Roman" w:cs="Times New Roman"/>
          <w:b/>
          <w:bCs/>
          <w:sz w:val="24"/>
          <w:szCs w:val="24"/>
        </w:rPr>
        <w:t>Workflows</w:t>
      </w:r>
      <w:r w:rsidRPr="00196AC8">
        <w:rPr>
          <w:rFonts w:ascii="Times New Roman" w:eastAsia="Times New Roman" w:hAnsi="Times New Roman" w:cs="Times New Roman"/>
          <w:sz w:val="24"/>
          <w:szCs w:val="24"/>
        </w:rPr>
        <w:t xml:space="preserve"> to:</w:t>
      </w:r>
    </w:p>
    <w:p w:rsidR="00196AC8" w:rsidRDefault="00196AC8" w:rsidP="00196A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C8">
        <w:rPr>
          <w:rFonts w:ascii="Times New Roman" w:eastAsia="Times New Roman" w:hAnsi="Times New Roman" w:cs="Times New Roman"/>
          <w:sz w:val="24"/>
          <w:szCs w:val="24"/>
        </w:rPr>
        <w:t>Apply quality rules (e.g., null checks, type validation)</w:t>
      </w:r>
    </w:p>
    <w:p w:rsidR="00196AC8" w:rsidRPr="00196AC8" w:rsidRDefault="00196AC8" w:rsidP="00196A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 Remarks (Why its failed)</w:t>
      </w:r>
    </w:p>
    <w:p w:rsidR="00196AC8" w:rsidRPr="00196AC8" w:rsidRDefault="00196AC8" w:rsidP="00196A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C8">
        <w:rPr>
          <w:rFonts w:ascii="Times New Roman" w:eastAsia="Times New Roman" w:hAnsi="Times New Roman" w:cs="Times New Roman"/>
          <w:b/>
          <w:bCs/>
          <w:sz w:val="24"/>
          <w:szCs w:val="24"/>
        </w:rPr>
        <w:t>Split data</w:t>
      </w:r>
      <w:r w:rsidRPr="00196AC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96AC8" w:rsidRPr="00196AC8" w:rsidRDefault="00196AC8" w:rsidP="00196AC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C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196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C8">
        <w:rPr>
          <w:rFonts w:ascii="Times New Roman" w:eastAsia="Times New Roman" w:hAnsi="Times New Roman" w:cs="Times New Roman"/>
          <w:b/>
          <w:bCs/>
          <w:sz w:val="24"/>
          <w:szCs w:val="24"/>
        </w:rPr>
        <w:t>QC Passed → Staging Table</w:t>
      </w:r>
    </w:p>
    <w:p w:rsidR="00196AC8" w:rsidRPr="00196AC8" w:rsidRDefault="00196AC8" w:rsidP="00196AC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C8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196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C8">
        <w:rPr>
          <w:rFonts w:ascii="Times New Roman" w:eastAsia="Times New Roman" w:hAnsi="Times New Roman" w:cs="Times New Roman"/>
          <w:b/>
          <w:bCs/>
          <w:sz w:val="24"/>
          <w:szCs w:val="24"/>
        </w:rPr>
        <w:t>QC Failed → QC Failed Table</w:t>
      </w:r>
    </w:p>
    <w:p w:rsidR="00196AC8" w:rsidRPr="00196AC8" w:rsidRDefault="00000000" w:rsidP="00196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96AC8" w:rsidRPr="00196AC8" w:rsidRDefault="00196AC8" w:rsidP="00196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AC8">
        <w:rPr>
          <w:rFonts w:ascii="Times New Roman" w:eastAsia="Times New Roman" w:hAnsi="Times New Roman" w:cs="Times New Roman"/>
          <w:b/>
          <w:bCs/>
          <w:sz w:val="24"/>
          <w:szCs w:val="24"/>
        </w:rPr>
        <w:t>4. QC Failed Review</w:t>
      </w:r>
    </w:p>
    <w:p w:rsidR="00196AC8" w:rsidRPr="00196AC8" w:rsidRDefault="00196AC8" w:rsidP="00196A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C8">
        <w:rPr>
          <w:rFonts w:ascii="Times New Roman" w:eastAsia="Times New Roman" w:hAnsi="Times New Roman" w:cs="Times New Roman"/>
          <w:sz w:val="24"/>
          <w:szCs w:val="24"/>
        </w:rPr>
        <w:t>From UI:</w:t>
      </w:r>
    </w:p>
    <w:p w:rsidR="00196AC8" w:rsidRPr="00196AC8" w:rsidRDefault="00196AC8" w:rsidP="00196A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C8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 w:rsidRPr="00196AC8">
        <w:rPr>
          <w:rFonts w:ascii="Times New Roman" w:eastAsia="Times New Roman" w:hAnsi="Times New Roman" w:cs="Times New Roman"/>
          <w:b/>
          <w:bCs/>
          <w:sz w:val="24"/>
          <w:szCs w:val="24"/>
        </w:rPr>
        <w:t>reviews failed records</w:t>
      </w:r>
    </w:p>
    <w:p w:rsidR="00196AC8" w:rsidRPr="00196AC8" w:rsidRDefault="00196AC8" w:rsidP="00196AC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C8">
        <w:rPr>
          <w:rFonts w:ascii="Times New Roman" w:eastAsia="Times New Roman" w:hAnsi="Times New Roman" w:cs="Times New Roman"/>
          <w:sz w:val="24"/>
          <w:szCs w:val="24"/>
        </w:rPr>
        <w:t xml:space="preserve">Option 1: </w:t>
      </w:r>
      <w:r w:rsidRPr="00196AC8">
        <w:rPr>
          <w:rFonts w:ascii="Times New Roman" w:eastAsia="Times New Roman" w:hAnsi="Times New Roman" w:cs="Times New Roman"/>
          <w:b/>
          <w:bCs/>
          <w:sz w:val="24"/>
          <w:szCs w:val="24"/>
        </w:rPr>
        <w:t>Fix &amp; reprocess</w:t>
      </w:r>
    </w:p>
    <w:p w:rsidR="00196AC8" w:rsidRPr="00196AC8" w:rsidRDefault="00196AC8" w:rsidP="00196AC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C8">
        <w:rPr>
          <w:rFonts w:ascii="Times New Roman" w:eastAsia="Times New Roman" w:hAnsi="Times New Roman" w:cs="Times New Roman"/>
          <w:sz w:val="24"/>
          <w:szCs w:val="24"/>
        </w:rPr>
        <w:t xml:space="preserve">Option 2: </w:t>
      </w:r>
      <w:r w:rsidRPr="00196AC8">
        <w:rPr>
          <w:rFonts w:ascii="Times New Roman" w:eastAsia="Times New Roman" w:hAnsi="Times New Roman" w:cs="Times New Roman"/>
          <w:b/>
          <w:bCs/>
          <w:sz w:val="24"/>
          <w:szCs w:val="24"/>
        </w:rPr>
        <w:t>Reject record</w:t>
      </w:r>
    </w:p>
    <w:p w:rsidR="00196AC8" w:rsidRPr="00196AC8" w:rsidRDefault="00196AC8" w:rsidP="00196A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C8">
        <w:rPr>
          <w:rFonts w:ascii="Times New Roman" w:eastAsia="Times New Roman" w:hAnsi="Times New Roman" w:cs="Times New Roman"/>
          <w:sz w:val="24"/>
          <w:szCs w:val="24"/>
        </w:rPr>
        <w:t xml:space="preserve">After fixing → Move to </w:t>
      </w:r>
      <w:r w:rsidRPr="00196AC8">
        <w:rPr>
          <w:rFonts w:ascii="Times New Roman" w:eastAsia="Times New Roman" w:hAnsi="Times New Roman" w:cs="Times New Roman"/>
          <w:b/>
          <w:bCs/>
          <w:sz w:val="24"/>
          <w:szCs w:val="24"/>
        </w:rPr>
        <w:t>QC Passed Staging Table</w:t>
      </w:r>
    </w:p>
    <w:p w:rsidR="00196AC8" w:rsidRPr="00196AC8" w:rsidRDefault="00000000" w:rsidP="00196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96AC8" w:rsidRPr="00196AC8" w:rsidRDefault="00196AC8" w:rsidP="00196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AC8">
        <w:rPr>
          <w:rFonts w:ascii="Times New Roman" w:eastAsia="Times New Roman" w:hAnsi="Times New Roman" w:cs="Times New Roman"/>
          <w:b/>
          <w:bCs/>
          <w:sz w:val="24"/>
          <w:szCs w:val="24"/>
        </w:rPr>
        <w:t>5. Aggregation &amp; Transformation</w:t>
      </w:r>
    </w:p>
    <w:p w:rsidR="00196AC8" w:rsidRPr="00196AC8" w:rsidRDefault="00196AC8" w:rsidP="00196A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C8">
        <w:rPr>
          <w:rFonts w:ascii="Times New Roman" w:eastAsia="Times New Roman" w:hAnsi="Times New Roman" w:cs="Times New Roman"/>
          <w:sz w:val="24"/>
          <w:szCs w:val="24"/>
        </w:rPr>
        <w:t>Use DLT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delta live table ETL </w:t>
      </w:r>
      <w:r w:rsidRPr="00196AC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6AC8">
        <w:rPr>
          <w:rFonts w:ascii="Times New Roman" w:eastAsia="Times New Roman" w:hAnsi="Times New Roman" w:cs="Times New Roman"/>
          <w:sz w:val="24"/>
          <w:szCs w:val="24"/>
        </w:rPr>
        <w:t>Workflow:</w:t>
      </w:r>
    </w:p>
    <w:p w:rsidR="00196AC8" w:rsidRPr="00196AC8" w:rsidRDefault="00196AC8" w:rsidP="00196A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C8">
        <w:rPr>
          <w:rFonts w:ascii="Times New Roman" w:eastAsia="Times New Roman" w:hAnsi="Times New Roman" w:cs="Times New Roman"/>
          <w:sz w:val="24"/>
          <w:szCs w:val="24"/>
        </w:rPr>
        <w:t>Perform aggregations / business logic on staging</w:t>
      </w:r>
    </w:p>
    <w:p w:rsidR="00196AC8" w:rsidRPr="00196AC8" w:rsidRDefault="00196AC8" w:rsidP="00196A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C8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196AC8">
        <w:rPr>
          <w:rFonts w:ascii="Times New Roman" w:eastAsia="Times New Roman" w:hAnsi="Times New Roman" w:cs="Times New Roman"/>
          <w:b/>
          <w:bCs/>
          <w:sz w:val="24"/>
          <w:szCs w:val="24"/>
        </w:rPr>
        <w:t>Curated Table (Gold Layer)</w:t>
      </w:r>
    </w:p>
    <w:p w:rsidR="00196AC8" w:rsidRPr="00196AC8" w:rsidRDefault="00000000" w:rsidP="00196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96AC8" w:rsidRPr="00196AC8" w:rsidRDefault="00196AC8" w:rsidP="00196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AC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 Reporting Layer</w:t>
      </w:r>
    </w:p>
    <w:p w:rsidR="00196AC8" w:rsidRPr="00196AC8" w:rsidRDefault="00196AC8" w:rsidP="00196A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C8">
        <w:rPr>
          <w:rFonts w:ascii="Times New Roman" w:eastAsia="Times New Roman" w:hAnsi="Times New Roman" w:cs="Times New Roman"/>
          <w:sz w:val="24"/>
          <w:szCs w:val="24"/>
        </w:rPr>
        <w:t>Curated Table used as source for:</w:t>
      </w:r>
    </w:p>
    <w:p w:rsidR="00196AC8" w:rsidRPr="00196AC8" w:rsidRDefault="00196AC8" w:rsidP="00196A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C8">
        <w:rPr>
          <w:rFonts w:ascii="Times New Roman" w:eastAsia="Times New Roman" w:hAnsi="Times New Roman" w:cs="Times New Roman"/>
          <w:sz w:val="24"/>
          <w:szCs w:val="24"/>
        </w:rPr>
        <w:t xml:space="preserve">Power BI / Tableau / other </w:t>
      </w:r>
      <w:r w:rsidRPr="00196AC8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tools</w:t>
      </w:r>
    </w:p>
    <w:p w:rsidR="00196AC8" w:rsidRDefault="00000000" w:rsidP="00196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96AC8" w:rsidRDefault="00196AC8" w:rsidP="00196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6AC8" w:rsidRPr="00196AC8" w:rsidRDefault="00196AC8" w:rsidP="00196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AC8">
        <w:rPr>
          <w:rFonts w:ascii="Times New Roman" w:eastAsia="Times New Roman" w:hAnsi="Times New Roman" w:cs="Times New Roman"/>
          <w:b/>
          <w:bCs/>
          <w:sz w:val="27"/>
          <w:szCs w:val="27"/>
        </w:rPr>
        <w:t>Workflow Diagram Description</w:t>
      </w:r>
    </w:p>
    <w:p w:rsid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 xml:space="preserve"> [UI Upload]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 xml:space="preserve">     |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>[Azure Blob Storage]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 xml:space="preserve">     |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>[Raw Table - Bronze Layer]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 xml:space="preserve">     |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>[DLT</w:t>
      </w:r>
      <w:r>
        <w:rPr>
          <w:rFonts w:ascii="Courier New" w:eastAsia="Times New Roman" w:hAnsi="Courier New" w:cs="Courier New"/>
          <w:sz w:val="20"/>
          <w:szCs w:val="20"/>
        </w:rPr>
        <w:t>(delta live table)</w:t>
      </w:r>
      <w:r w:rsidRPr="00196AC8">
        <w:rPr>
          <w:rFonts w:ascii="Courier New" w:eastAsia="Times New Roman" w:hAnsi="Courier New" w:cs="Courier New"/>
          <w:sz w:val="20"/>
          <w:szCs w:val="20"/>
        </w:rPr>
        <w:t xml:space="preserve"> / Workflow]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 xml:space="preserve">     |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 xml:space="preserve">     |--&gt; [QC Passed → Staging Table]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 xml:space="preserve">     |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 xml:space="preserve">     |--&gt; [QC Failed → QC Failed Table]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 xml:space="preserve">                          |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 xml:space="preserve">             [User Review via UI]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 xml:space="preserve">                          |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 xml:space="preserve">             ---------------------------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 xml:space="preserve">             |                         |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 xml:space="preserve">         [Reject]                [Fix &amp; Approve]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 xml:space="preserve">             |                         |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|                         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 xml:space="preserve">             |             [Move to QC Passed Staging]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 xml:space="preserve">             |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196AC8">
        <w:rPr>
          <w:rFonts w:ascii="Courier New" w:eastAsia="Times New Roman" w:hAnsi="Courier New" w:cs="Courier New"/>
          <w:sz w:val="20"/>
          <w:szCs w:val="20"/>
        </w:rPr>
        <w:t xml:space="preserve">    |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r w:rsidRPr="00196AC8">
        <w:rPr>
          <w:rFonts w:ascii="Courier New" w:eastAsia="Times New Roman" w:hAnsi="Courier New" w:cs="Courier New"/>
          <w:sz w:val="20"/>
          <w:szCs w:val="20"/>
        </w:rPr>
        <w:t>[DLT / Workflow - Aggregation]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       </w:t>
      </w:r>
      <w:r w:rsidRPr="00196AC8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r w:rsidRPr="00196AC8">
        <w:rPr>
          <w:rFonts w:ascii="Courier New" w:eastAsia="Times New Roman" w:hAnsi="Courier New" w:cs="Courier New"/>
          <w:sz w:val="20"/>
          <w:szCs w:val="20"/>
        </w:rPr>
        <w:t>[Curated Table - Gold Layer]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6AC8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       </w:t>
      </w:r>
      <w:r w:rsidRPr="00196AC8">
        <w:rPr>
          <w:rFonts w:ascii="Courier New" w:eastAsia="Times New Roman" w:hAnsi="Courier New" w:cs="Courier New"/>
          <w:sz w:val="20"/>
          <w:szCs w:val="20"/>
        </w:rPr>
        <w:t xml:space="preserve">    |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196AC8" w:rsidRPr="00196AC8" w:rsidRDefault="00196AC8" w:rsidP="0019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r w:rsidRPr="00196AC8">
        <w:rPr>
          <w:rFonts w:ascii="Courier New" w:eastAsia="Times New Roman" w:hAnsi="Courier New" w:cs="Courier New"/>
          <w:sz w:val="20"/>
          <w:szCs w:val="20"/>
        </w:rPr>
        <w:t>[Reporting &amp; Analytics]</w:t>
      </w:r>
    </w:p>
    <w:p w:rsidR="00000000" w:rsidRPr="00196AC8" w:rsidRDefault="00000000" w:rsidP="00196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sectPr w:rsidR="00A47D22" w:rsidRPr="00196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E0891"/>
    <w:multiLevelType w:val="multilevel"/>
    <w:tmpl w:val="95DA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D0609"/>
    <w:multiLevelType w:val="multilevel"/>
    <w:tmpl w:val="92D8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044DA"/>
    <w:multiLevelType w:val="multilevel"/>
    <w:tmpl w:val="2E1E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B38ED"/>
    <w:multiLevelType w:val="multilevel"/>
    <w:tmpl w:val="36FE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A164FB"/>
    <w:multiLevelType w:val="multilevel"/>
    <w:tmpl w:val="7BE2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2A7320"/>
    <w:multiLevelType w:val="multilevel"/>
    <w:tmpl w:val="E6C0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044455">
    <w:abstractNumId w:val="1"/>
  </w:num>
  <w:num w:numId="2" w16cid:durableId="34742952">
    <w:abstractNumId w:val="2"/>
  </w:num>
  <w:num w:numId="3" w16cid:durableId="1526485157">
    <w:abstractNumId w:val="4"/>
  </w:num>
  <w:num w:numId="4" w16cid:durableId="2000233947">
    <w:abstractNumId w:val="0"/>
  </w:num>
  <w:num w:numId="5" w16cid:durableId="1519614918">
    <w:abstractNumId w:val="3"/>
  </w:num>
  <w:num w:numId="6" w16cid:durableId="817186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AC8"/>
    <w:rsid w:val="000F6265"/>
    <w:rsid w:val="00196AC8"/>
    <w:rsid w:val="00441679"/>
    <w:rsid w:val="00696348"/>
    <w:rsid w:val="008F4B57"/>
    <w:rsid w:val="00DF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083F3-5B8F-4844-810D-9B57D7D8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6A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6A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6A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6AC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96A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6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A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6A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Archana Suresh Patil</cp:lastModifiedBy>
  <cp:revision>2</cp:revision>
  <dcterms:created xsi:type="dcterms:W3CDTF">2025-06-05T16:15:00Z</dcterms:created>
  <dcterms:modified xsi:type="dcterms:W3CDTF">2025-06-05T16:15:00Z</dcterms:modified>
</cp:coreProperties>
</file>