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17" w:rsidRDefault="005511C4" w:rsidP="005511C4">
      <w:pPr>
        <w:jc w:val="cente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SDLC</w:t>
      </w:r>
    </w:p>
    <w:p w:rsidR="006271F6" w:rsidRPr="006271F6" w:rsidRDefault="006271F6" w:rsidP="00E40836">
      <w:pPr>
        <w:shd w:val="clear" w:color="auto" w:fill="FFFFFF"/>
        <w:spacing w:after="0" w:line="240" w:lineRule="auto"/>
        <w:textAlignment w:val="baseline"/>
        <w:outlineLvl w:val="2"/>
        <w:rPr>
          <w:rFonts w:ascii="Arial" w:eastAsia="Times New Roman" w:hAnsi="Arial" w:cs="Arial"/>
          <w:b/>
          <w:bCs/>
          <w:color w:val="273239"/>
          <w:spacing w:val="2"/>
          <w:sz w:val="30"/>
          <w:szCs w:val="30"/>
          <w:bdr w:val="none" w:sz="0" w:space="0" w:color="auto" w:frame="1"/>
          <w:lang w:eastAsia="en-IN"/>
        </w:rPr>
      </w:pPr>
    </w:p>
    <w:p w:rsidR="00925386" w:rsidRDefault="00E40836" w:rsidP="00E40836">
      <w:pPr>
        <w:shd w:val="clear" w:color="auto" w:fill="FFFFFF"/>
        <w:spacing w:line="240" w:lineRule="auto"/>
        <w:rPr>
          <w:rFonts w:ascii="Times New Roman" w:eastAsia="Times New Roman" w:hAnsi="Times New Roman" w:cs="Times New Roman"/>
          <w:color w:val="001D35"/>
          <w:sz w:val="24"/>
          <w:szCs w:val="24"/>
          <w:lang w:eastAsia="en-IN"/>
        </w:rPr>
      </w:pPr>
      <w:r w:rsidRPr="00E40836">
        <w:rPr>
          <w:rFonts w:ascii="Times New Roman" w:eastAsia="Times New Roman" w:hAnsi="Times New Roman" w:cs="Times New Roman"/>
          <w:color w:val="001D35"/>
          <w:sz w:val="24"/>
          <w:szCs w:val="24"/>
          <w:lang w:eastAsia="en-IN"/>
        </w:rPr>
        <w:t xml:space="preserve">Software Development Life </w:t>
      </w:r>
      <w:proofErr w:type="gramStart"/>
      <w:r w:rsidRPr="00E40836">
        <w:rPr>
          <w:rFonts w:ascii="Times New Roman" w:eastAsia="Times New Roman" w:hAnsi="Times New Roman" w:cs="Times New Roman"/>
          <w:color w:val="001D35"/>
          <w:sz w:val="24"/>
          <w:szCs w:val="24"/>
          <w:lang w:eastAsia="en-IN"/>
        </w:rPr>
        <w:t>Cycle,</w:t>
      </w:r>
      <w:proofErr w:type="gramEnd"/>
      <w:r w:rsidRPr="00E40836">
        <w:rPr>
          <w:rFonts w:ascii="Times New Roman" w:eastAsia="Times New Roman" w:hAnsi="Times New Roman" w:cs="Times New Roman"/>
          <w:color w:val="001D35"/>
          <w:sz w:val="24"/>
          <w:szCs w:val="24"/>
          <w:lang w:eastAsia="en-IN"/>
        </w:rPr>
        <w:t xml:space="preserve"> and it's a structured process that</w:t>
      </w:r>
      <w:r w:rsidRPr="00925386">
        <w:rPr>
          <w:rFonts w:ascii="Times New Roman" w:eastAsia="Times New Roman" w:hAnsi="Times New Roman" w:cs="Times New Roman"/>
          <w:color w:val="001D35"/>
          <w:sz w:val="24"/>
          <w:szCs w:val="24"/>
          <w:lang w:eastAsia="en-IN"/>
        </w:rPr>
        <w:t xml:space="preserve"> </w:t>
      </w:r>
      <w:r w:rsidRPr="00925386">
        <w:rPr>
          <w:rStyle w:val="Strong"/>
          <w:rFonts w:ascii="Times New Roman" w:hAnsi="Times New Roman" w:cs="Times New Roman"/>
          <w:color w:val="273239"/>
          <w:spacing w:val="2"/>
          <w:sz w:val="24"/>
          <w:szCs w:val="24"/>
          <w:bdr w:val="none" w:sz="0" w:space="0" w:color="auto" w:frame="1"/>
          <w:shd w:val="clear" w:color="auto" w:fill="FFFFFF"/>
        </w:rPr>
        <w:t>is used to design, develop, and test good-quality software</w:t>
      </w:r>
      <w:r w:rsidRPr="00E40836">
        <w:rPr>
          <w:rFonts w:ascii="Times New Roman" w:eastAsia="Times New Roman" w:hAnsi="Times New Roman" w:cs="Times New Roman"/>
          <w:color w:val="001D35"/>
          <w:sz w:val="24"/>
          <w:szCs w:val="24"/>
          <w:lang w:eastAsia="en-IN"/>
        </w:rPr>
        <w:t>, and maintain software. The goal of SDLC is to create high-quality software that meets customer expectations in a cost-effective and timely manner.</w:t>
      </w:r>
    </w:p>
    <w:p w:rsidR="00F770B0" w:rsidRPr="00925386" w:rsidRDefault="00925386" w:rsidP="00E40836">
      <w:pPr>
        <w:shd w:val="clear" w:color="auto" w:fill="FFFFFF"/>
        <w:spacing w:line="240" w:lineRule="auto"/>
        <w:rPr>
          <w:rFonts w:ascii="Times New Roman" w:eastAsia="Times New Roman" w:hAnsi="Times New Roman" w:cs="Times New Roman"/>
          <w:color w:val="001D35"/>
          <w:sz w:val="24"/>
          <w:szCs w:val="24"/>
          <w:lang w:eastAsia="en-IN"/>
        </w:rPr>
      </w:pPr>
      <w:r w:rsidRPr="00925386">
        <w:rPr>
          <w:rFonts w:ascii="Times New Roman" w:hAnsi="Times New Roman" w:cs="Times New Roman"/>
        </w:rPr>
        <w:t>Here are the key phases of the SDLC:</w:t>
      </w:r>
      <w:r w:rsidR="00F770B0" w:rsidRPr="00925386">
        <w:rPr>
          <w:rFonts w:ascii="Times New Roman" w:eastAsia="Times New Roman" w:hAnsi="Times New Roman" w:cs="Times New Roman"/>
          <w:color w:val="001D35"/>
          <w:sz w:val="24"/>
          <w:szCs w:val="24"/>
          <w:lang w:eastAsia="en-IN"/>
        </w:rPr>
        <w:t xml:space="preserve"> </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Planning:</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Project Initiation:</w:t>
      </w:r>
      <w:r w:rsidRPr="00861E67">
        <w:rPr>
          <w:rFonts w:ascii="Times New Roman" w:eastAsia="Times New Roman" w:hAnsi="Times New Roman" w:cs="Times New Roman"/>
          <w:sz w:val="24"/>
          <w:szCs w:val="24"/>
          <w:lang w:eastAsia="en-IN"/>
        </w:rPr>
        <w:t xml:space="preserve"> Defining the project scope, goals, and objectives.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Feasibility Study:</w:t>
      </w:r>
      <w:r w:rsidRPr="00861E67">
        <w:rPr>
          <w:rFonts w:ascii="Times New Roman" w:eastAsia="Times New Roman" w:hAnsi="Times New Roman" w:cs="Times New Roman"/>
          <w:sz w:val="24"/>
          <w:szCs w:val="24"/>
          <w:lang w:eastAsia="en-IN"/>
        </w:rPr>
        <w:t xml:space="preserve"> Assessing technical, economic, and operational feasibility.</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Project Planning:</w:t>
      </w:r>
      <w:r w:rsidRPr="00861E67">
        <w:rPr>
          <w:rFonts w:ascii="Times New Roman" w:eastAsia="Times New Roman" w:hAnsi="Times New Roman" w:cs="Times New Roman"/>
          <w:sz w:val="24"/>
          <w:szCs w:val="24"/>
          <w:lang w:eastAsia="en-IN"/>
        </w:rPr>
        <w:t xml:space="preserve"> Creating a detailed project plan, including timelines, resource allocation, and risk management.</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Requirements Analysis: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Gathering Requirements:</w:t>
      </w:r>
      <w:r w:rsidRPr="00861E67">
        <w:rPr>
          <w:rFonts w:ascii="Times New Roman" w:eastAsia="Times New Roman" w:hAnsi="Times New Roman" w:cs="Times New Roman"/>
          <w:sz w:val="24"/>
          <w:szCs w:val="24"/>
          <w:lang w:eastAsia="en-IN"/>
        </w:rPr>
        <w:t xml:space="preserve"> Identifying and documenting the specific needs and expectations of the end-users.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Requirement Analysis:</w:t>
      </w:r>
      <w:r w:rsidRPr="00861E67">
        <w:rPr>
          <w:rFonts w:ascii="Times New Roman" w:eastAsia="Times New Roman" w:hAnsi="Times New Roman" w:cs="Times New Roman"/>
          <w:sz w:val="24"/>
          <w:szCs w:val="24"/>
          <w:lang w:eastAsia="en-IN"/>
        </w:rPr>
        <w:t xml:space="preserve"> </w:t>
      </w:r>
      <w:proofErr w:type="spellStart"/>
      <w:r w:rsidRPr="00861E67">
        <w:rPr>
          <w:rFonts w:ascii="Times New Roman" w:eastAsia="Times New Roman" w:hAnsi="Times New Roman" w:cs="Times New Roman"/>
          <w:sz w:val="24"/>
          <w:szCs w:val="24"/>
          <w:lang w:eastAsia="en-IN"/>
        </w:rPr>
        <w:t>Analyzing</w:t>
      </w:r>
      <w:proofErr w:type="spellEnd"/>
      <w:r w:rsidRPr="00861E67">
        <w:rPr>
          <w:rFonts w:ascii="Times New Roman" w:eastAsia="Times New Roman" w:hAnsi="Times New Roman" w:cs="Times New Roman"/>
          <w:sz w:val="24"/>
          <w:szCs w:val="24"/>
          <w:lang w:eastAsia="en-IN"/>
        </w:rPr>
        <w:t xml:space="preserve"> and refining the gathered requirements to ensure clarity and completeness.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Requirement Specification:</w:t>
      </w:r>
      <w:r w:rsidRPr="00861E67">
        <w:rPr>
          <w:rFonts w:ascii="Times New Roman" w:eastAsia="Times New Roman" w:hAnsi="Times New Roman" w:cs="Times New Roman"/>
          <w:sz w:val="24"/>
          <w:szCs w:val="24"/>
          <w:lang w:eastAsia="en-IN"/>
        </w:rPr>
        <w:t xml:space="preserve"> Creating a formal document outlining the detailed functional and non-functional requirements.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Design:</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System Design:</w:t>
      </w:r>
      <w:r w:rsidRPr="00861E67">
        <w:rPr>
          <w:rFonts w:ascii="Times New Roman" w:eastAsia="Times New Roman" w:hAnsi="Times New Roman" w:cs="Times New Roman"/>
          <w:sz w:val="24"/>
          <w:szCs w:val="24"/>
          <w:lang w:eastAsia="en-IN"/>
        </w:rPr>
        <w:t xml:space="preserve"> Designing the overall architecture of the software system, including its components and their interactions.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Software Design:</w:t>
      </w:r>
      <w:r w:rsidRPr="00861E67">
        <w:rPr>
          <w:rFonts w:ascii="Times New Roman" w:eastAsia="Times New Roman" w:hAnsi="Times New Roman" w:cs="Times New Roman"/>
          <w:sz w:val="24"/>
          <w:szCs w:val="24"/>
          <w:lang w:eastAsia="en-IN"/>
        </w:rPr>
        <w:t xml:space="preserve"> Designing the detailed specifications of each software component, including data structures, algorithms, and user interfaces.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Development:</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Coding:</w:t>
      </w:r>
      <w:r w:rsidRPr="00861E67">
        <w:rPr>
          <w:rFonts w:ascii="Times New Roman" w:eastAsia="Times New Roman" w:hAnsi="Times New Roman" w:cs="Times New Roman"/>
          <w:sz w:val="24"/>
          <w:szCs w:val="24"/>
          <w:lang w:eastAsia="en-IN"/>
        </w:rPr>
        <w:t xml:space="preserve"> Writing the actual code for the software components based on the design specifications.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Programming:</w:t>
      </w:r>
      <w:r w:rsidRPr="00861E67">
        <w:rPr>
          <w:rFonts w:ascii="Times New Roman" w:eastAsia="Times New Roman" w:hAnsi="Times New Roman" w:cs="Times New Roman"/>
          <w:sz w:val="24"/>
          <w:szCs w:val="24"/>
          <w:lang w:eastAsia="en-IN"/>
        </w:rPr>
        <w:t xml:space="preserve"> Implementing the code using appropriate programming languages and tools.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Unit Testing:</w:t>
      </w:r>
      <w:r w:rsidRPr="00861E67">
        <w:rPr>
          <w:rFonts w:ascii="Times New Roman" w:eastAsia="Times New Roman" w:hAnsi="Times New Roman" w:cs="Times New Roman"/>
          <w:sz w:val="24"/>
          <w:szCs w:val="24"/>
          <w:lang w:eastAsia="en-IN"/>
        </w:rPr>
        <w:t xml:space="preserve"> Testing individual software components to ensure they function correctly.</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Testing:</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Integration Testing:</w:t>
      </w:r>
      <w:r w:rsidRPr="00861E67">
        <w:rPr>
          <w:rFonts w:ascii="Times New Roman" w:eastAsia="Times New Roman" w:hAnsi="Times New Roman" w:cs="Times New Roman"/>
          <w:sz w:val="24"/>
          <w:szCs w:val="24"/>
          <w:lang w:eastAsia="en-IN"/>
        </w:rPr>
        <w:t xml:space="preserve"> Testing the interaction and integration of different software components.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System Testing:</w:t>
      </w:r>
      <w:r w:rsidRPr="00861E67">
        <w:rPr>
          <w:rFonts w:ascii="Times New Roman" w:eastAsia="Times New Roman" w:hAnsi="Times New Roman" w:cs="Times New Roman"/>
          <w:sz w:val="24"/>
          <w:szCs w:val="24"/>
          <w:lang w:eastAsia="en-IN"/>
        </w:rPr>
        <w:t xml:space="preserve"> Testing the entire software system to ensure it meets the specified requirements.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User Acceptance Testing (UAT):</w:t>
      </w:r>
      <w:r w:rsidRPr="00861E67">
        <w:rPr>
          <w:rFonts w:ascii="Times New Roman" w:eastAsia="Times New Roman" w:hAnsi="Times New Roman" w:cs="Times New Roman"/>
          <w:sz w:val="24"/>
          <w:szCs w:val="24"/>
          <w:lang w:eastAsia="en-IN"/>
        </w:rPr>
        <w:t xml:space="preserve"> Testing the software by end-users to verify its usability and suitability for their needs.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Deployment:</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Installation:</w:t>
      </w:r>
      <w:r w:rsidRPr="00861E67">
        <w:rPr>
          <w:rFonts w:ascii="Times New Roman" w:eastAsia="Times New Roman" w:hAnsi="Times New Roman" w:cs="Times New Roman"/>
          <w:sz w:val="24"/>
          <w:szCs w:val="24"/>
          <w:lang w:eastAsia="en-IN"/>
        </w:rPr>
        <w:t xml:space="preserve"> Deploying the software to the production environment.</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Configuration:</w:t>
      </w:r>
      <w:r w:rsidRPr="00861E67">
        <w:rPr>
          <w:rFonts w:ascii="Times New Roman" w:eastAsia="Times New Roman" w:hAnsi="Times New Roman" w:cs="Times New Roman"/>
          <w:sz w:val="24"/>
          <w:szCs w:val="24"/>
          <w:lang w:eastAsia="en-IN"/>
        </w:rPr>
        <w:t xml:space="preserve"> Configuring the software to the specific production environment settings.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Deployment Planning:</w:t>
      </w:r>
      <w:r w:rsidRPr="00861E67">
        <w:rPr>
          <w:rFonts w:ascii="Times New Roman" w:eastAsia="Times New Roman" w:hAnsi="Times New Roman" w:cs="Times New Roman"/>
          <w:sz w:val="24"/>
          <w:szCs w:val="24"/>
          <w:lang w:eastAsia="en-IN"/>
        </w:rPr>
        <w:t xml:space="preserve"> Planning the deployment process, including rollback strategies and contingency plans.</w:t>
      </w:r>
    </w:p>
    <w:p w:rsidR="00861E67" w:rsidRPr="00861E67" w:rsidRDefault="00861E67" w:rsidP="00861E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Maintenance:</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Corrective Maintenance:</w:t>
      </w:r>
      <w:r w:rsidRPr="00861E67">
        <w:rPr>
          <w:rFonts w:ascii="Times New Roman" w:eastAsia="Times New Roman" w:hAnsi="Times New Roman" w:cs="Times New Roman"/>
          <w:sz w:val="24"/>
          <w:szCs w:val="24"/>
          <w:lang w:eastAsia="en-IN"/>
        </w:rPr>
        <w:t xml:space="preserve"> Fixing bugs and errors identified in the software.</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lastRenderedPageBreak/>
        <w:t>Adaptive Maintenance:</w:t>
      </w:r>
      <w:r w:rsidRPr="00861E67">
        <w:rPr>
          <w:rFonts w:ascii="Times New Roman" w:eastAsia="Times New Roman" w:hAnsi="Times New Roman" w:cs="Times New Roman"/>
          <w:sz w:val="24"/>
          <w:szCs w:val="24"/>
          <w:lang w:eastAsia="en-IN"/>
        </w:rPr>
        <w:t xml:space="preserve"> Modifying the software to adapt to changes in the environment or user needs.</w:t>
      </w:r>
    </w:p>
    <w:p w:rsidR="00861E67" w:rsidRPr="00861E67"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Perfective Maintenance:</w:t>
      </w:r>
      <w:r w:rsidRPr="00861E67">
        <w:rPr>
          <w:rFonts w:ascii="Times New Roman" w:eastAsia="Times New Roman" w:hAnsi="Times New Roman" w:cs="Times New Roman"/>
          <w:sz w:val="24"/>
          <w:szCs w:val="24"/>
          <w:lang w:eastAsia="en-IN"/>
        </w:rPr>
        <w:t xml:space="preserve"> Enhancing the software's performance, usability, or functionality.</w:t>
      </w:r>
    </w:p>
    <w:p w:rsidR="00F770B0" w:rsidRPr="00925386" w:rsidRDefault="00861E67" w:rsidP="00861E6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Preventive Maintenance:</w:t>
      </w:r>
      <w:r w:rsidRPr="00861E67">
        <w:rPr>
          <w:rFonts w:ascii="Times New Roman" w:eastAsia="Times New Roman" w:hAnsi="Times New Roman" w:cs="Times New Roman"/>
          <w:sz w:val="24"/>
          <w:szCs w:val="24"/>
          <w:lang w:eastAsia="en-IN"/>
        </w:rPr>
        <w:t xml:space="preserve"> Implementing measures to prevent future problems and improve the software's reliability.</w:t>
      </w:r>
    </w:p>
    <w:p w:rsidR="00861E67" w:rsidRPr="00861E67" w:rsidRDefault="00861E67" w:rsidP="00861E67">
      <w:p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Different SDLC Models:</w:t>
      </w:r>
    </w:p>
    <w:p w:rsidR="00861E67" w:rsidRPr="00861E67" w:rsidRDefault="00861E67" w:rsidP="00861E67">
      <w:pPr>
        <w:spacing w:before="100" w:beforeAutospacing="1" w:after="100" w:afterAutospacing="1" w:line="240" w:lineRule="auto"/>
        <w:rPr>
          <w:rFonts w:ascii="Times New Roman" w:eastAsia="Times New Roman" w:hAnsi="Times New Roman" w:cs="Times New Roman"/>
          <w:sz w:val="24"/>
          <w:szCs w:val="24"/>
          <w:lang w:eastAsia="en-IN"/>
        </w:rPr>
      </w:pPr>
      <w:r w:rsidRPr="00861E67">
        <w:rPr>
          <w:rFonts w:ascii="Times New Roman" w:eastAsia="Times New Roman" w:hAnsi="Times New Roman" w:cs="Times New Roman"/>
          <w:sz w:val="24"/>
          <w:szCs w:val="24"/>
          <w:lang w:eastAsia="en-IN"/>
        </w:rPr>
        <w:t xml:space="preserve">There are various SDLC models, each with </w:t>
      </w:r>
      <w:proofErr w:type="gramStart"/>
      <w:r w:rsidRPr="00861E67">
        <w:rPr>
          <w:rFonts w:ascii="Times New Roman" w:eastAsia="Times New Roman" w:hAnsi="Times New Roman" w:cs="Times New Roman"/>
          <w:sz w:val="24"/>
          <w:szCs w:val="24"/>
          <w:lang w:eastAsia="en-IN"/>
        </w:rPr>
        <w:t>its own</w:t>
      </w:r>
      <w:proofErr w:type="gramEnd"/>
      <w:r w:rsidRPr="00861E67">
        <w:rPr>
          <w:rFonts w:ascii="Times New Roman" w:eastAsia="Times New Roman" w:hAnsi="Times New Roman" w:cs="Times New Roman"/>
          <w:sz w:val="24"/>
          <w:szCs w:val="24"/>
          <w:lang w:eastAsia="en-IN"/>
        </w:rPr>
        <w:t xml:space="preserve"> strengths and weaknesses:</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Waterfall Model:</w:t>
      </w:r>
      <w:r w:rsidRPr="00861E67">
        <w:rPr>
          <w:rFonts w:ascii="Times New Roman" w:eastAsia="Times New Roman" w:hAnsi="Times New Roman" w:cs="Times New Roman"/>
          <w:sz w:val="24"/>
          <w:szCs w:val="24"/>
          <w:lang w:eastAsia="en-IN"/>
        </w:rPr>
        <w:t xml:space="preserve"> A linear, sequential approach where each phase is completed before moving to the next.</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Agile Model:</w:t>
      </w:r>
      <w:r w:rsidRPr="00861E67">
        <w:rPr>
          <w:rFonts w:ascii="Times New Roman" w:eastAsia="Times New Roman" w:hAnsi="Times New Roman" w:cs="Times New Roman"/>
          <w:sz w:val="24"/>
          <w:szCs w:val="24"/>
          <w:lang w:eastAsia="en-IN"/>
        </w:rPr>
        <w:t xml:space="preserve"> An iterative approach that emphasizes flexibility and customer collaboration.</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Iterative Model:</w:t>
      </w:r>
      <w:r w:rsidRPr="00861E67">
        <w:rPr>
          <w:rFonts w:ascii="Times New Roman" w:eastAsia="Times New Roman" w:hAnsi="Times New Roman" w:cs="Times New Roman"/>
          <w:sz w:val="24"/>
          <w:szCs w:val="24"/>
          <w:lang w:eastAsia="en-IN"/>
        </w:rPr>
        <w:t xml:space="preserve"> A combination of the Waterfall and Agile models, involving iterative development cycles.</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Spiral Model:</w:t>
      </w:r>
      <w:r w:rsidRPr="00861E67">
        <w:rPr>
          <w:rFonts w:ascii="Times New Roman" w:eastAsia="Times New Roman" w:hAnsi="Times New Roman" w:cs="Times New Roman"/>
          <w:sz w:val="24"/>
          <w:szCs w:val="24"/>
          <w:lang w:eastAsia="en-IN"/>
        </w:rPr>
        <w:t xml:space="preserve"> A risk-driven approach that combines elements of the Waterfall and Iterative models.</w:t>
      </w:r>
    </w:p>
    <w:p w:rsidR="00861E67" w:rsidRPr="00861E67" w:rsidRDefault="00861E67" w:rsidP="00861E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sz w:val="24"/>
          <w:szCs w:val="24"/>
          <w:lang w:eastAsia="en-IN"/>
        </w:rPr>
        <w:t>V-Model:</w:t>
      </w:r>
      <w:r w:rsidRPr="00861E67">
        <w:rPr>
          <w:rFonts w:ascii="Times New Roman" w:eastAsia="Times New Roman" w:hAnsi="Times New Roman" w:cs="Times New Roman"/>
          <w:sz w:val="24"/>
          <w:szCs w:val="24"/>
          <w:lang w:eastAsia="en-IN"/>
        </w:rPr>
        <w:t xml:space="preserve"> A testing-driven approach that emphasizes the importance of testing at each phase of the development cycle.</w:t>
      </w:r>
    </w:p>
    <w:p w:rsidR="00861E67" w:rsidRPr="00925386" w:rsidRDefault="00861E67" w:rsidP="00861E67">
      <w:pPr>
        <w:pStyle w:val="Heading3"/>
        <w:shd w:val="clear" w:color="auto" w:fill="FFFFFF"/>
        <w:spacing w:before="0" w:beforeAutospacing="0" w:after="0" w:afterAutospacing="0"/>
        <w:textAlignment w:val="baseline"/>
        <w:rPr>
          <w:b w:val="0"/>
          <w:sz w:val="24"/>
          <w:szCs w:val="24"/>
        </w:rPr>
      </w:pPr>
    </w:p>
    <w:p w:rsidR="00861E67" w:rsidRPr="00925386" w:rsidRDefault="00861E67" w:rsidP="00861E67">
      <w:pPr>
        <w:pStyle w:val="Heading3"/>
        <w:shd w:val="clear" w:color="auto" w:fill="FFFFFF"/>
        <w:spacing w:before="0" w:beforeAutospacing="0" w:after="0" w:afterAutospacing="0"/>
        <w:textAlignment w:val="baseline"/>
        <w:rPr>
          <w:b w:val="0"/>
          <w:bCs w:val="0"/>
          <w:sz w:val="24"/>
          <w:szCs w:val="24"/>
        </w:rPr>
      </w:pPr>
    </w:p>
    <w:p w:rsidR="008138C5" w:rsidRPr="00925386" w:rsidRDefault="008138C5" w:rsidP="00F770B0">
      <w:pPr>
        <w:pStyle w:val="Heading3"/>
        <w:shd w:val="clear" w:color="auto" w:fill="FFFFFF"/>
        <w:spacing w:before="0" w:beforeAutospacing="0" w:after="0" w:afterAutospacing="0"/>
        <w:textAlignment w:val="baseline"/>
        <w:rPr>
          <w:b w:val="0"/>
          <w:color w:val="273239"/>
          <w:spacing w:val="2"/>
          <w:sz w:val="24"/>
          <w:szCs w:val="24"/>
        </w:rPr>
      </w:pPr>
      <w:r w:rsidRPr="00925386">
        <w:rPr>
          <w:noProof/>
          <w:sz w:val="24"/>
          <w:szCs w:val="24"/>
        </w:rPr>
        <w:drawing>
          <wp:inline distT="0" distB="0" distL="0" distR="0" wp14:anchorId="0711DD8C" wp14:editId="536D09EB">
            <wp:extent cx="5731510" cy="1920218"/>
            <wp:effectExtent l="0" t="0" r="2540" b="4445"/>
            <wp:docPr id="9" name="Picture 9" descr="SDLC Methods and Their Advantages &amp; Disadvantage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DLC Methods and Their Advantages &amp; Disadvantages. - DEV Commun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0218"/>
                    </a:xfrm>
                    <a:prstGeom prst="rect">
                      <a:avLst/>
                    </a:prstGeom>
                    <a:noFill/>
                    <a:ln>
                      <a:noFill/>
                    </a:ln>
                  </pic:spPr>
                </pic:pic>
              </a:graphicData>
            </a:graphic>
          </wp:inline>
        </w:drawing>
      </w:r>
    </w:p>
    <w:p w:rsidR="00F770B0" w:rsidRPr="00925386" w:rsidRDefault="00F770B0" w:rsidP="008138C5">
      <w:pPr>
        <w:jc w:val="center"/>
        <w:rPr>
          <w:rFonts w:ascii="Times New Roman" w:hAnsi="Times New Roman" w:cs="Times New Roman"/>
          <w:sz w:val="24"/>
          <w:szCs w:val="24"/>
        </w:rPr>
      </w:pPr>
      <w:bookmarkStart w:id="0" w:name="_GoBack"/>
      <w:bookmarkEnd w:id="0"/>
    </w:p>
    <w:p w:rsidR="00E40836" w:rsidRPr="00925386" w:rsidRDefault="00E40836" w:rsidP="00E40836">
      <w:pPr>
        <w:shd w:val="clear" w:color="auto" w:fill="FFFFFF"/>
        <w:spacing w:line="240" w:lineRule="auto"/>
        <w:rPr>
          <w:rFonts w:ascii="Times New Roman" w:eastAsia="Times New Roman" w:hAnsi="Times New Roman" w:cs="Times New Roman"/>
          <w:color w:val="001D35"/>
          <w:sz w:val="24"/>
          <w:szCs w:val="24"/>
          <w:lang w:eastAsia="en-IN"/>
        </w:rPr>
      </w:pPr>
    </w:p>
    <w:p w:rsidR="00C83292" w:rsidRPr="00925386" w:rsidRDefault="00C83292" w:rsidP="00C83292">
      <w:pPr>
        <w:shd w:val="clear" w:color="auto" w:fill="FFFFFF"/>
        <w:spacing w:after="150" w:line="240" w:lineRule="auto"/>
        <w:rPr>
          <w:rFonts w:ascii="Times New Roman" w:eastAsia="Times New Roman" w:hAnsi="Times New Roman" w:cs="Times New Roman"/>
          <w:color w:val="001D35"/>
          <w:sz w:val="24"/>
          <w:szCs w:val="24"/>
          <w:lang w:eastAsia="en-IN"/>
        </w:rPr>
      </w:pPr>
      <w:r w:rsidRPr="00C83292">
        <w:rPr>
          <w:rFonts w:ascii="Times New Roman" w:eastAsia="Times New Roman" w:hAnsi="Times New Roman" w:cs="Times New Roman"/>
          <w:color w:val="001D35"/>
          <w:sz w:val="24"/>
          <w:szCs w:val="24"/>
          <w:lang w:eastAsia="en-IN"/>
        </w:rPr>
        <w:t>The System Development Life Cycle (SDLC) has several drawbacks, including:</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Time and cost</w:t>
      </w:r>
      <w:r w:rsidRPr="00C83292">
        <w:rPr>
          <w:rFonts w:ascii="Times New Roman" w:eastAsia="Times New Roman" w:hAnsi="Times New Roman" w:cs="Times New Roman"/>
          <w:color w:val="001D35"/>
          <w:sz w:val="24"/>
          <w:szCs w:val="24"/>
          <w:lang w:eastAsia="en-IN"/>
        </w:rPr>
        <w:t>: Complex models can increase the time and cost of development.</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Documentation</w:t>
      </w:r>
      <w:r w:rsidRPr="00C83292">
        <w:rPr>
          <w:rFonts w:ascii="Times New Roman" w:eastAsia="Times New Roman" w:hAnsi="Times New Roman" w:cs="Times New Roman"/>
          <w:color w:val="001D35"/>
          <w:sz w:val="24"/>
          <w:szCs w:val="24"/>
          <w:lang w:eastAsia="en-IN"/>
        </w:rPr>
        <w:t>: A high volume of documentation can slow down projects.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Specialists</w:t>
      </w:r>
      <w:r w:rsidRPr="00C83292">
        <w:rPr>
          <w:rFonts w:ascii="Times New Roman" w:eastAsia="Times New Roman" w:hAnsi="Times New Roman" w:cs="Times New Roman"/>
          <w:color w:val="001D35"/>
          <w:sz w:val="24"/>
          <w:szCs w:val="24"/>
          <w:lang w:eastAsia="en-IN"/>
        </w:rPr>
        <w:t>: SDLC models require many different specialists.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Client involvement</w:t>
      </w:r>
      <w:r w:rsidRPr="00C83292">
        <w:rPr>
          <w:rFonts w:ascii="Times New Roman" w:eastAsia="Times New Roman" w:hAnsi="Times New Roman" w:cs="Times New Roman"/>
          <w:color w:val="001D35"/>
          <w:sz w:val="24"/>
          <w:szCs w:val="24"/>
          <w:lang w:eastAsia="en-IN"/>
        </w:rPr>
        <w:t>: Client involvement is usually high.</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Testing</w:t>
      </w:r>
      <w:r w:rsidRPr="00C83292">
        <w:rPr>
          <w:rFonts w:ascii="Times New Roman" w:eastAsia="Times New Roman" w:hAnsi="Times New Roman" w:cs="Times New Roman"/>
          <w:color w:val="001D35"/>
          <w:sz w:val="24"/>
          <w:szCs w:val="24"/>
          <w:lang w:eastAsia="en-IN"/>
        </w:rPr>
        <w:t>: Testing might be too complicated for certain development teams.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Visibility</w:t>
      </w:r>
      <w:r w:rsidRPr="00C83292">
        <w:rPr>
          <w:rFonts w:ascii="Times New Roman" w:eastAsia="Times New Roman" w:hAnsi="Times New Roman" w:cs="Times New Roman"/>
          <w:color w:val="001D35"/>
          <w:sz w:val="24"/>
          <w:szCs w:val="24"/>
          <w:lang w:eastAsia="en-IN"/>
        </w:rPr>
        <w:t>: The final product is not visible until the end of the life cycle.</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lastRenderedPageBreak/>
        <w:t>Suitability</w:t>
      </w:r>
      <w:r w:rsidRPr="00C83292">
        <w:rPr>
          <w:rFonts w:ascii="Times New Roman" w:eastAsia="Times New Roman" w:hAnsi="Times New Roman" w:cs="Times New Roman"/>
          <w:color w:val="001D35"/>
          <w:sz w:val="24"/>
          <w:szCs w:val="24"/>
          <w:lang w:eastAsia="en-IN"/>
        </w:rPr>
        <w:t xml:space="preserve">: SDLC is not good for complex projects, </w:t>
      </w:r>
      <w:proofErr w:type="spellStart"/>
      <w:r w:rsidRPr="00C83292">
        <w:rPr>
          <w:rFonts w:ascii="Times New Roman" w:eastAsia="Times New Roman" w:hAnsi="Times New Roman" w:cs="Times New Roman"/>
          <w:color w:val="001D35"/>
          <w:sz w:val="24"/>
          <w:szCs w:val="24"/>
          <w:lang w:eastAsia="en-IN"/>
        </w:rPr>
        <w:t>ongoing</w:t>
      </w:r>
      <w:proofErr w:type="spellEnd"/>
      <w:r w:rsidRPr="00C83292">
        <w:rPr>
          <w:rFonts w:ascii="Times New Roman" w:eastAsia="Times New Roman" w:hAnsi="Times New Roman" w:cs="Times New Roman"/>
          <w:color w:val="001D35"/>
          <w:sz w:val="24"/>
          <w:szCs w:val="24"/>
          <w:lang w:eastAsia="en-IN"/>
        </w:rPr>
        <w:t xml:space="preserve"> long projects, or object oriented projects.</w:t>
      </w:r>
      <w:r w:rsidRPr="00925386">
        <w:rPr>
          <w:rFonts w:ascii="Times New Roman" w:eastAsia="Times New Roman" w:hAnsi="Times New Roman" w:cs="Times New Roman"/>
          <w:color w:val="001D35"/>
          <w:sz w:val="24"/>
          <w:szCs w:val="24"/>
          <w:lang w:eastAsia="en-IN"/>
        </w:rPr>
        <w:t> </w:t>
      </w:r>
    </w:p>
    <w:p w:rsidR="00C83292" w:rsidRPr="00925386" w:rsidRDefault="00C83292" w:rsidP="00C83292">
      <w:pPr>
        <w:numPr>
          <w:ilvl w:val="0"/>
          <w:numId w:val="3"/>
        </w:numPr>
        <w:shd w:val="clear" w:color="auto" w:fill="FFFFFF"/>
        <w:spacing w:after="120" w:line="240" w:lineRule="auto"/>
        <w:ind w:left="0"/>
        <w:rPr>
          <w:rFonts w:ascii="Times New Roman" w:eastAsia="Times New Roman" w:hAnsi="Times New Roman" w:cs="Times New Roman"/>
          <w:color w:val="001D35"/>
          <w:sz w:val="24"/>
          <w:szCs w:val="24"/>
          <w:lang w:eastAsia="en-IN"/>
        </w:rPr>
      </w:pPr>
      <w:r w:rsidRPr="00925386">
        <w:rPr>
          <w:rFonts w:ascii="Times New Roman" w:eastAsia="Times New Roman" w:hAnsi="Times New Roman" w:cs="Times New Roman"/>
          <w:b/>
          <w:bCs/>
          <w:color w:val="001D35"/>
          <w:sz w:val="24"/>
          <w:szCs w:val="24"/>
          <w:lang w:eastAsia="en-IN"/>
        </w:rPr>
        <w:t>Risk</w:t>
      </w:r>
      <w:r w:rsidRPr="00C83292">
        <w:rPr>
          <w:rFonts w:ascii="Times New Roman" w:eastAsia="Times New Roman" w:hAnsi="Times New Roman" w:cs="Times New Roman"/>
          <w:color w:val="001D35"/>
          <w:sz w:val="24"/>
          <w:szCs w:val="24"/>
          <w:lang w:eastAsia="en-IN"/>
        </w:rPr>
        <w:t>: SDLC is high in risk.</w:t>
      </w:r>
      <w:r w:rsidRPr="00925386">
        <w:rPr>
          <w:rFonts w:ascii="Times New Roman" w:eastAsia="Times New Roman" w:hAnsi="Times New Roman" w:cs="Times New Roman"/>
          <w:color w:val="001D35"/>
          <w:sz w:val="24"/>
          <w:szCs w:val="24"/>
          <w:lang w:eastAsia="en-IN"/>
        </w:rPr>
        <w:t> </w:t>
      </w:r>
    </w:p>
    <w:p w:rsidR="00C83292" w:rsidRPr="004D51EB" w:rsidRDefault="00C83292" w:rsidP="00C83292">
      <w:pPr>
        <w:numPr>
          <w:ilvl w:val="0"/>
          <w:numId w:val="3"/>
        </w:numPr>
        <w:shd w:val="clear" w:color="auto" w:fill="FFFFFF"/>
        <w:spacing w:after="120" w:line="240" w:lineRule="auto"/>
        <w:ind w:left="0"/>
        <w:rPr>
          <w:rFonts w:ascii="Times New Roman" w:eastAsia="Times New Roman" w:hAnsi="Times New Roman" w:cs="Times New Roman"/>
          <w:sz w:val="24"/>
          <w:szCs w:val="24"/>
          <w:lang w:eastAsia="en-IN"/>
        </w:rPr>
      </w:pPr>
      <w:r w:rsidRPr="00925386">
        <w:rPr>
          <w:rFonts w:ascii="Times New Roman" w:eastAsia="Times New Roman" w:hAnsi="Times New Roman" w:cs="Times New Roman"/>
          <w:b/>
          <w:bCs/>
          <w:color w:val="001D35"/>
          <w:sz w:val="24"/>
          <w:szCs w:val="24"/>
          <w:lang w:eastAsia="en-IN"/>
        </w:rPr>
        <w:t>Flexibility</w:t>
      </w:r>
      <w:r w:rsidRPr="00C83292">
        <w:rPr>
          <w:rFonts w:ascii="Times New Roman" w:eastAsia="Times New Roman" w:hAnsi="Times New Roman" w:cs="Times New Roman"/>
          <w:color w:val="001D35"/>
          <w:sz w:val="24"/>
          <w:szCs w:val="24"/>
          <w:lang w:eastAsia="en-IN"/>
        </w:rPr>
        <w:t>: SDLC is inflexible, especially if the requirements change during the development process.</w:t>
      </w:r>
      <w:r w:rsidRPr="00925386">
        <w:rPr>
          <w:rFonts w:ascii="Times New Roman" w:eastAsia="Times New Roman" w:hAnsi="Times New Roman" w:cs="Times New Roman"/>
          <w:color w:val="001D35"/>
          <w:sz w:val="24"/>
          <w:szCs w:val="24"/>
          <w:lang w:eastAsia="en-IN"/>
        </w:rPr>
        <w:t> </w:t>
      </w:r>
    </w:p>
    <w:p w:rsidR="004D51EB" w:rsidRDefault="004D51EB" w:rsidP="004D51EB">
      <w:pPr>
        <w:shd w:val="clear" w:color="auto" w:fill="FFFFFF"/>
        <w:spacing w:after="120" w:line="240" w:lineRule="auto"/>
        <w:rPr>
          <w:rFonts w:ascii="Times New Roman" w:hAnsi="Times New Roman" w:cs="Times New Roman"/>
          <w:b/>
        </w:rPr>
      </w:pPr>
      <w:r w:rsidRPr="004D51EB">
        <w:rPr>
          <w:rFonts w:ascii="Times New Roman" w:hAnsi="Times New Roman" w:cs="Times New Roman"/>
          <w:b/>
        </w:rPr>
        <w:t xml:space="preserve">Limitations of </w:t>
      </w:r>
      <w:proofErr w:type="gramStart"/>
      <w:r w:rsidRPr="004D51EB">
        <w:rPr>
          <w:rFonts w:ascii="Times New Roman" w:hAnsi="Times New Roman" w:cs="Times New Roman"/>
          <w:b/>
        </w:rPr>
        <w:t>SDLC</w:t>
      </w:r>
      <w:r>
        <w:rPr>
          <w:rFonts w:ascii="Times New Roman" w:hAnsi="Times New Roman" w:cs="Times New Roman"/>
          <w:b/>
        </w:rPr>
        <w:t xml:space="preserve"> :</w:t>
      </w:r>
      <w:proofErr w:type="gramEnd"/>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Inflexibility:</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Rigid Phases:</w:t>
      </w:r>
      <w:r w:rsidRPr="004D51EB">
        <w:rPr>
          <w:rFonts w:ascii="Times New Roman" w:eastAsia="Times New Roman" w:hAnsi="Times New Roman" w:cs="Times New Roman"/>
          <w:sz w:val="24"/>
          <w:szCs w:val="24"/>
          <w:lang w:eastAsia="en-IN"/>
        </w:rPr>
        <w:t xml:space="preserve"> Traditional models like Waterfall are often rigid, making it difficult to adapt to changing requirements or unforeseen challenges.</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Delayed Feedback:</w:t>
      </w:r>
      <w:r w:rsidRPr="004D51EB">
        <w:rPr>
          <w:rFonts w:ascii="Times New Roman" w:eastAsia="Times New Roman" w:hAnsi="Times New Roman" w:cs="Times New Roman"/>
          <w:sz w:val="24"/>
          <w:szCs w:val="24"/>
          <w:lang w:eastAsia="en-IN"/>
        </w:rPr>
        <w:t xml:space="preserve"> Customer feedback may not be incorporated until later stages, leading to potential rework and misalignment with user needs.</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Time-Consuming:</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Sequential Phases:</w:t>
      </w:r>
      <w:r w:rsidRPr="004D51EB">
        <w:rPr>
          <w:rFonts w:ascii="Times New Roman" w:eastAsia="Times New Roman" w:hAnsi="Times New Roman" w:cs="Times New Roman"/>
          <w:sz w:val="24"/>
          <w:szCs w:val="24"/>
          <w:lang w:eastAsia="en-IN"/>
        </w:rPr>
        <w:t xml:space="preserve"> The sequential nature of some models can lead to significant delays, especially if issues arise in later phases.</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Extensive Documentation:</w:t>
      </w:r>
      <w:r w:rsidRPr="004D51EB">
        <w:rPr>
          <w:rFonts w:ascii="Times New Roman" w:eastAsia="Times New Roman" w:hAnsi="Times New Roman" w:cs="Times New Roman"/>
          <w:sz w:val="24"/>
          <w:szCs w:val="24"/>
          <w:lang w:eastAsia="en-IN"/>
        </w:rPr>
        <w:t xml:space="preserve"> The emphasis on detailed documentation can increase overhead and slow down the development process.</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High Upfront Cost:</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Planning and Analysis:</w:t>
      </w:r>
      <w:r w:rsidRPr="004D51EB">
        <w:rPr>
          <w:rFonts w:ascii="Times New Roman" w:eastAsia="Times New Roman" w:hAnsi="Times New Roman" w:cs="Times New Roman"/>
          <w:sz w:val="24"/>
          <w:szCs w:val="24"/>
          <w:lang w:eastAsia="en-IN"/>
        </w:rPr>
        <w:t xml:space="preserve"> Significant investments are required in the initial phases for planning, analysis, and design.</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Resource Allocation:</w:t>
      </w:r>
      <w:r w:rsidRPr="004D51EB">
        <w:rPr>
          <w:rFonts w:ascii="Times New Roman" w:eastAsia="Times New Roman" w:hAnsi="Times New Roman" w:cs="Times New Roman"/>
          <w:sz w:val="24"/>
          <w:szCs w:val="24"/>
          <w:lang w:eastAsia="en-IN"/>
        </w:rPr>
        <w:t xml:space="preserve"> Allocating resources for the entire project upfront can be risky, especially for long-term projects.</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Overemphasis on Process:</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Bureaucracy:</w:t>
      </w:r>
      <w:r w:rsidRPr="004D51EB">
        <w:rPr>
          <w:rFonts w:ascii="Times New Roman" w:eastAsia="Times New Roman" w:hAnsi="Times New Roman" w:cs="Times New Roman"/>
          <w:sz w:val="24"/>
          <w:szCs w:val="24"/>
          <w:lang w:eastAsia="en-IN"/>
        </w:rPr>
        <w:t xml:space="preserve"> Excessive focus on processes and documentation can hinder creativity and innovation.</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Reduced Agility:</w:t>
      </w:r>
      <w:r w:rsidRPr="004D51EB">
        <w:rPr>
          <w:rFonts w:ascii="Times New Roman" w:eastAsia="Times New Roman" w:hAnsi="Times New Roman" w:cs="Times New Roman"/>
          <w:sz w:val="24"/>
          <w:szCs w:val="24"/>
          <w:lang w:eastAsia="en-IN"/>
        </w:rPr>
        <w:t xml:space="preserve"> Rigid adherence to predefined processes can limit the team's ability to respond to changes quickly.</w:t>
      </w:r>
    </w:p>
    <w:p w:rsidR="004D51EB" w:rsidRPr="004D51EB" w:rsidRDefault="004D51EB" w:rsidP="004D51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Limited Customer Involvement:</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Delayed Feedback:</w:t>
      </w:r>
      <w:r w:rsidRPr="004D51EB">
        <w:rPr>
          <w:rFonts w:ascii="Times New Roman" w:eastAsia="Times New Roman" w:hAnsi="Times New Roman" w:cs="Times New Roman"/>
          <w:sz w:val="24"/>
          <w:szCs w:val="24"/>
          <w:lang w:eastAsia="en-IN"/>
        </w:rPr>
        <w:t xml:space="preserve"> In traditional models, customer feedback may not be incorporated until later stages, leading to potential rework.</w:t>
      </w:r>
    </w:p>
    <w:p w:rsidR="004D51EB" w:rsidRPr="004D51EB" w:rsidRDefault="004D51EB" w:rsidP="004D51E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b/>
          <w:bCs/>
          <w:sz w:val="24"/>
          <w:szCs w:val="24"/>
          <w:lang w:eastAsia="en-IN"/>
        </w:rPr>
        <w:t>Misaligned Expectations:</w:t>
      </w:r>
      <w:r w:rsidRPr="004D51EB">
        <w:rPr>
          <w:rFonts w:ascii="Times New Roman" w:eastAsia="Times New Roman" w:hAnsi="Times New Roman" w:cs="Times New Roman"/>
          <w:sz w:val="24"/>
          <w:szCs w:val="24"/>
          <w:lang w:eastAsia="en-IN"/>
        </w:rPr>
        <w:t xml:space="preserve"> Lack of continuous customer involvement can result in products that don't meet user needs.</w:t>
      </w:r>
    </w:p>
    <w:p w:rsidR="004D51EB" w:rsidRPr="004D51EB" w:rsidRDefault="004D51EB" w:rsidP="004D51EB">
      <w:pPr>
        <w:spacing w:before="100" w:beforeAutospacing="1" w:after="100" w:afterAutospacing="1" w:line="240" w:lineRule="auto"/>
        <w:rPr>
          <w:rFonts w:ascii="Times New Roman" w:eastAsia="Times New Roman" w:hAnsi="Times New Roman" w:cs="Times New Roman"/>
          <w:sz w:val="24"/>
          <w:szCs w:val="24"/>
          <w:lang w:eastAsia="en-IN"/>
        </w:rPr>
      </w:pPr>
      <w:r w:rsidRPr="004D51EB">
        <w:rPr>
          <w:rFonts w:ascii="Times New Roman" w:eastAsia="Times New Roman" w:hAnsi="Times New Roman" w:cs="Times New Roman"/>
          <w:sz w:val="24"/>
          <w:szCs w:val="24"/>
          <w:lang w:eastAsia="en-IN"/>
        </w:rPr>
        <w:t xml:space="preserve">To mitigate these limitations, organizations often adopt more flexible approaches like </w:t>
      </w:r>
      <w:proofErr w:type="gramStart"/>
      <w:r w:rsidRPr="004D51EB">
        <w:rPr>
          <w:rFonts w:ascii="Times New Roman" w:eastAsia="Times New Roman" w:hAnsi="Times New Roman" w:cs="Times New Roman"/>
          <w:sz w:val="24"/>
          <w:szCs w:val="24"/>
          <w:lang w:eastAsia="en-IN"/>
        </w:rPr>
        <w:t>Agile</w:t>
      </w:r>
      <w:proofErr w:type="gramEnd"/>
      <w:r w:rsidRPr="004D51EB">
        <w:rPr>
          <w:rFonts w:ascii="Times New Roman" w:eastAsia="Times New Roman" w:hAnsi="Times New Roman" w:cs="Times New Roman"/>
          <w:sz w:val="24"/>
          <w:szCs w:val="24"/>
          <w:lang w:eastAsia="en-IN"/>
        </w:rPr>
        <w:t xml:space="preserve"> methodologies, which prioritize customer collaboration, iterative development, and continuous feedback. By understanding the limitations of traditional SDLC models and choosing the right approach, organizations can improve the efficiency and effectiveness of their software development processes.</w:t>
      </w:r>
    </w:p>
    <w:p w:rsidR="004D51EB" w:rsidRPr="00C83292" w:rsidRDefault="004D51EB" w:rsidP="004D51EB">
      <w:pPr>
        <w:shd w:val="clear" w:color="auto" w:fill="FFFFFF"/>
        <w:spacing w:after="120" w:line="240" w:lineRule="auto"/>
        <w:rPr>
          <w:rFonts w:ascii="Times New Roman" w:eastAsia="Times New Roman" w:hAnsi="Times New Roman" w:cs="Times New Roman"/>
          <w:b/>
          <w:sz w:val="24"/>
          <w:szCs w:val="24"/>
          <w:lang w:eastAsia="en-IN"/>
        </w:rPr>
      </w:pPr>
    </w:p>
    <w:p w:rsidR="006271F6" w:rsidRPr="00925386" w:rsidRDefault="006271F6">
      <w:pPr>
        <w:rPr>
          <w:rFonts w:ascii="Times New Roman" w:hAnsi="Times New Roman" w:cs="Times New Roman"/>
          <w:sz w:val="24"/>
          <w:szCs w:val="24"/>
        </w:rPr>
      </w:pPr>
    </w:p>
    <w:sectPr w:rsidR="006271F6" w:rsidRPr="0092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DCE"/>
    <w:multiLevelType w:val="multilevel"/>
    <w:tmpl w:val="5A6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F2397"/>
    <w:multiLevelType w:val="multilevel"/>
    <w:tmpl w:val="16BE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4829F6"/>
    <w:multiLevelType w:val="hybridMultilevel"/>
    <w:tmpl w:val="8280DF0E"/>
    <w:lvl w:ilvl="0" w:tplc="BAB8C4C6">
      <w:start w:val="1"/>
      <w:numFmt w:val="decimal"/>
      <w:lvlText w:val="%1."/>
      <w:lvlJc w:val="left"/>
      <w:pPr>
        <w:ind w:left="720" w:hanging="360"/>
      </w:pPr>
      <w:rPr>
        <w:rFonts w:ascii="Arial" w:hAnsi="Arial" w:cs="Arial" w:hint="default"/>
        <w:b/>
        <w:color w:val="273239"/>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0547BE"/>
    <w:multiLevelType w:val="multilevel"/>
    <w:tmpl w:val="28A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213BB"/>
    <w:multiLevelType w:val="multilevel"/>
    <w:tmpl w:val="4C64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37C46"/>
    <w:multiLevelType w:val="multilevel"/>
    <w:tmpl w:val="C97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B80D43"/>
    <w:multiLevelType w:val="multilevel"/>
    <w:tmpl w:val="0B483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1F6"/>
    <w:rsid w:val="001B6CBA"/>
    <w:rsid w:val="004D51EB"/>
    <w:rsid w:val="005511C4"/>
    <w:rsid w:val="005F5917"/>
    <w:rsid w:val="006271F6"/>
    <w:rsid w:val="008138C5"/>
    <w:rsid w:val="00861E67"/>
    <w:rsid w:val="008C2D69"/>
    <w:rsid w:val="00925386"/>
    <w:rsid w:val="00B849C7"/>
    <w:rsid w:val="00BC7210"/>
    <w:rsid w:val="00C83292"/>
    <w:rsid w:val="00E40836"/>
    <w:rsid w:val="00F77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77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71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770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71F6"/>
    <w:rPr>
      <w:b/>
      <w:bCs/>
    </w:rPr>
  </w:style>
  <w:style w:type="character" w:customStyle="1" w:styleId="Heading3Char">
    <w:name w:val="Heading 3 Char"/>
    <w:basedOn w:val="DefaultParagraphFont"/>
    <w:link w:val="Heading3"/>
    <w:uiPriority w:val="9"/>
    <w:rsid w:val="006271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7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1F6"/>
    <w:rPr>
      <w:color w:val="0000FF"/>
      <w:u w:val="single"/>
    </w:rPr>
  </w:style>
  <w:style w:type="paragraph" w:styleId="BalloonText">
    <w:name w:val="Balloon Text"/>
    <w:basedOn w:val="Normal"/>
    <w:link w:val="BalloonTextChar"/>
    <w:uiPriority w:val="99"/>
    <w:semiHidden/>
    <w:unhideWhenUsed/>
    <w:rsid w:val="0062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F6"/>
    <w:rPr>
      <w:rFonts w:ascii="Tahoma" w:hAnsi="Tahoma" w:cs="Tahoma"/>
      <w:sz w:val="16"/>
      <w:szCs w:val="16"/>
    </w:rPr>
  </w:style>
  <w:style w:type="character" w:customStyle="1" w:styleId="uv3um">
    <w:name w:val="uv3um"/>
    <w:basedOn w:val="DefaultParagraphFont"/>
    <w:rsid w:val="00E40836"/>
  </w:style>
  <w:style w:type="character" w:customStyle="1" w:styleId="oxzekf">
    <w:name w:val="oxzekf"/>
    <w:basedOn w:val="DefaultParagraphFont"/>
    <w:rsid w:val="00E40836"/>
  </w:style>
  <w:style w:type="character" w:customStyle="1" w:styleId="Heading4Char">
    <w:name w:val="Heading 4 Char"/>
    <w:basedOn w:val="DefaultParagraphFont"/>
    <w:link w:val="Heading4"/>
    <w:uiPriority w:val="9"/>
    <w:semiHidden/>
    <w:rsid w:val="00F770B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770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77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71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770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71F6"/>
    <w:rPr>
      <w:b/>
      <w:bCs/>
    </w:rPr>
  </w:style>
  <w:style w:type="character" w:customStyle="1" w:styleId="Heading3Char">
    <w:name w:val="Heading 3 Char"/>
    <w:basedOn w:val="DefaultParagraphFont"/>
    <w:link w:val="Heading3"/>
    <w:uiPriority w:val="9"/>
    <w:rsid w:val="006271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7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1F6"/>
    <w:rPr>
      <w:color w:val="0000FF"/>
      <w:u w:val="single"/>
    </w:rPr>
  </w:style>
  <w:style w:type="paragraph" w:styleId="BalloonText">
    <w:name w:val="Balloon Text"/>
    <w:basedOn w:val="Normal"/>
    <w:link w:val="BalloonTextChar"/>
    <w:uiPriority w:val="99"/>
    <w:semiHidden/>
    <w:unhideWhenUsed/>
    <w:rsid w:val="0062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F6"/>
    <w:rPr>
      <w:rFonts w:ascii="Tahoma" w:hAnsi="Tahoma" w:cs="Tahoma"/>
      <w:sz w:val="16"/>
      <w:szCs w:val="16"/>
    </w:rPr>
  </w:style>
  <w:style w:type="character" w:customStyle="1" w:styleId="uv3um">
    <w:name w:val="uv3um"/>
    <w:basedOn w:val="DefaultParagraphFont"/>
    <w:rsid w:val="00E40836"/>
  </w:style>
  <w:style w:type="character" w:customStyle="1" w:styleId="oxzekf">
    <w:name w:val="oxzekf"/>
    <w:basedOn w:val="DefaultParagraphFont"/>
    <w:rsid w:val="00E40836"/>
  </w:style>
  <w:style w:type="character" w:customStyle="1" w:styleId="Heading4Char">
    <w:name w:val="Heading 4 Char"/>
    <w:basedOn w:val="DefaultParagraphFont"/>
    <w:link w:val="Heading4"/>
    <w:uiPriority w:val="9"/>
    <w:semiHidden/>
    <w:rsid w:val="00F770B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770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585">
      <w:bodyDiv w:val="1"/>
      <w:marLeft w:val="0"/>
      <w:marRight w:val="0"/>
      <w:marTop w:val="0"/>
      <w:marBottom w:val="0"/>
      <w:divBdr>
        <w:top w:val="none" w:sz="0" w:space="0" w:color="auto"/>
        <w:left w:val="none" w:sz="0" w:space="0" w:color="auto"/>
        <w:bottom w:val="none" w:sz="0" w:space="0" w:color="auto"/>
        <w:right w:val="none" w:sz="0" w:space="0" w:color="auto"/>
      </w:divBdr>
    </w:div>
    <w:div w:id="180435701">
      <w:bodyDiv w:val="1"/>
      <w:marLeft w:val="0"/>
      <w:marRight w:val="0"/>
      <w:marTop w:val="0"/>
      <w:marBottom w:val="0"/>
      <w:divBdr>
        <w:top w:val="none" w:sz="0" w:space="0" w:color="auto"/>
        <w:left w:val="none" w:sz="0" w:space="0" w:color="auto"/>
        <w:bottom w:val="none" w:sz="0" w:space="0" w:color="auto"/>
        <w:right w:val="none" w:sz="0" w:space="0" w:color="auto"/>
      </w:divBdr>
    </w:div>
    <w:div w:id="260337854">
      <w:bodyDiv w:val="1"/>
      <w:marLeft w:val="0"/>
      <w:marRight w:val="0"/>
      <w:marTop w:val="0"/>
      <w:marBottom w:val="0"/>
      <w:divBdr>
        <w:top w:val="none" w:sz="0" w:space="0" w:color="auto"/>
        <w:left w:val="none" w:sz="0" w:space="0" w:color="auto"/>
        <w:bottom w:val="none" w:sz="0" w:space="0" w:color="auto"/>
        <w:right w:val="none" w:sz="0" w:space="0" w:color="auto"/>
      </w:divBdr>
    </w:div>
    <w:div w:id="277686625">
      <w:bodyDiv w:val="1"/>
      <w:marLeft w:val="0"/>
      <w:marRight w:val="0"/>
      <w:marTop w:val="0"/>
      <w:marBottom w:val="0"/>
      <w:divBdr>
        <w:top w:val="none" w:sz="0" w:space="0" w:color="auto"/>
        <w:left w:val="none" w:sz="0" w:space="0" w:color="auto"/>
        <w:bottom w:val="none" w:sz="0" w:space="0" w:color="auto"/>
        <w:right w:val="none" w:sz="0" w:space="0" w:color="auto"/>
      </w:divBdr>
    </w:div>
    <w:div w:id="529342571">
      <w:bodyDiv w:val="1"/>
      <w:marLeft w:val="0"/>
      <w:marRight w:val="0"/>
      <w:marTop w:val="0"/>
      <w:marBottom w:val="0"/>
      <w:divBdr>
        <w:top w:val="none" w:sz="0" w:space="0" w:color="auto"/>
        <w:left w:val="none" w:sz="0" w:space="0" w:color="auto"/>
        <w:bottom w:val="none" w:sz="0" w:space="0" w:color="auto"/>
        <w:right w:val="none" w:sz="0" w:space="0" w:color="auto"/>
      </w:divBdr>
    </w:div>
    <w:div w:id="531185374">
      <w:bodyDiv w:val="1"/>
      <w:marLeft w:val="0"/>
      <w:marRight w:val="0"/>
      <w:marTop w:val="0"/>
      <w:marBottom w:val="0"/>
      <w:divBdr>
        <w:top w:val="none" w:sz="0" w:space="0" w:color="auto"/>
        <w:left w:val="none" w:sz="0" w:space="0" w:color="auto"/>
        <w:bottom w:val="none" w:sz="0" w:space="0" w:color="auto"/>
        <w:right w:val="none" w:sz="0" w:space="0" w:color="auto"/>
      </w:divBdr>
    </w:div>
    <w:div w:id="687869745">
      <w:bodyDiv w:val="1"/>
      <w:marLeft w:val="0"/>
      <w:marRight w:val="0"/>
      <w:marTop w:val="0"/>
      <w:marBottom w:val="0"/>
      <w:divBdr>
        <w:top w:val="none" w:sz="0" w:space="0" w:color="auto"/>
        <w:left w:val="none" w:sz="0" w:space="0" w:color="auto"/>
        <w:bottom w:val="none" w:sz="0" w:space="0" w:color="auto"/>
        <w:right w:val="none" w:sz="0" w:space="0" w:color="auto"/>
      </w:divBdr>
    </w:div>
    <w:div w:id="851795858">
      <w:bodyDiv w:val="1"/>
      <w:marLeft w:val="0"/>
      <w:marRight w:val="0"/>
      <w:marTop w:val="0"/>
      <w:marBottom w:val="0"/>
      <w:divBdr>
        <w:top w:val="none" w:sz="0" w:space="0" w:color="auto"/>
        <w:left w:val="none" w:sz="0" w:space="0" w:color="auto"/>
        <w:bottom w:val="none" w:sz="0" w:space="0" w:color="auto"/>
        <w:right w:val="none" w:sz="0" w:space="0" w:color="auto"/>
      </w:divBdr>
      <w:divsChild>
        <w:div w:id="1227834235">
          <w:marLeft w:val="0"/>
          <w:marRight w:val="0"/>
          <w:marTop w:val="0"/>
          <w:marBottom w:val="0"/>
          <w:divBdr>
            <w:top w:val="none" w:sz="0" w:space="0" w:color="auto"/>
            <w:left w:val="none" w:sz="0" w:space="0" w:color="auto"/>
            <w:bottom w:val="none" w:sz="0" w:space="0" w:color="auto"/>
            <w:right w:val="none" w:sz="0" w:space="0" w:color="auto"/>
          </w:divBdr>
          <w:divsChild>
            <w:div w:id="1444878913">
              <w:marLeft w:val="0"/>
              <w:marRight w:val="0"/>
              <w:marTop w:val="0"/>
              <w:marBottom w:val="0"/>
              <w:divBdr>
                <w:top w:val="none" w:sz="0" w:space="0" w:color="auto"/>
                <w:left w:val="none" w:sz="0" w:space="0" w:color="auto"/>
                <w:bottom w:val="none" w:sz="0" w:space="0" w:color="auto"/>
                <w:right w:val="none" w:sz="0" w:space="0" w:color="auto"/>
              </w:divBdr>
              <w:divsChild>
                <w:div w:id="1115977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7392686">
          <w:marLeft w:val="0"/>
          <w:marRight w:val="0"/>
          <w:marTop w:val="0"/>
          <w:marBottom w:val="0"/>
          <w:divBdr>
            <w:top w:val="none" w:sz="0" w:space="0" w:color="auto"/>
            <w:left w:val="none" w:sz="0" w:space="0" w:color="auto"/>
            <w:bottom w:val="none" w:sz="0" w:space="0" w:color="auto"/>
            <w:right w:val="none" w:sz="0" w:space="0" w:color="auto"/>
          </w:divBdr>
          <w:divsChild>
            <w:div w:id="12148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675">
      <w:bodyDiv w:val="1"/>
      <w:marLeft w:val="0"/>
      <w:marRight w:val="0"/>
      <w:marTop w:val="0"/>
      <w:marBottom w:val="0"/>
      <w:divBdr>
        <w:top w:val="none" w:sz="0" w:space="0" w:color="auto"/>
        <w:left w:val="none" w:sz="0" w:space="0" w:color="auto"/>
        <w:bottom w:val="none" w:sz="0" w:space="0" w:color="auto"/>
        <w:right w:val="none" w:sz="0" w:space="0" w:color="auto"/>
      </w:divBdr>
      <w:divsChild>
        <w:div w:id="977493848">
          <w:marLeft w:val="0"/>
          <w:marRight w:val="0"/>
          <w:marTop w:val="0"/>
          <w:marBottom w:val="0"/>
          <w:divBdr>
            <w:top w:val="none" w:sz="0" w:space="0" w:color="auto"/>
            <w:left w:val="none" w:sz="0" w:space="0" w:color="auto"/>
            <w:bottom w:val="none" w:sz="0" w:space="0" w:color="auto"/>
            <w:right w:val="none" w:sz="0" w:space="0" w:color="auto"/>
          </w:divBdr>
          <w:divsChild>
            <w:div w:id="1324359784">
              <w:marLeft w:val="0"/>
              <w:marRight w:val="0"/>
              <w:marTop w:val="0"/>
              <w:marBottom w:val="300"/>
              <w:divBdr>
                <w:top w:val="none" w:sz="0" w:space="0" w:color="auto"/>
                <w:left w:val="none" w:sz="0" w:space="0" w:color="auto"/>
                <w:bottom w:val="none" w:sz="0" w:space="0" w:color="auto"/>
                <w:right w:val="none" w:sz="0" w:space="0" w:color="auto"/>
              </w:divBdr>
            </w:div>
          </w:divsChild>
        </w:div>
        <w:div w:id="1966620489">
          <w:marLeft w:val="0"/>
          <w:marRight w:val="0"/>
          <w:marTop w:val="0"/>
          <w:marBottom w:val="0"/>
          <w:divBdr>
            <w:top w:val="none" w:sz="0" w:space="0" w:color="auto"/>
            <w:left w:val="none" w:sz="0" w:space="0" w:color="auto"/>
            <w:bottom w:val="none" w:sz="0" w:space="0" w:color="auto"/>
            <w:right w:val="none" w:sz="0" w:space="0" w:color="auto"/>
          </w:divBdr>
          <w:divsChild>
            <w:div w:id="1785922346">
              <w:marLeft w:val="0"/>
              <w:marRight w:val="0"/>
              <w:marTop w:val="150"/>
              <w:marBottom w:val="150"/>
              <w:divBdr>
                <w:top w:val="none" w:sz="0" w:space="0" w:color="auto"/>
                <w:left w:val="none" w:sz="0" w:space="0" w:color="auto"/>
                <w:bottom w:val="none" w:sz="0" w:space="0" w:color="auto"/>
                <w:right w:val="none" w:sz="0" w:space="0" w:color="auto"/>
              </w:divBdr>
            </w:div>
          </w:divsChild>
        </w:div>
        <w:div w:id="1373269995">
          <w:marLeft w:val="0"/>
          <w:marRight w:val="0"/>
          <w:marTop w:val="0"/>
          <w:marBottom w:val="0"/>
          <w:divBdr>
            <w:top w:val="none" w:sz="0" w:space="0" w:color="auto"/>
            <w:left w:val="none" w:sz="0" w:space="0" w:color="auto"/>
            <w:bottom w:val="none" w:sz="0" w:space="0" w:color="auto"/>
            <w:right w:val="none" w:sz="0" w:space="0" w:color="auto"/>
          </w:divBdr>
          <w:divsChild>
            <w:div w:id="1278023407">
              <w:marLeft w:val="0"/>
              <w:marRight w:val="0"/>
              <w:marTop w:val="0"/>
              <w:marBottom w:val="0"/>
              <w:divBdr>
                <w:top w:val="none" w:sz="0" w:space="0" w:color="auto"/>
                <w:left w:val="none" w:sz="0" w:space="0" w:color="auto"/>
                <w:bottom w:val="none" w:sz="0" w:space="0" w:color="auto"/>
                <w:right w:val="none" w:sz="0" w:space="0" w:color="auto"/>
              </w:divBdr>
            </w:div>
            <w:div w:id="1823235698">
              <w:marLeft w:val="0"/>
              <w:marRight w:val="0"/>
              <w:marTop w:val="0"/>
              <w:marBottom w:val="0"/>
              <w:divBdr>
                <w:top w:val="none" w:sz="0" w:space="0" w:color="auto"/>
                <w:left w:val="none" w:sz="0" w:space="0" w:color="auto"/>
                <w:bottom w:val="none" w:sz="0" w:space="0" w:color="auto"/>
                <w:right w:val="none" w:sz="0" w:space="0" w:color="auto"/>
              </w:divBdr>
            </w:div>
          </w:divsChild>
        </w:div>
        <w:div w:id="740441416">
          <w:marLeft w:val="0"/>
          <w:marRight w:val="0"/>
          <w:marTop w:val="0"/>
          <w:marBottom w:val="0"/>
          <w:divBdr>
            <w:top w:val="none" w:sz="0" w:space="0" w:color="auto"/>
            <w:left w:val="none" w:sz="0" w:space="0" w:color="auto"/>
            <w:bottom w:val="none" w:sz="0" w:space="0" w:color="auto"/>
            <w:right w:val="none" w:sz="0" w:space="0" w:color="auto"/>
          </w:divBdr>
          <w:divsChild>
            <w:div w:id="540358678">
              <w:marLeft w:val="0"/>
              <w:marRight w:val="0"/>
              <w:marTop w:val="0"/>
              <w:marBottom w:val="0"/>
              <w:divBdr>
                <w:top w:val="none" w:sz="0" w:space="0" w:color="auto"/>
                <w:left w:val="none" w:sz="0" w:space="0" w:color="auto"/>
                <w:bottom w:val="none" w:sz="0" w:space="0" w:color="auto"/>
                <w:right w:val="none" w:sz="0" w:space="0" w:color="auto"/>
              </w:divBdr>
              <w:divsChild>
                <w:div w:id="11320958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2370653">
          <w:marLeft w:val="0"/>
          <w:marRight w:val="0"/>
          <w:marTop w:val="0"/>
          <w:marBottom w:val="0"/>
          <w:divBdr>
            <w:top w:val="none" w:sz="0" w:space="0" w:color="auto"/>
            <w:left w:val="none" w:sz="0" w:space="0" w:color="auto"/>
            <w:bottom w:val="none" w:sz="0" w:space="0" w:color="auto"/>
            <w:right w:val="none" w:sz="0" w:space="0" w:color="auto"/>
          </w:divBdr>
          <w:divsChild>
            <w:div w:id="1391610040">
              <w:marLeft w:val="0"/>
              <w:marRight w:val="0"/>
              <w:marTop w:val="0"/>
              <w:marBottom w:val="0"/>
              <w:divBdr>
                <w:top w:val="none" w:sz="0" w:space="0" w:color="auto"/>
                <w:left w:val="none" w:sz="0" w:space="0" w:color="auto"/>
                <w:bottom w:val="none" w:sz="0" w:space="0" w:color="auto"/>
                <w:right w:val="none" w:sz="0" w:space="0" w:color="auto"/>
              </w:divBdr>
              <w:divsChild>
                <w:div w:id="1636137004">
                  <w:marLeft w:val="0"/>
                  <w:marRight w:val="0"/>
                  <w:marTop w:val="0"/>
                  <w:marBottom w:val="0"/>
                  <w:divBdr>
                    <w:top w:val="none" w:sz="0" w:space="0" w:color="auto"/>
                    <w:left w:val="none" w:sz="0" w:space="0" w:color="auto"/>
                    <w:bottom w:val="none" w:sz="0" w:space="0" w:color="auto"/>
                    <w:right w:val="none" w:sz="0" w:space="0" w:color="auto"/>
                  </w:divBdr>
                </w:div>
                <w:div w:id="1732970350">
                  <w:marLeft w:val="0"/>
                  <w:marRight w:val="0"/>
                  <w:marTop w:val="0"/>
                  <w:marBottom w:val="0"/>
                  <w:divBdr>
                    <w:top w:val="none" w:sz="0" w:space="0" w:color="auto"/>
                    <w:left w:val="none" w:sz="0" w:space="0" w:color="auto"/>
                    <w:bottom w:val="none" w:sz="0" w:space="0" w:color="auto"/>
                    <w:right w:val="none" w:sz="0" w:space="0" w:color="auto"/>
                  </w:divBdr>
                </w:div>
                <w:div w:id="376052526">
                  <w:marLeft w:val="0"/>
                  <w:marRight w:val="0"/>
                  <w:marTop w:val="0"/>
                  <w:marBottom w:val="0"/>
                  <w:divBdr>
                    <w:top w:val="none" w:sz="0" w:space="0" w:color="auto"/>
                    <w:left w:val="none" w:sz="0" w:space="0" w:color="auto"/>
                    <w:bottom w:val="none" w:sz="0" w:space="0" w:color="auto"/>
                    <w:right w:val="none" w:sz="0" w:space="0" w:color="auto"/>
                  </w:divBdr>
                </w:div>
                <w:div w:id="1189641879">
                  <w:marLeft w:val="0"/>
                  <w:marRight w:val="0"/>
                  <w:marTop w:val="0"/>
                  <w:marBottom w:val="0"/>
                  <w:divBdr>
                    <w:top w:val="none" w:sz="0" w:space="0" w:color="auto"/>
                    <w:left w:val="none" w:sz="0" w:space="0" w:color="auto"/>
                    <w:bottom w:val="none" w:sz="0" w:space="0" w:color="auto"/>
                    <w:right w:val="none" w:sz="0" w:space="0" w:color="auto"/>
                  </w:divBdr>
                </w:div>
                <w:div w:id="191767737">
                  <w:marLeft w:val="0"/>
                  <w:marRight w:val="0"/>
                  <w:marTop w:val="0"/>
                  <w:marBottom w:val="0"/>
                  <w:divBdr>
                    <w:top w:val="none" w:sz="0" w:space="0" w:color="auto"/>
                    <w:left w:val="none" w:sz="0" w:space="0" w:color="auto"/>
                    <w:bottom w:val="none" w:sz="0" w:space="0" w:color="auto"/>
                    <w:right w:val="none" w:sz="0" w:space="0" w:color="auto"/>
                  </w:divBdr>
                </w:div>
                <w:div w:id="1491746584">
                  <w:marLeft w:val="0"/>
                  <w:marRight w:val="0"/>
                  <w:marTop w:val="0"/>
                  <w:marBottom w:val="0"/>
                  <w:divBdr>
                    <w:top w:val="none" w:sz="0" w:space="0" w:color="auto"/>
                    <w:left w:val="none" w:sz="0" w:space="0" w:color="auto"/>
                    <w:bottom w:val="none" w:sz="0" w:space="0" w:color="auto"/>
                    <w:right w:val="none" w:sz="0" w:space="0" w:color="auto"/>
                  </w:divBdr>
                </w:div>
                <w:div w:id="530728327">
                  <w:marLeft w:val="0"/>
                  <w:marRight w:val="0"/>
                  <w:marTop w:val="0"/>
                  <w:marBottom w:val="0"/>
                  <w:divBdr>
                    <w:top w:val="none" w:sz="0" w:space="0" w:color="auto"/>
                    <w:left w:val="none" w:sz="0" w:space="0" w:color="auto"/>
                    <w:bottom w:val="none" w:sz="0" w:space="0" w:color="auto"/>
                    <w:right w:val="none" w:sz="0" w:space="0" w:color="auto"/>
                  </w:divBdr>
                </w:div>
                <w:div w:id="15600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5578">
          <w:marLeft w:val="0"/>
          <w:marRight w:val="0"/>
          <w:marTop w:val="0"/>
          <w:marBottom w:val="0"/>
          <w:divBdr>
            <w:top w:val="none" w:sz="0" w:space="0" w:color="auto"/>
            <w:left w:val="none" w:sz="0" w:space="0" w:color="auto"/>
            <w:bottom w:val="none" w:sz="0" w:space="0" w:color="auto"/>
            <w:right w:val="none" w:sz="0" w:space="0" w:color="auto"/>
          </w:divBdr>
          <w:divsChild>
            <w:div w:id="940796199">
              <w:marLeft w:val="0"/>
              <w:marRight w:val="0"/>
              <w:marTop w:val="0"/>
              <w:marBottom w:val="0"/>
              <w:divBdr>
                <w:top w:val="none" w:sz="0" w:space="0" w:color="auto"/>
                <w:left w:val="none" w:sz="0" w:space="0" w:color="auto"/>
                <w:bottom w:val="none" w:sz="0" w:space="0" w:color="auto"/>
                <w:right w:val="none" w:sz="0" w:space="0" w:color="auto"/>
              </w:divBdr>
              <w:divsChild>
                <w:div w:id="18295874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56275294">
      <w:bodyDiv w:val="1"/>
      <w:marLeft w:val="0"/>
      <w:marRight w:val="0"/>
      <w:marTop w:val="0"/>
      <w:marBottom w:val="0"/>
      <w:divBdr>
        <w:top w:val="none" w:sz="0" w:space="0" w:color="auto"/>
        <w:left w:val="none" w:sz="0" w:space="0" w:color="auto"/>
        <w:bottom w:val="none" w:sz="0" w:space="0" w:color="auto"/>
        <w:right w:val="none" w:sz="0" w:space="0" w:color="auto"/>
      </w:divBdr>
    </w:div>
    <w:div w:id="1244952349">
      <w:bodyDiv w:val="1"/>
      <w:marLeft w:val="0"/>
      <w:marRight w:val="0"/>
      <w:marTop w:val="0"/>
      <w:marBottom w:val="0"/>
      <w:divBdr>
        <w:top w:val="none" w:sz="0" w:space="0" w:color="auto"/>
        <w:left w:val="none" w:sz="0" w:space="0" w:color="auto"/>
        <w:bottom w:val="none" w:sz="0" w:space="0" w:color="auto"/>
        <w:right w:val="none" w:sz="0" w:space="0" w:color="auto"/>
      </w:divBdr>
    </w:div>
    <w:div w:id="1325012745">
      <w:bodyDiv w:val="1"/>
      <w:marLeft w:val="0"/>
      <w:marRight w:val="0"/>
      <w:marTop w:val="0"/>
      <w:marBottom w:val="0"/>
      <w:divBdr>
        <w:top w:val="none" w:sz="0" w:space="0" w:color="auto"/>
        <w:left w:val="none" w:sz="0" w:space="0" w:color="auto"/>
        <w:bottom w:val="none" w:sz="0" w:space="0" w:color="auto"/>
        <w:right w:val="none" w:sz="0" w:space="0" w:color="auto"/>
      </w:divBdr>
    </w:div>
    <w:div w:id="1356030889">
      <w:bodyDiv w:val="1"/>
      <w:marLeft w:val="0"/>
      <w:marRight w:val="0"/>
      <w:marTop w:val="0"/>
      <w:marBottom w:val="0"/>
      <w:divBdr>
        <w:top w:val="none" w:sz="0" w:space="0" w:color="auto"/>
        <w:left w:val="none" w:sz="0" w:space="0" w:color="auto"/>
        <w:bottom w:val="none" w:sz="0" w:space="0" w:color="auto"/>
        <w:right w:val="none" w:sz="0" w:space="0" w:color="auto"/>
      </w:divBdr>
    </w:div>
    <w:div w:id="1366517539">
      <w:bodyDiv w:val="1"/>
      <w:marLeft w:val="0"/>
      <w:marRight w:val="0"/>
      <w:marTop w:val="0"/>
      <w:marBottom w:val="0"/>
      <w:divBdr>
        <w:top w:val="none" w:sz="0" w:space="0" w:color="auto"/>
        <w:left w:val="none" w:sz="0" w:space="0" w:color="auto"/>
        <w:bottom w:val="none" w:sz="0" w:space="0" w:color="auto"/>
        <w:right w:val="none" w:sz="0" w:space="0" w:color="auto"/>
      </w:divBdr>
    </w:div>
    <w:div w:id="1540241849">
      <w:bodyDiv w:val="1"/>
      <w:marLeft w:val="0"/>
      <w:marRight w:val="0"/>
      <w:marTop w:val="0"/>
      <w:marBottom w:val="0"/>
      <w:divBdr>
        <w:top w:val="none" w:sz="0" w:space="0" w:color="auto"/>
        <w:left w:val="none" w:sz="0" w:space="0" w:color="auto"/>
        <w:bottom w:val="none" w:sz="0" w:space="0" w:color="auto"/>
        <w:right w:val="none" w:sz="0" w:space="0" w:color="auto"/>
      </w:divBdr>
    </w:div>
    <w:div w:id="1740857728">
      <w:bodyDiv w:val="1"/>
      <w:marLeft w:val="0"/>
      <w:marRight w:val="0"/>
      <w:marTop w:val="0"/>
      <w:marBottom w:val="0"/>
      <w:divBdr>
        <w:top w:val="none" w:sz="0" w:space="0" w:color="auto"/>
        <w:left w:val="none" w:sz="0" w:space="0" w:color="auto"/>
        <w:bottom w:val="none" w:sz="0" w:space="0" w:color="auto"/>
        <w:right w:val="none" w:sz="0" w:space="0" w:color="auto"/>
      </w:divBdr>
    </w:div>
    <w:div w:id="1823807585">
      <w:bodyDiv w:val="1"/>
      <w:marLeft w:val="0"/>
      <w:marRight w:val="0"/>
      <w:marTop w:val="0"/>
      <w:marBottom w:val="0"/>
      <w:divBdr>
        <w:top w:val="none" w:sz="0" w:space="0" w:color="auto"/>
        <w:left w:val="none" w:sz="0" w:space="0" w:color="auto"/>
        <w:bottom w:val="none" w:sz="0" w:space="0" w:color="auto"/>
        <w:right w:val="none" w:sz="0" w:space="0" w:color="auto"/>
      </w:divBdr>
    </w:div>
    <w:div w:id="1926725062">
      <w:bodyDiv w:val="1"/>
      <w:marLeft w:val="0"/>
      <w:marRight w:val="0"/>
      <w:marTop w:val="0"/>
      <w:marBottom w:val="0"/>
      <w:divBdr>
        <w:top w:val="none" w:sz="0" w:space="0" w:color="auto"/>
        <w:left w:val="none" w:sz="0" w:space="0" w:color="auto"/>
        <w:bottom w:val="none" w:sz="0" w:space="0" w:color="auto"/>
        <w:right w:val="none" w:sz="0" w:space="0" w:color="auto"/>
      </w:divBdr>
    </w:div>
    <w:div w:id="2076122537">
      <w:bodyDiv w:val="1"/>
      <w:marLeft w:val="0"/>
      <w:marRight w:val="0"/>
      <w:marTop w:val="0"/>
      <w:marBottom w:val="0"/>
      <w:divBdr>
        <w:top w:val="none" w:sz="0" w:space="0" w:color="auto"/>
        <w:left w:val="none" w:sz="0" w:space="0" w:color="auto"/>
        <w:bottom w:val="none" w:sz="0" w:space="0" w:color="auto"/>
        <w:right w:val="none" w:sz="0" w:space="0" w:color="auto"/>
      </w:divBdr>
      <w:divsChild>
        <w:div w:id="1127507588">
          <w:marLeft w:val="0"/>
          <w:marRight w:val="0"/>
          <w:marTop w:val="0"/>
          <w:marBottom w:val="0"/>
          <w:divBdr>
            <w:top w:val="none" w:sz="0" w:space="0" w:color="auto"/>
            <w:left w:val="none" w:sz="0" w:space="0" w:color="auto"/>
            <w:bottom w:val="none" w:sz="0" w:space="0" w:color="auto"/>
            <w:right w:val="none" w:sz="0" w:space="0" w:color="auto"/>
          </w:divBdr>
          <w:divsChild>
            <w:div w:id="422727797">
              <w:marLeft w:val="0"/>
              <w:marRight w:val="0"/>
              <w:marTop w:val="0"/>
              <w:marBottom w:val="0"/>
              <w:divBdr>
                <w:top w:val="none" w:sz="0" w:space="0" w:color="auto"/>
                <w:left w:val="none" w:sz="0" w:space="0" w:color="auto"/>
                <w:bottom w:val="none" w:sz="0" w:space="0" w:color="auto"/>
                <w:right w:val="none" w:sz="0" w:space="0" w:color="auto"/>
              </w:divBdr>
              <w:divsChild>
                <w:div w:id="1773432116">
                  <w:marLeft w:val="0"/>
                  <w:marRight w:val="0"/>
                  <w:marTop w:val="0"/>
                  <w:marBottom w:val="0"/>
                  <w:divBdr>
                    <w:top w:val="none" w:sz="0" w:space="0" w:color="auto"/>
                    <w:left w:val="none" w:sz="0" w:space="0" w:color="auto"/>
                    <w:bottom w:val="none" w:sz="0" w:space="0" w:color="auto"/>
                    <w:right w:val="none" w:sz="0" w:space="0" w:color="auto"/>
                  </w:divBdr>
                  <w:divsChild>
                    <w:div w:id="7628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2024-11-21T12:01:00Z</dcterms:created>
  <dcterms:modified xsi:type="dcterms:W3CDTF">2024-11-21T12:01:00Z</dcterms:modified>
</cp:coreProperties>
</file>