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05" w:rsidRDefault="0085033E" w:rsidP="0080201E">
      <w:pPr>
        <w:pStyle w:val="Title"/>
        <w:rPr>
          <w:lang w:val="en-US"/>
        </w:rPr>
      </w:pPr>
      <w:r>
        <w:rPr>
          <w:lang w:val="en-US"/>
        </w:rPr>
        <w:t>4D prototype performance</w:t>
      </w:r>
    </w:p>
    <w:p w:rsidR="0080201E" w:rsidRPr="0080201E" w:rsidRDefault="0080201E">
      <w:pPr>
        <w:rPr>
          <w:i/>
          <w:lang w:val="en-US"/>
        </w:rPr>
      </w:pPr>
      <w:r w:rsidRPr="0080201E">
        <w:rPr>
          <w:i/>
          <w:lang w:val="en-US"/>
        </w:rPr>
        <w:t>Serge van der Ree, 21-03-2014</w:t>
      </w:r>
    </w:p>
    <w:p w:rsidR="0080201E" w:rsidRDefault="0080201E">
      <w:pPr>
        <w:rPr>
          <w:lang w:val="en-US"/>
        </w:rPr>
      </w:pPr>
      <w:r>
        <w:rPr>
          <w:lang w:val="en-US"/>
        </w:rPr>
        <w:t>This document describes the current performance of the Basin Modelling 4D prototype, using a large data set.</w:t>
      </w:r>
      <w:r w:rsidR="000A0826">
        <w:rPr>
          <w:lang w:val="en-US"/>
        </w:rPr>
        <w:t xml:space="preserve"> The mentioned target fps (frames per second) values are taken from the document ‘BPA2 4D Web Viewer Evaluation &amp; Requirements’.</w:t>
      </w:r>
    </w:p>
    <w:p w:rsidR="0085033E" w:rsidRDefault="0085033E" w:rsidP="0080201E">
      <w:pPr>
        <w:pStyle w:val="Heading1"/>
        <w:rPr>
          <w:lang w:val="en-US"/>
        </w:rPr>
      </w:pPr>
      <w:r>
        <w:rPr>
          <w:lang w:val="en-US"/>
        </w:rPr>
        <w:t>Data</w:t>
      </w:r>
    </w:p>
    <w:p w:rsidR="0080201E" w:rsidRPr="0080201E" w:rsidRDefault="0080201E" w:rsidP="0080201E">
      <w:pPr>
        <w:rPr>
          <w:lang w:val="en-US"/>
        </w:rPr>
      </w:pPr>
      <w:r>
        <w:rPr>
          <w:lang w:val="en-US"/>
        </w:rPr>
        <w:t>The data set was provided by Kris Hopstaken. It contains formations defined on a low resolution grid, and reservoirs defined on a high resolution grid.</w:t>
      </w:r>
    </w:p>
    <w:p w:rsidR="0085033E" w:rsidRDefault="0085033E">
      <w:pPr>
        <w:rPr>
          <w:lang w:val="en-US"/>
        </w:rPr>
      </w:pPr>
      <w:r>
        <w:rPr>
          <w:noProof/>
          <w:lang w:eastAsia="nl-NL"/>
        </w:rPr>
        <w:drawing>
          <wp:inline distT="0" distB="0" distL="0" distR="0">
            <wp:extent cx="5731510" cy="346278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462787"/>
                    </a:xfrm>
                    <a:prstGeom prst="rect">
                      <a:avLst/>
                    </a:prstGeom>
                    <a:noFill/>
                    <a:ln w="9525">
                      <a:noFill/>
                      <a:miter lim="800000"/>
                      <a:headEnd/>
                      <a:tailEnd/>
                    </a:ln>
                  </pic:spPr>
                </pic:pic>
              </a:graphicData>
            </a:graphic>
          </wp:inline>
        </w:drawing>
      </w:r>
    </w:p>
    <w:p w:rsidR="00C65600" w:rsidRPr="007F48E4" w:rsidRDefault="00EC0DB3" w:rsidP="007F48E4">
      <w:pPr>
        <w:pStyle w:val="ListParagraph"/>
        <w:numPr>
          <w:ilvl w:val="0"/>
          <w:numId w:val="2"/>
        </w:numPr>
        <w:rPr>
          <w:lang w:val="en-US"/>
        </w:rPr>
      </w:pPr>
      <w:r w:rsidRPr="007F48E4">
        <w:rPr>
          <w:lang w:val="en-US"/>
        </w:rPr>
        <w:t>Nr. Of s</w:t>
      </w:r>
      <w:r w:rsidR="00C65600" w:rsidRPr="007F48E4">
        <w:rPr>
          <w:lang w:val="en-US"/>
        </w:rPr>
        <w:t>napshots</w:t>
      </w:r>
      <w:r w:rsidRPr="007F48E4">
        <w:rPr>
          <w:lang w:val="en-US"/>
        </w:rPr>
        <w:t xml:space="preserve"> (time steps)</w:t>
      </w:r>
      <w:r w:rsidR="00C65600" w:rsidRPr="007F48E4">
        <w:rPr>
          <w:lang w:val="en-US"/>
        </w:rPr>
        <w:t>: 84</w:t>
      </w:r>
    </w:p>
    <w:p w:rsidR="0085033E" w:rsidRPr="007F48E4" w:rsidRDefault="0085033E" w:rsidP="007F48E4">
      <w:pPr>
        <w:pStyle w:val="ListParagraph"/>
        <w:numPr>
          <w:ilvl w:val="0"/>
          <w:numId w:val="2"/>
        </w:numPr>
        <w:rPr>
          <w:lang w:val="en-US"/>
        </w:rPr>
      </w:pPr>
      <w:r w:rsidRPr="007F48E4">
        <w:rPr>
          <w:lang w:val="en-US"/>
        </w:rPr>
        <w:t>Low-resolution grid: 132x187</w:t>
      </w:r>
    </w:p>
    <w:p w:rsidR="0085033E" w:rsidRPr="007F48E4" w:rsidRDefault="0085033E" w:rsidP="007F48E4">
      <w:pPr>
        <w:pStyle w:val="ListParagraph"/>
        <w:numPr>
          <w:ilvl w:val="0"/>
          <w:numId w:val="2"/>
        </w:numPr>
        <w:rPr>
          <w:lang w:val="en-US"/>
        </w:rPr>
      </w:pPr>
      <w:r w:rsidRPr="007F48E4">
        <w:rPr>
          <w:lang w:val="en-US"/>
        </w:rPr>
        <w:t>High-resolution grid (reservoirs): 525x748</w:t>
      </w:r>
    </w:p>
    <w:p w:rsidR="0007082D" w:rsidRPr="007F48E4" w:rsidRDefault="0007082D" w:rsidP="007F48E4">
      <w:pPr>
        <w:pStyle w:val="ListParagraph"/>
        <w:numPr>
          <w:ilvl w:val="0"/>
          <w:numId w:val="2"/>
        </w:numPr>
        <w:rPr>
          <w:lang w:val="en-US"/>
        </w:rPr>
      </w:pPr>
      <w:r w:rsidRPr="007F48E4">
        <w:rPr>
          <w:lang w:val="en-US"/>
        </w:rPr>
        <w:t>Size on disk: approx. 36GB</w:t>
      </w:r>
    </w:p>
    <w:p w:rsidR="00137508" w:rsidRDefault="00137508" w:rsidP="0080201E">
      <w:pPr>
        <w:pStyle w:val="Heading1"/>
        <w:rPr>
          <w:lang w:val="en-US"/>
        </w:rPr>
      </w:pPr>
      <w:r>
        <w:rPr>
          <w:lang w:val="en-US"/>
        </w:rPr>
        <w:t>Skin extraction</w:t>
      </w:r>
    </w:p>
    <w:p w:rsidR="00EB7BFF" w:rsidRDefault="00EB7BFF">
      <w:pPr>
        <w:rPr>
          <w:lang w:val="en-US"/>
        </w:rPr>
      </w:pPr>
      <w:r>
        <w:rPr>
          <w:lang w:val="en-US"/>
        </w:rPr>
        <w:t>In order to view our data, some kind of renderable mesh needs to be extracted, e.g. the outer skin, slices, iso-surfaces etc. The extraction process takes a volume mesh (e.g. hexahedral, tetrahedral) and generates a surface mesh (e.g. triangles) from it.</w:t>
      </w:r>
    </w:p>
    <w:p w:rsidR="00EC0DB3" w:rsidRDefault="007F48E4">
      <w:pPr>
        <w:rPr>
          <w:lang w:val="en-US"/>
        </w:rPr>
      </w:pPr>
      <w:r>
        <w:rPr>
          <w:lang w:val="en-US"/>
        </w:rPr>
        <w:t>Preparing the surface mesh for r</w:t>
      </w:r>
      <w:r w:rsidR="00EC0DB3">
        <w:rPr>
          <w:lang w:val="en-US"/>
        </w:rPr>
        <w:t>endering</w:t>
      </w:r>
      <w:r>
        <w:rPr>
          <w:lang w:val="en-US"/>
        </w:rPr>
        <w:t xml:space="preserve"> </w:t>
      </w:r>
      <w:r w:rsidR="00EC0DB3">
        <w:rPr>
          <w:lang w:val="en-US"/>
        </w:rPr>
        <w:t xml:space="preserve"> requires</w:t>
      </w:r>
      <w:r>
        <w:rPr>
          <w:lang w:val="en-US"/>
        </w:rPr>
        <w:t xml:space="preserve"> a couple of extra steps from Open Inventor, such as generating the vertex buffers for the triangle mesh and the gridline mesh, and generating normal vectors.</w:t>
      </w:r>
    </w:p>
    <w:p w:rsidR="00FD3D73" w:rsidRDefault="00FD3D73">
      <w:pPr>
        <w:rPr>
          <w:lang w:val="en-US"/>
        </w:rPr>
      </w:pPr>
      <w:r>
        <w:rPr>
          <w:noProof/>
          <w:lang w:eastAsia="nl-NL"/>
        </w:rPr>
        <w:lastRenderedPageBreak/>
        <w:pict>
          <v:shapetype id="_x0000_t32" coordsize="21600,21600" o:spt="32" o:oned="t" path="m,l21600,21600e" filled="f">
            <v:path arrowok="t" fillok="f" o:connecttype="none"/>
            <o:lock v:ext="edit" shapetype="t"/>
          </v:shapetype>
          <v:shape id="_x0000_s1036" type="#_x0000_t32" style="position:absolute;margin-left:235pt;margin-top:10.05pt;width:71.75pt;height:0;z-index:251662336" o:connectortype="straight">
            <v:stroke endarrow="block"/>
          </v:shape>
        </w:pict>
      </w:r>
      <w:r>
        <w:rPr>
          <w:noProof/>
          <w:lang w:eastAsia="nl-NL"/>
        </w:rPr>
        <w:pict>
          <v:shape id="_x0000_s1035" type="#_x0000_t32" style="position:absolute;margin-left:74.5pt;margin-top:10.05pt;width:86pt;height:0;z-index:251661312" o:connectortype="straight">
            <v:stroke endarrow="block"/>
          </v:shape>
        </w:pict>
      </w:r>
      <w:r>
        <w:rPr>
          <w:noProof/>
          <w:lang w:eastAsia="nl-NL"/>
        </w:rPr>
        <w:pict>
          <v:shapetype id="_x0000_t202" coordsize="21600,21600" o:spt="202" path="m,l,21600r21600,l21600,xe">
            <v:stroke joinstyle="miter"/>
            <v:path gradientshapeok="t" o:connecttype="rect"/>
          </v:shapetype>
          <v:shape id="_x0000_s1033" type="#_x0000_t202" style="position:absolute;margin-left:306.75pt;margin-top:-10.9pt;width:74.5pt;height:50.25pt;z-index:251659264">
            <v:textbox>
              <w:txbxContent>
                <w:p w:rsidR="00FD3D73" w:rsidRPr="00FD3D73" w:rsidRDefault="00FD3D73" w:rsidP="00FD3D73">
                  <w:pPr>
                    <w:rPr>
                      <w:lang w:val="en-US"/>
                    </w:rPr>
                  </w:pPr>
                  <w:r>
                    <w:rPr>
                      <w:noProof/>
                      <w:lang w:eastAsia="nl-NL"/>
                    </w:rPr>
                    <w:t>OpenGL mesh</w:t>
                  </w:r>
                  <w:r>
                    <w:rPr>
                      <w:noProof/>
                      <w:lang w:eastAsia="nl-NL"/>
                    </w:rPr>
                    <w:drawing>
                      <wp:inline distT="0" distB="0" distL="0" distR="0">
                        <wp:extent cx="753745" cy="513378"/>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53745" cy="513378"/>
                                </a:xfrm>
                                <a:prstGeom prst="rect">
                                  <a:avLst/>
                                </a:prstGeom>
                                <a:noFill/>
                                <a:ln w="9525">
                                  <a:noFill/>
                                  <a:miter lim="800000"/>
                                  <a:headEnd/>
                                  <a:tailEnd/>
                                </a:ln>
                              </pic:spPr>
                            </pic:pic>
                          </a:graphicData>
                        </a:graphic>
                      </wp:inline>
                    </w:drawing>
                  </w:r>
                </w:p>
              </w:txbxContent>
            </v:textbox>
          </v:shape>
        </w:pict>
      </w:r>
      <w:r>
        <w:rPr>
          <w:noProof/>
          <w:lang w:eastAsia="nl-NL"/>
        </w:rPr>
        <w:pict>
          <v:shape id="_x0000_s1034" type="#_x0000_t202" style="position:absolute;margin-left:160.5pt;margin-top:-10.9pt;width:74.5pt;height:50.25pt;z-index:251660288">
            <v:textbox>
              <w:txbxContent>
                <w:p w:rsidR="00FD3D73" w:rsidRPr="00FD3D73" w:rsidRDefault="00FD3D73" w:rsidP="00FD3D73">
                  <w:pPr>
                    <w:rPr>
                      <w:lang w:val="en-US"/>
                    </w:rPr>
                  </w:pPr>
                  <w:r>
                    <w:rPr>
                      <w:lang w:val="en-US"/>
                    </w:rPr>
                    <w:t>Surface mesh</w:t>
                  </w:r>
                </w:p>
              </w:txbxContent>
            </v:textbox>
          </v:shape>
        </w:pict>
      </w:r>
      <w:r>
        <w:rPr>
          <w:noProof/>
          <w:lang w:eastAsia="nl-NL"/>
        </w:rPr>
        <w:pict>
          <v:shape id="_x0000_s1032" type="#_x0000_t202" style="position:absolute;margin-left:0;margin-top:-10.9pt;width:74.5pt;height:50.25pt;z-index:251658240">
            <v:textbox>
              <w:txbxContent>
                <w:p w:rsidR="00FD3D73" w:rsidRPr="00FD3D73" w:rsidRDefault="00FD3D73">
                  <w:pPr>
                    <w:rPr>
                      <w:lang w:val="en-US"/>
                    </w:rPr>
                  </w:pPr>
                  <w:r>
                    <w:rPr>
                      <w:lang w:val="en-US"/>
                    </w:rPr>
                    <w:t>Volume mesh</w:t>
                  </w:r>
                </w:p>
              </w:txbxContent>
            </v:textbox>
          </v:shape>
        </w:pict>
      </w:r>
    </w:p>
    <w:p w:rsidR="00FD3D73" w:rsidRDefault="00FD3D73">
      <w:pPr>
        <w:rPr>
          <w:lang w:val="en-US"/>
        </w:rPr>
      </w:pPr>
    </w:p>
    <w:p w:rsidR="007F48E4" w:rsidRDefault="007F48E4">
      <w:pPr>
        <w:rPr>
          <w:lang w:val="en-US"/>
        </w:rPr>
      </w:pPr>
      <w:r>
        <w:rPr>
          <w:lang w:val="en-US"/>
        </w:rPr>
        <w:t>The extraction process can be done implicitly by Open Inventor when specifying a rendering node for our volume data, but it can also be done explicitly as a pre-processing step, adding only the extracted surface mesh to the scene graph. Doing both allows us to to get an idea of where most of the time is spent.</w:t>
      </w:r>
    </w:p>
    <w:p w:rsidR="0080201E" w:rsidRDefault="0080201E" w:rsidP="0080201E">
      <w:pPr>
        <w:pStyle w:val="Heading1"/>
        <w:rPr>
          <w:lang w:val="en-US"/>
        </w:rPr>
      </w:pPr>
      <w:r>
        <w:rPr>
          <w:lang w:val="en-US"/>
        </w:rPr>
        <w:t>Measurements</w:t>
      </w:r>
    </w:p>
    <w:p w:rsidR="0085033E" w:rsidRDefault="0085033E" w:rsidP="0080201E">
      <w:pPr>
        <w:pStyle w:val="Heading2"/>
        <w:rPr>
          <w:lang w:val="en-US"/>
        </w:rPr>
      </w:pPr>
      <w:r>
        <w:rPr>
          <w:lang w:val="en-US"/>
        </w:rPr>
        <w:t>Time roaming (target: 10 fps)</w:t>
      </w:r>
    </w:p>
    <w:p w:rsidR="00137508" w:rsidRDefault="00137508" w:rsidP="0080201E">
      <w:pPr>
        <w:pStyle w:val="Heading3"/>
        <w:rPr>
          <w:lang w:val="en-US"/>
        </w:rPr>
      </w:pPr>
      <w:r>
        <w:rPr>
          <w:lang w:val="en-US"/>
        </w:rPr>
        <w:t>Skin</w:t>
      </w:r>
    </w:p>
    <w:p w:rsidR="005307A9" w:rsidRDefault="005307A9">
      <w:pPr>
        <w:rPr>
          <w:lang w:val="en-US"/>
        </w:rPr>
      </w:pPr>
      <w:r>
        <w:rPr>
          <w:lang w:val="en-US"/>
        </w:rPr>
        <w:t xml:space="preserve">These measurements are taken by rendering the reservoir meshes once for every timestep, directly after loading the data. The first column show the times for the ‘normal’ way of rendering, i.e. with implicit extraction. The second column shows times when using pre-extracted meshes. The </w:t>
      </w:r>
      <w:r w:rsidR="00040C3B">
        <w:rPr>
          <w:lang w:val="en-US"/>
        </w:rPr>
        <w:t>third</w:t>
      </w:r>
      <w:r>
        <w:rPr>
          <w:lang w:val="en-US"/>
        </w:rPr>
        <w:t xml:space="preserve"> column does this as well, but here grid lines were not rendered.</w:t>
      </w:r>
      <w:r w:rsidR="00040C3B">
        <w:rPr>
          <w:lang w:val="en-US"/>
        </w:rPr>
        <w:t xml:space="preserve"> The last column contains the numbers for the situation where the test has already been performed a number of times, and all the necessary data has been generated and cached.</w:t>
      </w:r>
    </w:p>
    <w:tbl>
      <w:tblPr>
        <w:tblStyle w:val="TableGrid"/>
        <w:tblW w:w="0" w:type="auto"/>
        <w:tblLook w:val="04A0"/>
      </w:tblPr>
      <w:tblGrid>
        <w:gridCol w:w="1233"/>
        <w:gridCol w:w="1829"/>
        <w:gridCol w:w="1971"/>
        <w:gridCol w:w="2111"/>
        <w:gridCol w:w="1895"/>
      </w:tblGrid>
      <w:tr w:rsidR="00040C3B" w:rsidTr="00040C3B">
        <w:tc>
          <w:tcPr>
            <w:tcW w:w="1233" w:type="dxa"/>
          </w:tcPr>
          <w:p w:rsidR="00040C3B" w:rsidRDefault="00E3482A">
            <w:pPr>
              <w:rPr>
                <w:lang w:val="en-US"/>
              </w:rPr>
            </w:pPr>
            <w:r>
              <w:rPr>
                <w:lang w:val="en-US"/>
              </w:rPr>
              <w:t>Time per snapshot</w:t>
            </w:r>
          </w:p>
        </w:tc>
        <w:tc>
          <w:tcPr>
            <w:tcW w:w="1829" w:type="dxa"/>
          </w:tcPr>
          <w:p w:rsidR="00040C3B" w:rsidRDefault="00040C3B">
            <w:pPr>
              <w:rPr>
                <w:lang w:val="en-US"/>
              </w:rPr>
            </w:pPr>
            <w:r>
              <w:rPr>
                <w:lang w:val="en-US"/>
              </w:rPr>
              <w:t>Normal</w:t>
            </w:r>
          </w:p>
        </w:tc>
        <w:tc>
          <w:tcPr>
            <w:tcW w:w="1971" w:type="dxa"/>
          </w:tcPr>
          <w:p w:rsidR="00040C3B" w:rsidRDefault="00040C3B">
            <w:pPr>
              <w:rPr>
                <w:lang w:val="en-US"/>
              </w:rPr>
            </w:pPr>
            <w:r>
              <w:rPr>
                <w:lang w:val="en-US"/>
              </w:rPr>
              <w:t>Pre-extracted</w:t>
            </w:r>
          </w:p>
        </w:tc>
        <w:tc>
          <w:tcPr>
            <w:tcW w:w="2111" w:type="dxa"/>
          </w:tcPr>
          <w:p w:rsidR="00040C3B" w:rsidRDefault="00040C3B">
            <w:pPr>
              <w:rPr>
                <w:lang w:val="en-US"/>
              </w:rPr>
            </w:pPr>
            <w:r>
              <w:rPr>
                <w:lang w:val="en-US"/>
              </w:rPr>
              <w:t>Pre-extracted, without grid lines</w:t>
            </w:r>
          </w:p>
        </w:tc>
        <w:tc>
          <w:tcPr>
            <w:tcW w:w="1895" w:type="dxa"/>
          </w:tcPr>
          <w:p w:rsidR="00040C3B" w:rsidRDefault="00040C3B">
            <w:pPr>
              <w:rPr>
                <w:lang w:val="en-US"/>
              </w:rPr>
            </w:pPr>
            <w:r>
              <w:rPr>
                <w:lang w:val="en-US"/>
              </w:rPr>
              <w:t>All generated and cached (no grid)</w:t>
            </w:r>
          </w:p>
        </w:tc>
      </w:tr>
      <w:tr w:rsidR="00040C3B" w:rsidTr="00040C3B">
        <w:tc>
          <w:tcPr>
            <w:tcW w:w="1233" w:type="dxa"/>
          </w:tcPr>
          <w:p w:rsidR="00040C3B" w:rsidRDefault="00040C3B">
            <w:pPr>
              <w:rPr>
                <w:lang w:val="en-US"/>
              </w:rPr>
            </w:pPr>
            <w:r>
              <w:rPr>
                <w:lang w:val="en-US"/>
              </w:rPr>
              <w:t>Avg</w:t>
            </w:r>
            <w:r w:rsidR="007A27A3">
              <w:rPr>
                <w:lang w:val="en-US"/>
              </w:rPr>
              <w:t xml:space="preserve"> (s)</w:t>
            </w:r>
          </w:p>
        </w:tc>
        <w:tc>
          <w:tcPr>
            <w:tcW w:w="1829" w:type="dxa"/>
          </w:tcPr>
          <w:p w:rsidR="00040C3B" w:rsidRDefault="00040C3B">
            <w:pPr>
              <w:rPr>
                <w:lang w:val="en-US"/>
              </w:rPr>
            </w:pPr>
            <w:r>
              <w:rPr>
                <w:lang w:val="en-US"/>
              </w:rPr>
              <w:t>2.4</w:t>
            </w:r>
          </w:p>
        </w:tc>
        <w:tc>
          <w:tcPr>
            <w:tcW w:w="1971" w:type="dxa"/>
          </w:tcPr>
          <w:p w:rsidR="00040C3B" w:rsidRDefault="00040C3B">
            <w:pPr>
              <w:rPr>
                <w:lang w:val="en-US"/>
              </w:rPr>
            </w:pPr>
            <w:r>
              <w:rPr>
                <w:lang w:val="en-US"/>
              </w:rPr>
              <w:t>1.8</w:t>
            </w:r>
          </w:p>
        </w:tc>
        <w:tc>
          <w:tcPr>
            <w:tcW w:w="2111" w:type="dxa"/>
          </w:tcPr>
          <w:p w:rsidR="00040C3B" w:rsidRDefault="00040C3B">
            <w:pPr>
              <w:rPr>
                <w:lang w:val="en-US"/>
              </w:rPr>
            </w:pPr>
            <w:r>
              <w:rPr>
                <w:lang w:val="en-US"/>
              </w:rPr>
              <w:t>0.</w:t>
            </w:r>
            <w:r w:rsidR="00E3482A">
              <w:rPr>
                <w:lang w:val="en-US"/>
              </w:rPr>
              <w:t>3</w:t>
            </w:r>
          </w:p>
        </w:tc>
        <w:tc>
          <w:tcPr>
            <w:tcW w:w="1895" w:type="dxa"/>
          </w:tcPr>
          <w:p w:rsidR="00040C3B" w:rsidRDefault="00040C3B">
            <w:pPr>
              <w:rPr>
                <w:lang w:val="en-US"/>
              </w:rPr>
            </w:pPr>
            <w:r>
              <w:rPr>
                <w:lang w:val="en-US"/>
              </w:rPr>
              <w:t>0.</w:t>
            </w:r>
            <w:r w:rsidR="00E3482A">
              <w:rPr>
                <w:lang w:val="en-US"/>
              </w:rPr>
              <w:t>08</w:t>
            </w:r>
          </w:p>
        </w:tc>
      </w:tr>
      <w:tr w:rsidR="00040C3B" w:rsidTr="00040C3B">
        <w:tc>
          <w:tcPr>
            <w:tcW w:w="1233" w:type="dxa"/>
          </w:tcPr>
          <w:p w:rsidR="00040C3B" w:rsidRDefault="00040C3B">
            <w:pPr>
              <w:rPr>
                <w:lang w:val="en-US"/>
              </w:rPr>
            </w:pPr>
            <w:r>
              <w:rPr>
                <w:lang w:val="en-US"/>
              </w:rPr>
              <w:t>Max</w:t>
            </w:r>
            <w:r w:rsidR="007A27A3">
              <w:rPr>
                <w:lang w:val="en-US"/>
              </w:rPr>
              <w:t xml:space="preserve"> (s)</w:t>
            </w:r>
          </w:p>
        </w:tc>
        <w:tc>
          <w:tcPr>
            <w:tcW w:w="1829" w:type="dxa"/>
          </w:tcPr>
          <w:p w:rsidR="00040C3B" w:rsidRDefault="00040C3B">
            <w:pPr>
              <w:rPr>
                <w:lang w:val="en-US"/>
              </w:rPr>
            </w:pPr>
            <w:r>
              <w:rPr>
                <w:lang w:val="en-US"/>
              </w:rPr>
              <w:t>10.7</w:t>
            </w:r>
          </w:p>
        </w:tc>
        <w:tc>
          <w:tcPr>
            <w:tcW w:w="1971" w:type="dxa"/>
          </w:tcPr>
          <w:p w:rsidR="00040C3B" w:rsidRDefault="00040C3B">
            <w:pPr>
              <w:rPr>
                <w:lang w:val="en-US"/>
              </w:rPr>
            </w:pPr>
            <w:r>
              <w:rPr>
                <w:lang w:val="en-US"/>
              </w:rPr>
              <w:t>8.0</w:t>
            </w:r>
          </w:p>
        </w:tc>
        <w:tc>
          <w:tcPr>
            <w:tcW w:w="2111" w:type="dxa"/>
          </w:tcPr>
          <w:p w:rsidR="00040C3B" w:rsidRDefault="00E3482A">
            <w:pPr>
              <w:rPr>
                <w:lang w:val="en-US"/>
              </w:rPr>
            </w:pPr>
            <w:r>
              <w:rPr>
                <w:lang w:val="en-US"/>
              </w:rPr>
              <w:t>1.5</w:t>
            </w:r>
          </w:p>
        </w:tc>
        <w:tc>
          <w:tcPr>
            <w:tcW w:w="1895" w:type="dxa"/>
          </w:tcPr>
          <w:p w:rsidR="00040C3B" w:rsidRDefault="00E3482A">
            <w:pPr>
              <w:rPr>
                <w:lang w:val="en-US"/>
              </w:rPr>
            </w:pPr>
            <w:r>
              <w:rPr>
                <w:lang w:val="en-US"/>
              </w:rPr>
              <w:t>0.3</w:t>
            </w:r>
          </w:p>
        </w:tc>
      </w:tr>
    </w:tbl>
    <w:p w:rsidR="0080201E" w:rsidRDefault="0080201E" w:rsidP="0080201E">
      <w:pPr>
        <w:rPr>
          <w:lang w:val="en-US"/>
        </w:rPr>
      </w:pPr>
    </w:p>
    <w:p w:rsidR="0080201E" w:rsidRDefault="0080201E" w:rsidP="0080201E">
      <w:pPr>
        <w:rPr>
          <w:lang w:val="en-US"/>
        </w:rPr>
      </w:pPr>
      <w:r>
        <w:rPr>
          <w:lang w:val="en-US"/>
        </w:rPr>
        <w:t xml:space="preserve">This table indicates that the generation of the line mesh for edge rendering is by far the most time consuming.  In practice </w:t>
      </w:r>
      <w:r w:rsidR="000A0826">
        <w:rPr>
          <w:lang w:val="en-US"/>
        </w:rPr>
        <w:t>this may not be a problem; rendering edges on such a high resolution mesh causes the output to be mostly black, because of the high density of the grid lines. Without edge rendering, roaming through time seems fast enough for interactive use, especially when all the necessary data has been generated and cached.</w:t>
      </w:r>
    </w:p>
    <w:p w:rsidR="00C65600" w:rsidRDefault="0080201E" w:rsidP="0080201E">
      <w:pPr>
        <w:pStyle w:val="Heading3"/>
        <w:rPr>
          <w:lang w:val="en-US"/>
        </w:rPr>
      </w:pPr>
      <w:r w:rsidRPr="0080201E">
        <w:rPr>
          <w:lang w:val="en-US"/>
        </w:rPr>
        <w:t>S</w:t>
      </w:r>
      <w:r w:rsidR="00C65600" w:rsidRPr="0080201E">
        <w:rPr>
          <w:lang w:val="en-US"/>
        </w:rPr>
        <w:t>lices</w:t>
      </w:r>
    </w:p>
    <w:p w:rsidR="0080201E" w:rsidRPr="0080201E" w:rsidRDefault="0080201E" w:rsidP="0080201E">
      <w:pPr>
        <w:rPr>
          <w:lang w:val="en-US"/>
        </w:rPr>
      </w:pPr>
      <w:r>
        <w:rPr>
          <w:lang w:val="en-US"/>
        </w:rPr>
        <w:t>Time roaming using I,J slices is plenty fast: 50+ fps</w:t>
      </w:r>
    </w:p>
    <w:p w:rsidR="0085033E" w:rsidRDefault="0085033E" w:rsidP="0080201E">
      <w:pPr>
        <w:pStyle w:val="Heading2"/>
        <w:rPr>
          <w:lang w:val="en-US"/>
        </w:rPr>
      </w:pPr>
      <w:r>
        <w:rPr>
          <w:lang w:val="en-US"/>
        </w:rPr>
        <w:t>Property change (target: 2 fps)</w:t>
      </w:r>
    </w:p>
    <w:p w:rsidR="00C65600" w:rsidRDefault="0080201E" w:rsidP="00C65600">
      <w:pPr>
        <w:pStyle w:val="ListParagraph"/>
        <w:numPr>
          <w:ilvl w:val="0"/>
          <w:numId w:val="1"/>
        </w:numPr>
        <w:rPr>
          <w:lang w:val="en-US"/>
        </w:rPr>
      </w:pPr>
      <w:r>
        <w:rPr>
          <w:lang w:val="en-US"/>
        </w:rPr>
        <w:t>L</w:t>
      </w:r>
      <w:r w:rsidR="00C65600">
        <w:rPr>
          <w:lang w:val="en-US"/>
        </w:rPr>
        <w:t>ocal</w:t>
      </w:r>
      <w:r>
        <w:rPr>
          <w:lang w:val="en-US"/>
        </w:rPr>
        <w:t>: instantaneous</w:t>
      </w:r>
    </w:p>
    <w:p w:rsidR="00C65600" w:rsidRDefault="000A0826" w:rsidP="00C65600">
      <w:pPr>
        <w:pStyle w:val="ListParagraph"/>
        <w:numPr>
          <w:ilvl w:val="0"/>
          <w:numId w:val="1"/>
        </w:numPr>
        <w:rPr>
          <w:lang w:val="en-US"/>
        </w:rPr>
      </w:pPr>
      <w:r>
        <w:rPr>
          <w:lang w:val="en-US"/>
        </w:rPr>
        <w:t>G</w:t>
      </w:r>
      <w:r w:rsidR="00C65600">
        <w:rPr>
          <w:lang w:val="en-US"/>
        </w:rPr>
        <w:t>lobal</w:t>
      </w:r>
      <w:r>
        <w:rPr>
          <w:lang w:val="en-US"/>
        </w:rPr>
        <w:t>:</w:t>
      </w:r>
      <w:r w:rsidR="0080201E">
        <w:rPr>
          <w:lang w:val="en-US"/>
        </w:rPr>
        <w:t xml:space="preserve"> 3.5 s</w:t>
      </w:r>
    </w:p>
    <w:p w:rsidR="000A0826" w:rsidRPr="000A0826" w:rsidRDefault="000A0826" w:rsidP="000A0826">
      <w:pPr>
        <w:rPr>
          <w:lang w:val="en-US"/>
        </w:rPr>
      </w:pPr>
      <w:r>
        <w:rPr>
          <w:lang w:val="en-US"/>
        </w:rPr>
        <w:t xml:space="preserve">The difference between the two is that in the ‘global’ case, the property is scanned across all time steps to find the global minimum and maximum value, in order to make the color mapping consistent. </w:t>
      </w:r>
      <w:r w:rsidR="00FF7FE5">
        <w:rPr>
          <w:lang w:val="en-US"/>
        </w:rPr>
        <w:t xml:space="preserve"> </w:t>
      </w:r>
    </w:p>
    <w:p w:rsidR="0080201E" w:rsidRDefault="0085033E" w:rsidP="0080201E">
      <w:pPr>
        <w:pStyle w:val="Heading2"/>
        <w:rPr>
          <w:lang w:val="en-US"/>
        </w:rPr>
      </w:pPr>
      <w:r>
        <w:rPr>
          <w:lang w:val="en-US"/>
        </w:rPr>
        <w:t>Space roaming (target: 10fps)</w:t>
      </w:r>
    </w:p>
    <w:p w:rsidR="0085033E" w:rsidRDefault="00263F5E">
      <w:pPr>
        <w:rPr>
          <w:lang w:val="en-US"/>
        </w:rPr>
      </w:pPr>
      <w:r>
        <w:rPr>
          <w:lang w:val="en-US"/>
        </w:rPr>
        <w:t>Moving I and J slices through the high-resolution data is very fast:</w:t>
      </w:r>
      <w:r w:rsidR="0080201E">
        <w:rPr>
          <w:lang w:val="en-US"/>
        </w:rPr>
        <w:t xml:space="preserve"> 50+ fps</w:t>
      </w:r>
    </w:p>
    <w:p w:rsidR="0085033E" w:rsidRDefault="0085033E" w:rsidP="0080201E">
      <w:pPr>
        <w:pStyle w:val="Heading2"/>
        <w:rPr>
          <w:lang w:val="en-US"/>
        </w:rPr>
      </w:pPr>
      <w:r>
        <w:rPr>
          <w:lang w:val="en-US"/>
        </w:rPr>
        <w:lastRenderedPageBreak/>
        <w:t>Camera movement (target: 10+ fps)</w:t>
      </w:r>
    </w:p>
    <w:p w:rsidR="00263F5E" w:rsidRPr="00263F5E" w:rsidRDefault="00263F5E" w:rsidP="00263F5E">
      <w:pPr>
        <w:rPr>
          <w:lang w:val="en-US"/>
        </w:rPr>
      </w:pPr>
      <w:r>
        <w:rPr>
          <w:lang w:val="en-US"/>
        </w:rPr>
        <w:t xml:space="preserve">In this situation no data needs to be generated, only the </w:t>
      </w:r>
      <w:r w:rsidR="00FF7FE5">
        <w:rPr>
          <w:lang w:val="en-US"/>
        </w:rPr>
        <w:t>viewing transformation are updated. This shows in the rendering performance: 400+ fps (V-sync disabled obviously) for skin rendering.</w:t>
      </w:r>
    </w:p>
    <w:p w:rsidR="00FF7FE5" w:rsidRDefault="00FF7FE5" w:rsidP="0080201E">
      <w:pPr>
        <w:pStyle w:val="Heading1"/>
        <w:rPr>
          <w:lang w:val="en-US"/>
        </w:rPr>
      </w:pPr>
      <w:r>
        <w:rPr>
          <w:lang w:val="en-US"/>
        </w:rPr>
        <w:t>Test system</w:t>
      </w:r>
    </w:p>
    <w:p w:rsidR="00FF7FE5" w:rsidRPr="00FF7FE5" w:rsidRDefault="00FF7FE5" w:rsidP="00FF7FE5">
      <w:pPr>
        <w:pStyle w:val="ListParagraph"/>
        <w:numPr>
          <w:ilvl w:val="0"/>
          <w:numId w:val="3"/>
        </w:numPr>
        <w:rPr>
          <w:lang w:val="en-US"/>
        </w:rPr>
      </w:pPr>
      <w:r w:rsidRPr="00FF7FE5">
        <w:rPr>
          <w:lang w:val="en-US"/>
        </w:rPr>
        <w:t>Intel Xeon E5620 CPU</w:t>
      </w:r>
    </w:p>
    <w:p w:rsidR="00FF7FE5" w:rsidRPr="00FF7FE5" w:rsidRDefault="00FF7FE5" w:rsidP="00FF7FE5">
      <w:pPr>
        <w:pStyle w:val="ListParagraph"/>
        <w:numPr>
          <w:ilvl w:val="0"/>
          <w:numId w:val="3"/>
        </w:numPr>
        <w:rPr>
          <w:lang w:val="en-US"/>
        </w:rPr>
      </w:pPr>
      <w:r w:rsidRPr="00FF7FE5">
        <w:rPr>
          <w:lang w:val="en-US"/>
        </w:rPr>
        <w:t>64 GB main memory</w:t>
      </w:r>
    </w:p>
    <w:p w:rsidR="00FF7FE5" w:rsidRPr="00FF7FE5" w:rsidRDefault="00FF7FE5" w:rsidP="00FF7FE5">
      <w:pPr>
        <w:pStyle w:val="ListParagraph"/>
        <w:numPr>
          <w:ilvl w:val="0"/>
          <w:numId w:val="3"/>
        </w:numPr>
        <w:rPr>
          <w:lang w:val="en-US"/>
        </w:rPr>
      </w:pPr>
      <w:r w:rsidRPr="00FF7FE5">
        <w:rPr>
          <w:lang w:val="en-US"/>
        </w:rPr>
        <w:t>2x Nvidia Quadro 5000 graphics</w:t>
      </w:r>
    </w:p>
    <w:p w:rsidR="00FF7FE5" w:rsidRPr="00FF7FE5" w:rsidRDefault="00FF7FE5" w:rsidP="00FF7FE5">
      <w:pPr>
        <w:pStyle w:val="ListParagraph"/>
        <w:numPr>
          <w:ilvl w:val="0"/>
          <w:numId w:val="3"/>
        </w:numPr>
        <w:rPr>
          <w:lang w:val="en-US"/>
        </w:rPr>
      </w:pPr>
      <w:r w:rsidRPr="00FF7FE5">
        <w:rPr>
          <w:lang w:val="en-US"/>
        </w:rPr>
        <w:t>Windows 7 64-bit</w:t>
      </w:r>
    </w:p>
    <w:p w:rsidR="00012E9D" w:rsidRDefault="0080201E" w:rsidP="0080201E">
      <w:pPr>
        <w:pStyle w:val="Heading1"/>
        <w:rPr>
          <w:lang w:val="en-US"/>
        </w:rPr>
      </w:pPr>
      <w:r>
        <w:rPr>
          <w:lang w:val="en-US"/>
        </w:rPr>
        <w:t>Conclusions</w:t>
      </w:r>
    </w:p>
    <w:p w:rsidR="00FF7FE5" w:rsidRDefault="00FF7FE5" w:rsidP="00FF7FE5">
      <w:pPr>
        <w:rPr>
          <w:lang w:val="en-US"/>
        </w:rPr>
      </w:pPr>
      <w:r>
        <w:rPr>
          <w:lang w:val="en-US"/>
        </w:rPr>
        <w:t xml:space="preserve">There’s probably some room for improvement in the implementation of the </w:t>
      </w:r>
      <w:r w:rsidR="00F2082F">
        <w:rPr>
          <w:lang w:val="en-US"/>
        </w:rPr>
        <w:t>OIV interface to access our data, but since the mesh extraction does not seem to be the bottleneck, this is unlikely to give much of an improvement.</w:t>
      </w:r>
    </w:p>
    <w:p w:rsidR="00F2082F" w:rsidRPr="00FF7FE5" w:rsidRDefault="00F2082F" w:rsidP="00FF7FE5">
      <w:pPr>
        <w:rPr>
          <w:lang w:val="en-US"/>
        </w:rPr>
      </w:pPr>
      <w:r>
        <w:rPr>
          <w:lang w:val="en-US"/>
        </w:rPr>
        <w:t>However,  even in the current state rendering seems to be sufficiently fast, provided that edge rendering is disabled for the skin mesh. Other rendering modes have no performance issues whatsoever.</w:t>
      </w:r>
    </w:p>
    <w:sectPr w:rsidR="00F2082F" w:rsidRPr="00FF7FE5" w:rsidSect="00F700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7B24"/>
    <w:multiLevelType w:val="hybridMultilevel"/>
    <w:tmpl w:val="DFCE7E4E"/>
    <w:lvl w:ilvl="0" w:tplc="3E328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11330A3"/>
    <w:multiLevelType w:val="hybridMultilevel"/>
    <w:tmpl w:val="36C2F89A"/>
    <w:lvl w:ilvl="0" w:tplc="3E328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D960E09"/>
    <w:multiLevelType w:val="hybridMultilevel"/>
    <w:tmpl w:val="A8FECB5C"/>
    <w:lvl w:ilvl="0" w:tplc="3E328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85033E"/>
    <w:rsid w:val="00012E9D"/>
    <w:rsid w:val="00040C3B"/>
    <w:rsid w:val="0007082D"/>
    <w:rsid w:val="000A0826"/>
    <w:rsid w:val="00137508"/>
    <w:rsid w:val="00263F5E"/>
    <w:rsid w:val="005307A9"/>
    <w:rsid w:val="007A27A3"/>
    <w:rsid w:val="007F48E4"/>
    <w:rsid w:val="0080201E"/>
    <w:rsid w:val="0085033E"/>
    <w:rsid w:val="00B97634"/>
    <w:rsid w:val="00C65600"/>
    <w:rsid w:val="00E0433F"/>
    <w:rsid w:val="00E3482A"/>
    <w:rsid w:val="00EB7BFF"/>
    <w:rsid w:val="00EC0DB3"/>
    <w:rsid w:val="00F2082F"/>
    <w:rsid w:val="00F70005"/>
    <w:rsid w:val="00FD3D73"/>
    <w:rsid w:val="00FF7FE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2" type="connector" idref="#_x0000_s1035"/>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05"/>
  </w:style>
  <w:style w:type="paragraph" w:styleId="Heading1">
    <w:name w:val="heading 1"/>
    <w:basedOn w:val="Normal"/>
    <w:next w:val="Normal"/>
    <w:link w:val="Heading1Char"/>
    <w:uiPriority w:val="9"/>
    <w:qFormat/>
    <w:rsid w:val="00802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0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0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33E"/>
    <w:rPr>
      <w:rFonts w:ascii="Tahoma" w:hAnsi="Tahoma" w:cs="Tahoma"/>
      <w:sz w:val="16"/>
      <w:szCs w:val="16"/>
    </w:rPr>
  </w:style>
  <w:style w:type="paragraph" w:styleId="ListParagraph">
    <w:name w:val="List Paragraph"/>
    <w:basedOn w:val="Normal"/>
    <w:uiPriority w:val="34"/>
    <w:qFormat/>
    <w:rsid w:val="00C65600"/>
    <w:pPr>
      <w:ind w:left="720"/>
      <w:contextualSpacing/>
    </w:pPr>
  </w:style>
  <w:style w:type="table" w:styleId="TableGrid">
    <w:name w:val="Table Grid"/>
    <w:basedOn w:val="TableNormal"/>
    <w:uiPriority w:val="59"/>
    <w:rsid w:val="00012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02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20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20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20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201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577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Serge.Van-Der-Ree</dc:creator>
  <cp:lastModifiedBy>Serge.Van-Der-Ree</cp:lastModifiedBy>
  <cp:revision>4</cp:revision>
  <dcterms:created xsi:type="dcterms:W3CDTF">2014-03-21T09:44:00Z</dcterms:created>
  <dcterms:modified xsi:type="dcterms:W3CDTF">2014-03-21T13:32:00Z</dcterms:modified>
</cp:coreProperties>
</file>