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03A" w14:textId="1C53D336" w:rsidR="00702CC9" w:rsidRPr="00362483" w:rsidRDefault="00702CC9" w:rsidP="00362483">
      <w:pPr>
        <w:jc w:val="center"/>
        <w:rPr>
          <w:b/>
          <w:bCs/>
        </w:rPr>
      </w:pPr>
      <w:r w:rsidRPr="00362483">
        <w:rPr>
          <w:b/>
          <w:bCs/>
        </w:rPr>
        <w:t>Title: Cracking the Code: Exploring the Intricacies of Composite Numbers</w:t>
      </w:r>
    </w:p>
    <w:p w14:paraId="0FBD5088" w14:textId="77777777" w:rsidR="00702CC9" w:rsidRDefault="00702CC9"/>
    <w:p w14:paraId="6CC7349D" w14:textId="77777777" w:rsidR="00702CC9" w:rsidRDefault="00702CC9">
      <w:r w:rsidRPr="00DE069F">
        <w:rPr>
          <w:b/>
          <w:bCs/>
        </w:rPr>
        <w:t>Introduction</w:t>
      </w:r>
      <w:r>
        <w:t>:</w:t>
      </w:r>
    </w:p>
    <w:p w14:paraId="28CC395C" w14:textId="154A3961" w:rsidR="00702CC9" w:rsidRDefault="00702CC9">
      <w:r>
        <w:t xml:space="preserve">In the vast landscape of number theory, composite numbers stand as a fascinating puzzle, offering insight into the intricate structure of the integers. Unlike their prime counterparts, composite numbers are divisible by more than just themselves and 1, making them rich subjects for exploration in mathematics. In this article, we delve into the world of composite numbers, </w:t>
      </w:r>
      <w:proofErr w:type="spellStart"/>
      <w:r>
        <w:t>unraveling</w:t>
      </w:r>
      <w:proofErr w:type="spellEnd"/>
      <w:r>
        <w:t xml:space="preserve"> their properties, patterns, and significance in the realm of mathematical inquiry.</w:t>
      </w:r>
    </w:p>
    <w:p w14:paraId="3DC14E98" w14:textId="77777777" w:rsidR="00702CC9" w:rsidRPr="00A3319A" w:rsidRDefault="00702CC9">
      <w:pPr>
        <w:rPr>
          <w:b/>
          <w:bCs/>
        </w:rPr>
      </w:pPr>
      <w:r w:rsidRPr="00A3319A">
        <w:rPr>
          <w:b/>
          <w:bCs/>
        </w:rPr>
        <w:t>Understanding Composite Numbers:</w:t>
      </w:r>
    </w:p>
    <w:p w14:paraId="284DF496" w14:textId="6657D7F4" w:rsidR="00702CC9" w:rsidRDefault="00702CC9">
      <w:r>
        <w:t>A composite number is defined as any positive integer greater than 1 that has divisors other than 1 and itself. In other words, composite numbers can be factored into smaller whole numbers, known as factors, that are not equal to 1 or the number itself. For example, 4 is a composite number because it can be expressed as the product of 2 and 2. Similarly, 15 is composite as it can be factored into 3 and 5</w:t>
      </w:r>
    </w:p>
    <w:p w14:paraId="51ACE2C0" w14:textId="77777777" w:rsidR="00702CC9" w:rsidRPr="00DE069F" w:rsidRDefault="00702CC9">
      <w:pPr>
        <w:rPr>
          <w:b/>
          <w:bCs/>
        </w:rPr>
      </w:pPr>
      <w:r w:rsidRPr="00DE069F">
        <w:rPr>
          <w:b/>
          <w:bCs/>
        </w:rPr>
        <w:t>Properties and Patterns:</w:t>
      </w:r>
    </w:p>
    <w:p w14:paraId="4A4114E5" w14:textId="1CD7CAAF" w:rsidR="00702CC9" w:rsidRDefault="00702CC9">
      <w:r>
        <w:t>One of the most intriguing properties of composite numbers is their relationship to prime numbers. Every composite number can be expressed as a unique product of prime factors, known as its prime factorization. This fundamental theorem of arithmetic states that every integer greater than 1 can be represented uniquely as a product of prime numbers, demonstrating the interconnectedness between primes and composites.</w:t>
      </w:r>
    </w:p>
    <w:p w14:paraId="3F3EA549" w14:textId="52D51983" w:rsidR="00702CC9" w:rsidRDefault="00702CC9">
      <w:r>
        <w:t>In cryptography, composite numbers are essential for the implementation of public-key encryption algorithms such as RSA (</w:t>
      </w:r>
      <w:proofErr w:type="spellStart"/>
      <w:r>
        <w:t>Rivest</w:t>
      </w:r>
      <w:proofErr w:type="spellEnd"/>
      <w:r>
        <w:t>-Shamir-</w:t>
      </w:r>
      <w:proofErr w:type="spellStart"/>
      <w:r>
        <w:t>Adleman</w:t>
      </w:r>
      <w:proofErr w:type="spellEnd"/>
      <w:r>
        <w:t>). RSA encryption relies on the difficulty of factoring large composite numbers into their prime factors, a task believed to be computationally infeasible for sufficiently large numbers. By leveraging the inherent complexity of composite factorization, RSA encryption ensures secure communication and data privacy in digital environments.</w:t>
      </w:r>
    </w:p>
    <w:p w14:paraId="593E3AE4" w14:textId="1BF95D1A" w:rsidR="00A3319A" w:rsidRDefault="00702CC9">
      <w:r w:rsidRPr="00DE069F">
        <w:rPr>
          <w:b/>
          <w:bCs/>
        </w:rPr>
        <w:t>Conclusion</w:t>
      </w:r>
      <w:r w:rsidR="00A3319A">
        <w:t>:</w:t>
      </w:r>
    </w:p>
    <w:p w14:paraId="7FE37142" w14:textId="13DB259A" w:rsidR="00702CC9" w:rsidRDefault="00831152">
      <w:r>
        <w:t>A</w:t>
      </w:r>
      <w:r w:rsidR="00702CC9">
        <w:t xml:space="preserve">s we unravel the intricacies of composite numbers, we gain a deeper appreciation for the underlying structure and beauty of the integers. From their unique </w:t>
      </w:r>
      <w:proofErr w:type="spellStart"/>
      <w:r w:rsidR="00702CC9">
        <w:t>factorizatio</w:t>
      </w:r>
      <w:proofErr w:type="spellEnd"/>
      <w:r w:rsidR="00E815DE">
        <w:t xml:space="preserve"> </w:t>
      </w:r>
      <w:proofErr w:type="spellStart"/>
      <w:r w:rsidR="00702CC9">
        <w:t>propertito</w:t>
      </w:r>
      <w:proofErr w:type="spellEnd"/>
      <w:r w:rsidR="00702CC9">
        <w:t xml:space="preserve"> their pivotal role in cryptography and number theory, composite numbers offer a rich tapestry of exploration and discovery in mathematics. As mathematicians continue to probe the mysteries of composites, we are reminded of the enduring allure and significance of these enigmatic integers in the landscape of mathematical inquiry.</w:t>
      </w:r>
    </w:p>
    <w:sectPr w:rsidR="00702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charset w:val="00"/>
    <w:family w:val="roman"/>
    <w:notTrueType/>
    <w:pitch w:val="default"/>
  </w:font>
  <w:font w:name="Aptos Display">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05A59"/>
    <w:multiLevelType w:val="hybridMultilevel"/>
    <w:tmpl w:val="9C78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97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C9"/>
    <w:rsid w:val="00362483"/>
    <w:rsid w:val="00702CC9"/>
    <w:rsid w:val="00831152"/>
    <w:rsid w:val="00A3319A"/>
    <w:rsid w:val="00A37144"/>
    <w:rsid w:val="00DE069F"/>
    <w:rsid w:val="00E150FF"/>
    <w:rsid w:val="00E815DE"/>
    <w:rsid w:val="00EF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478216"/>
  <w15:chartTrackingRefBased/>
  <w15:docId w15:val="{1E488DDD-D73C-E04F-BD76-425AC900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CC9"/>
    <w:rPr>
      <w:rFonts w:eastAsiaTheme="majorEastAsia" w:cstheme="majorBidi"/>
      <w:color w:val="272727" w:themeColor="text1" w:themeTint="D8"/>
    </w:rPr>
  </w:style>
  <w:style w:type="paragraph" w:styleId="Title">
    <w:name w:val="Title"/>
    <w:basedOn w:val="Normal"/>
    <w:next w:val="Normal"/>
    <w:link w:val="TitleChar"/>
    <w:uiPriority w:val="10"/>
    <w:qFormat/>
    <w:rsid w:val="0070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CC9"/>
    <w:pPr>
      <w:spacing w:before="160"/>
      <w:jc w:val="center"/>
    </w:pPr>
    <w:rPr>
      <w:i/>
      <w:iCs/>
      <w:color w:val="404040" w:themeColor="text1" w:themeTint="BF"/>
    </w:rPr>
  </w:style>
  <w:style w:type="character" w:customStyle="1" w:styleId="QuoteChar">
    <w:name w:val="Quote Char"/>
    <w:basedOn w:val="DefaultParagraphFont"/>
    <w:link w:val="Quote"/>
    <w:uiPriority w:val="29"/>
    <w:rsid w:val="00702CC9"/>
    <w:rPr>
      <w:i/>
      <w:iCs/>
      <w:color w:val="404040" w:themeColor="text1" w:themeTint="BF"/>
    </w:rPr>
  </w:style>
  <w:style w:type="paragraph" w:styleId="ListParagraph">
    <w:name w:val="List Paragraph"/>
    <w:basedOn w:val="Normal"/>
    <w:uiPriority w:val="34"/>
    <w:qFormat/>
    <w:rsid w:val="00702CC9"/>
    <w:pPr>
      <w:ind w:left="720"/>
      <w:contextualSpacing/>
    </w:pPr>
  </w:style>
  <w:style w:type="character" w:styleId="IntenseEmphasis">
    <w:name w:val="Intense Emphasis"/>
    <w:basedOn w:val="DefaultParagraphFont"/>
    <w:uiPriority w:val="21"/>
    <w:qFormat/>
    <w:rsid w:val="00702CC9"/>
    <w:rPr>
      <w:i/>
      <w:iCs/>
      <w:color w:val="0F4761" w:themeColor="accent1" w:themeShade="BF"/>
    </w:rPr>
  </w:style>
  <w:style w:type="paragraph" w:styleId="IntenseQuote">
    <w:name w:val="Intense Quote"/>
    <w:basedOn w:val="Normal"/>
    <w:next w:val="Normal"/>
    <w:link w:val="IntenseQuoteChar"/>
    <w:uiPriority w:val="30"/>
    <w:qFormat/>
    <w:rsid w:val="00702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CC9"/>
    <w:rPr>
      <w:i/>
      <w:iCs/>
      <w:color w:val="0F4761" w:themeColor="accent1" w:themeShade="BF"/>
    </w:rPr>
  </w:style>
  <w:style w:type="character" w:styleId="IntenseReference">
    <w:name w:val="Intense Reference"/>
    <w:basedOn w:val="DefaultParagraphFont"/>
    <w:uiPriority w:val="32"/>
    <w:qFormat/>
    <w:rsid w:val="00702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virkararchana2002@gmail.com</dc:creator>
  <cp:keywords/>
  <dc:description/>
  <cp:lastModifiedBy>virkararchana2002@gmail.com</cp:lastModifiedBy>
  <cp:revision>2</cp:revision>
  <dcterms:created xsi:type="dcterms:W3CDTF">2024-04-29T13:34:00Z</dcterms:created>
  <dcterms:modified xsi:type="dcterms:W3CDTF">2024-04-29T13:34:00Z</dcterms:modified>
</cp:coreProperties>
</file>