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71F1" w14:textId="611019C4" w:rsidR="009E72E2" w:rsidRPr="002B1F86" w:rsidRDefault="000D4A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Objectif</w:t>
      </w:r>
      <w:r w:rsidR="00123B55">
        <w:rPr>
          <w:b/>
          <w:bCs/>
          <w:sz w:val="32"/>
          <w:szCs w:val="32"/>
        </w:rPr>
        <w:t> :</w:t>
      </w:r>
    </w:p>
    <w:p w14:paraId="49D35701" w14:textId="785578D4" w:rsidR="005541FF" w:rsidRDefault="00974723" w:rsidP="00123B55">
      <w:pPr>
        <w:pStyle w:val="Paragraphedeliste"/>
        <w:numPr>
          <w:ilvl w:val="0"/>
          <w:numId w:val="1"/>
        </w:numPr>
      </w:pPr>
      <w:r>
        <w:t xml:space="preserve">Créer une application Python, complète et packagée, qui </w:t>
      </w:r>
      <w:r w:rsidR="008451ED">
        <w:t>permette d’importer un ou deux modèles Archimate, et de les stocker en mémoire, de rechercher / naviguer / consulter les éléments de modèles, relations, vues ou arborescences de dossiers, de l’un comme de l’autre.</w:t>
      </w:r>
    </w:p>
    <w:p w14:paraId="440781F1" w14:textId="568EC5A2" w:rsidR="008451ED" w:rsidRDefault="008451ED" w:rsidP="00123B55">
      <w:pPr>
        <w:pStyle w:val="Paragraphedeliste"/>
        <w:numPr>
          <w:ilvl w:val="0"/>
          <w:numId w:val="1"/>
        </w:numPr>
      </w:pPr>
      <w:r>
        <w:t>En cas d’import d’un seul modèle Archimate, l’application doit permettre de migrer d’une version Archimate à une autre (par défaut, les versions 3.2 et 4.0 d’Archimate doivent être supportées).</w:t>
      </w:r>
    </w:p>
    <w:p w14:paraId="5665DD03" w14:textId="66D028D2" w:rsidR="008451ED" w:rsidRDefault="008451ED" w:rsidP="00123B55">
      <w:pPr>
        <w:pStyle w:val="Paragraphedeliste"/>
        <w:numPr>
          <w:ilvl w:val="0"/>
          <w:numId w:val="1"/>
        </w:numPr>
      </w:pPr>
      <w:r>
        <w:t>En cas d’import de deux modèles Archimate, la comparaison des deux doit être possible, pour mettre en avant les toutes les différences, ou proposer d’intégrer les éléments de l’un dans l’autre.</w:t>
      </w:r>
    </w:p>
    <w:p w14:paraId="6FAE9308" w14:textId="77777777" w:rsidR="005541FF" w:rsidRDefault="005541FF"/>
    <w:p w14:paraId="507383C7" w14:textId="41B96F4F" w:rsidR="00171698" w:rsidRPr="002B1F86" w:rsidRDefault="00171698" w:rsidP="0017169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Context</w:t>
      </w:r>
      <w:r w:rsidR="000D4A04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 :</w:t>
      </w:r>
    </w:p>
    <w:p w14:paraId="7A9356AF" w14:textId="77777777" w:rsidR="00171698" w:rsidRDefault="00171698" w:rsidP="00171698">
      <w:pPr>
        <w:pStyle w:val="Paragraphedeliste"/>
        <w:numPr>
          <w:ilvl w:val="0"/>
          <w:numId w:val="1"/>
        </w:numPr>
      </w:pPr>
      <w:r>
        <w:t>Xxx</w:t>
      </w:r>
    </w:p>
    <w:p w14:paraId="01717F46" w14:textId="77777777" w:rsidR="00171698" w:rsidRDefault="00171698" w:rsidP="00171698"/>
    <w:p w14:paraId="707562D8" w14:textId="724599F6" w:rsidR="00171698" w:rsidRPr="002B1F86" w:rsidRDefault="00171698" w:rsidP="0017169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</w:t>
      </w:r>
      <w:r w:rsidR="000D4A04">
        <w:rPr>
          <w:b/>
          <w:bCs/>
          <w:sz w:val="32"/>
          <w:szCs w:val="32"/>
        </w:rPr>
        <w:t>ô</w:t>
      </w:r>
      <w:r>
        <w:rPr>
          <w:b/>
          <w:bCs/>
          <w:sz w:val="32"/>
          <w:szCs w:val="32"/>
        </w:rPr>
        <w:t>le :</w:t>
      </w:r>
    </w:p>
    <w:p w14:paraId="625DECFB" w14:textId="0A49C7C3" w:rsidR="00171698" w:rsidRDefault="00E6547B" w:rsidP="00171698">
      <w:pPr>
        <w:pStyle w:val="Paragraphedeliste"/>
        <w:numPr>
          <w:ilvl w:val="0"/>
          <w:numId w:val="1"/>
        </w:numPr>
      </w:pPr>
      <w:r w:rsidRPr="00E6547B">
        <w:t>Agis en tant qu'architecte d'entreprise, spécialisé dans la cartographie et l'urbanisation des actifs informatiques et de données, et responsable de la définition</w:t>
      </w:r>
      <w:r w:rsidR="00974723">
        <w:t xml:space="preserve"> de la cible</w:t>
      </w:r>
      <w:r w:rsidRPr="00E6547B">
        <w:t xml:space="preserve">, de </w:t>
      </w:r>
      <w:r w:rsidR="00974723">
        <w:t>la trajectoire</w:t>
      </w:r>
      <w:r w:rsidRPr="00E6547B">
        <w:t xml:space="preserve"> et de la mise en œuvre de la transformation de son entreprise, </w:t>
      </w:r>
      <w:r w:rsidR="00974723">
        <w:t xml:space="preserve">nécessaires pour </w:t>
      </w:r>
      <w:r w:rsidRPr="00E6547B">
        <w:t>lui permett</w:t>
      </w:r>
      <w:r w:rsidR="00974723">
        <w:t>re</w:t>
      </w:r>
      <w:r w:rsidRPr="00E6547B">
        <w:t xml:space="preserve"> d'atteindre ses objectifs stratégiques.</w:t>
      </w:r>
    </w:p>
    <w:p w14:paraId="482E979D" w14:textId="77777777" w:rsidR="00E05816" w:rsidRDefault="00E05816" w:rsidP="00E05816"/>
    <w:p w14:paraId="3E7B4491" w14:textId="7488F1AE" w:rsidR="00E05816" w:rsidRPr="002B1F86" w:rsidRDefault="000D4A04" w:rsidP="00E0581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Etapes</w:t>
      </w:r>
      <w:r w:rsidR="00E05816">
        <w:rPr>
          <w:b/>
          <w:bCs/>
          <w:sz w:val="32"/>
          <w:szCs w:val="32"/>
        </w:rPr>
        <w:t> :</w:t>
      </w:r>
    </w:p>
    <w:p w14:paraId="1A02430C" w14:textId="77777777" w:rsidR="00E05816" w:rsidRDefault="00E05816" w:rsidP="00E05816">
      <w:pPr>
        <w:pStyle w:val="Paragraphedeliste"/>
        <w:numPr>
          <w:ilvl w:val="0"/>
          <w:numId w:val="1"/>
        </w:numPr>
      </w:pPr>
      <w:r>
        <w:t>Xxx</w:t>
      </w:r>
    </w:p>
    <w:p w14:paraId="48594468" w14:textId="77777777" w:rsidR="00171698" w:rsidRDefault="00171698" w:rsidP="00171698"/>
    <w:p w14:paraId="6FE17A2C" w14:textId="09057072" w:rsidR="002B1F86" w:rsidRPr="002B1F86" w:rsidRDefault="002B1F86" w:rsidP="002B1F8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</w:t>
      </w:r>
      <w:r w:rsidR="000D4A04">
        <w:rPr>
          <w:b/>
          <w:bCs/>
          <w:sz w:val="32"/>
          <w:szCs w:val="32"/>
        </w:rPr>
        <w:t>èg</w:t>
      </w:r>
      <w:r>
        <w:rPr>
          <w:b/>
          <w:bCs/>
          <w:sz w:val="32"/>
          <w:szCs w:val="32"/>
        </w:rPr>
        <w:t>les</w:t>
      </w:r>
      <w:r w:rsidR="00123B55">
        <w:rPr>
          <w:b/>
          <w:bCs/>
          <w:sz w:val="32"/>
          <w:szCs w:val="32"/>
        </w:rPr>
        <w:t> :</w:t>
      </w:r>
    </w:p>
    <w:p w14:paraId="34ADD8F5" w14:textId="0E526D17" w:rsidR="00123B55" w:rsidRDefault="00974723" w:rsidP="00123B55">
      <w:pPr>
        <w:pStyle w:val="Paragraphedeliste"/>
        <w:numPr>
          <w:ilvl w:val="0"/>
          <w:numId w:val="1"/>
        </w:numPr>
      </w:pPr>
      <w:r>
        <w:t>Réponds en anglais, tout au long de ton analyse et de la génération de code.</w:t>
      </w:r>
    </w:p>
    <w:p w14:paraId="20D6EAEE" w14:textId="0C881D6A" w:rsidR="00974723" w:rsidRDefault="00974723" w:rsidP="00123B55">
      <w:pPr>
        <w:pStyle w:val="Paragraphedeliste"/>
        <w:numPr>
          <w:ilvl w:val="0"/>
          <w:numId w:val="1"/>
        </w:numPr>
      </w:pPr>
      <w:r>
        <w:t>Construis une application</w:t>
      </w:r>
      <w:r w:rsidR="00AA7D46">
        <w:t xml:space="preserve"> autonome, déployable sur serveur et entièrement accessible via un ensemble d’API </w:t>
      </w:r>
      <w:r w:rsidR="004F061B">
        <w:t xml:space="preserve">– compatible OpenAPI – </w:t>
      </w:r>
      <w:r w:rsidR="00AA7D46">
        <w:t>d’utilisation des fonctionnalités de l’application, mais aussi d’administration de celle-ci.</w:t>
      </w:r>
    </w:p>
    <w:p w14:paraId="0368B3CE" w14:textId="7AB8B899" w:rsidR="00AA7D46" w:rsidRDefault="00AA7D46" w:rsidP="00123B55">
      <w:pPr>
        <w:pStyle w:val="Paragraphedeliste"/>
        <w:numPr>
          <w:ilvl w:val="0"/>
          <w:numId w:val="1"/>
        </w:numPr>
      </w:pPr>
      <w:r>
        <w:t xml:space="preserve">Propose une IHM </w:t>
      </w:r>
      <w:r w:rsidR="00EB61CC">
        <w:t xml:space="preserve">minimale </w:t>
      </w:r>
      <w:r>
        <w:t>d’adminis</w:t>
      </w:r>
    </w:p>
    <w:p w14:paraId="42961918" w14:textId="6A17517F" w:rsidR="00974723" w:rsidRDefault="00974723" w:rsidP="00123B55">
      <w:pPr>
        <w:pStyle w:val="Paragraphedeliste"/>
        <w:numPr>
          <w:ilvl w:val="0"/>
          <w:numId w:val="1"/>
        </w:numPr>
      </w:pPr>
      <w:r>
        <w:t>Génère un code Python, modulaire et extensible, en te basant sur les meilleures pratiques et techniques actuelles.</w:t>
      </w:r>
    </w:p>
    <w:p w14:paraId="359FC5D9" w14:textId="12385C21" w:rsidR="00974723" w:rsidRDefault="00974723" w:rsidP="00123B55">
      <w:pPr>
        <w:pStyle w:val="Paragraphedeliste"/>
        <w:numPr>
          <w:ilvl w:val="0"/>
          <w:numId w:val="1"/>
        </w:numPr>
      </w:pPr>
      <w:r>
        <w:t>Pour chaque fichier de code Python, génère les</w:t>
      </w:r>
      <w:r w:rsidR="00EB61CC">
        <w:t xml:space="preserve"> codes de</w:t>
      </w:r>
      <w:r>
        <w:t xml:space="preserve"> tests correspondants</w:t>
      </w:r>
      <w:r w:rsidR="00EB61CC">
        <w:t xml:space="preserve">, exécutables </w:t>
      </w:r>
      <w:r w:rsidR="004F061B">
        <w:t>directement via</w:t>
      </w:r>
      <w:r w:rsidR="00EB61CC">
        <w:t xml:space="preserve"> </w:t>
      </w:r>
      <w:r>
        <w:t>PyTest</w:t>
      </w:r>
      <w:r w:rsidR="00EB61CC">
        <w:t xml:space="preserve"> </w:t>
      </w:r>
      <w:r w:rsidR="004F061B">
        <w:t>ou via les API de l’application</w:t>
      </w:r>
      <w:r w:rsidR="00EB61CC">
        <w:t xml:space="preserve"> </w:t>
      </w:r>
      <w:r w:rsidR="004F061B">
        <w:t xml:space="preserve">(compatible </w:t>
      </w:r>
      <w:r w:rsidR="00AE50AD">
        <w:t>outils de test : Insomnia, Bruno ou ApiDog)</w:t>
      </w:r>
      <w:r>
        <w:t>.</w:t>
      </w:r>
    </w:p>
    <w:p w14:paraId="3A3A1CDC" w14:textId="77777777" w:rsidR="005541FF" w:rsidRDefault="005541FF"/>
    <w:p w14:paraId="1810BB94" w14:textId="0B49419F" w:rsidR="008473CA" w:rsidRPr="002B1F86" w:rsidRDefault="008473CA" w:rsidP="008473C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Contraint</w:t>
      </w:r>
      <w:r w:rsidR="000D4A04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s</w:t>
      </w:r>
      <w:r w:rsidR="00123B55">
        <w:rPr>
          <w:b/>
          <w:bCs/>
          <w:sz w:val="32"/>
          <w:szCs w:val="32"/>
        </w:rPr>
        <w:t> :</w:t>
      </w:r>
    </w:p>
    <w:p w14:paraId="35BB8A2D" w14:textId="77777777" w:rsidR="00123B55" w:rsidRDefault="00123B55" w:rsidP="00123B55">
      <w:pPr>
        <w:pStyle w:val="Paragraphedeliste"/>
        <w:numPr>
          <w:ilvl w:val="0"/>
          <w:numId w:val="1"/>
        </w:numPr>
      </w:pPr>
      <w:r>
        <w:t>Xxx</w:t>
      </w:r>
    </w:p>
    <w:p w14:paraId="6CCED8DA" w14:textId="77777777" w:rsidR="008473CA" w:rsidRDefault="008473CA" w:rsidP="008473CA"/>
    <w:p w14:paraId="1AA32151" w14:textId="588F093A" w:rsidR="002B1F86" w:rsidRPr="002B1F86" w:rsidRDefault="008473C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El</w:t>
      </w:r>
      <w:r w:rsidR="000D4A04">
        <w:rPr>
          <w:b/>
          <w:bCs/>
          <w:sz w:val="32"/>
          <w:szCs w:val="32"/>
        </w:rPr>
        <w:t>é</w:t>
      </w:r>
      <w:r>
        <w:rPr>
          <w:b/>
          <w:bCs/>
          <w:sz w:val="32"/>
          <w:szCs w:val="32"/>
        </w:rPr>
        <w:t>ments</w:t>
      </w:r>
      <w:r w:rsidR="000D4A04">
        <w:rPr>
          <w:b/>
          <w:bCs/>
          <w:sz w:val="32"/>
          <w:szCs w:val="32"/>
        </w:rPr>
        <w:t xml:space="preserve"> en entrée</w:t>
      </w:r>
      <w:r w:rsidR="00123B55">
        <w:rPr>
          <w:b/>
          <w:bCs/>
          <w:sz w:val="32"/>
          <w:szCs w:val="32"/>
        </w:rPr>
        <w:t> :</w:t>
      </w:r>
    </w:p>
    <w:p w14:paraId="0C6910F0" w14:textId="77777777" w:rsidR="00123B55" w:rsidRDefault="00123B55" w:rsidP="00123B55">
      <w:pPr>
        <w:pStyle w:val="Paragraphedeliste"/>
        <w:numPr>
          <w:ilvl w:val="0"/>
          <w:numId w:val="1"/>
        </w:numPr>
      </w:pPr>
      <w:r>
        <w:t>Xxx</w:t>
      </w:r>
    </w:p>
    <w:p w14:paraId="4A5166DB" w14:textId="77777777" w:rsidR="002B1F86" w:rsidRDefault="002B1F86"/>
    <w:p w14:paraId="2EE884AB" w14:textId="4321A457" w:rsidR="002B1F86" w:rsidRPr="002B1F86" w:rsidRDefault="008473C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El</w:t>
      </w:r>
      <w:r w:rsidR="000D4A04">
        <w:rPr>
          <w:b/>
          <w:bCs/>
          <w:sz w:val="32"/>
          <w:szCs w:val="32"/>
        </w:rPr>
        <w:t>é</w:t>
      </w:r>
      <w:r>
        <w:rPr>
          <w:b/>
          <w:bCs/>
          <w:sz w:val="32"/>
          <w:szCs w:val="32"/>
        </w:rPr>
        <w:t>ments</w:t>
      </w:r>
      <w:r w:rsidR="000D4A04">
        <w:rPr>
          <w:b/>
          <w:bCs/>
          <w:sz w:val="32"/>
          <w:szCs w:val="32"/>
        </w:rPr>
        <w:t xml:space="preserve"> en sortie</w:t>
      </w:r>
      <w:r w:rsidR="00123B55">
        <w:rPr>
          <w:b/>
          <w:bCs/>
          <w:sz w:val="32"/>
          <w:szCs w:val="32"/>
        </w:rPr>
        <w:t> :</w:t>
      </w:r>
    </w:p>
    <w:p w14:paraId="715CFDB7" w14:textId="77777777" w:rsidR="00123B55" w:rsidRDefault="00123B55" w:rsidP="00123B55">
      <w:pPr>
        <w:pStyle w:val="Paragraphedeliste"/>
        <w:numPr>
          <w:ilvl w:val="0"/>
          <w:numId w:val="1"/>
        </w:numPr>
      </w:pPr>
      <w:r>
        <w:t>Xxx</w:t>
      </w:r>
    </w:p>
    <w:p w14:paraId="13968710" w14:textId="1934468E" w:rsidR="002B1F86" w:rsidRDefault="002B1F86"/>
    <w:sectPr w:rsidR="002B1F86" w:rsidSect="005541FF">
      <w:pgSz w:w="11906" w:h="16838" w:code="9"/>
      <w:pgMar w:top="1021" w:right="1021" w:bottom="1021" w:left="1021" w:header="397" w:footer="39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454F2"/>
    <w:multiLevelType w:val="hybridMultilevel"/>
    <w:tmpl w:val="2F308AA8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119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7B5"/>
    <w:rsid w:val="000D4A04"/>
    <w:rsid w:val="000E7EDD"/>
    <w:rsid w:val="00123B55"/>
    <w:rsid w:val="00171698"/>
    <w:rsid w:val="002B1F86"/>
    <w:rsid w:val="004F061B"/>
    <w:rsid w:val="005541FF"/>
    <w:rsid w:val="007413D5"/>
    <w:rsid w:val="008451ED"/>
    <w:rsid w:val="008473CA"/>
    <w:rsid w:val="008E08D1"/>
    <w:rsid w:val="00974723"/>
    <w:rsid w:val="009A27B5"/>
    <w:rsid w:val="009E72E2"/>
    <w:rsid w:val="00AA7D46"/>
    <w:rsid w:val="00AE50AD"/>
    <w:rsid w:val="00E05816"/>
    <w:rsid w:val="00E6547B"/>
    <w:rsid w:val="00E851DE"/>
    <w:rsid w:val="00EB61CC"/>
    <w:rsid w:val="00F3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8B186B"/>
  <w15:chartTrackingRefBased/>
  <w15:docId w15:val="{15602550-AF68-4550-96A7-057973C1E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A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A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A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A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A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A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A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A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A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A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A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A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A27B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A27B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A27B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A27B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A27B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A27B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A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A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A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A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A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A27B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A27B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A27B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A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A27B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A27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272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TOLEDANO</dc:creator>
  <cp:keywords/>
  <dc:description/>
  <cp:lastModifiedBy>Maxime TOLEDANO</cp:lastModifiedBy>
  <cp:revision>14</cp:revision>
  <dcterms:created xsi:type="dcterms:W3CDTF">2026-06-15T06:47:00Z</dcterms:created>
  <dcterms:modified xsi:type="dcterms:W3CDTF">2026-06-15T08:02:00Z</dcterms:modified>
</cp:coreProperties>
</file>