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Product Backlog &amp; Sprint Schedule</w:t>
      </w:r>
    </w:p>
    <w:tbl>
      <w:tblPr>
        <w:tblStyle w:val="Table2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8"/>
        <w:gridCol w:w="2381"/>
        <w:gridCol w:w="1597"/>
        <w:gridCol w:w="5769"/>
        <w:gridCol w:w="1180"/>
        <w:gridCol w:w="999"/>
        <w:gridCol w:w="1482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Functional Requirement (Epic)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Number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/ Task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Music Search &amp; Discovery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search for songs, albums, or artists.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view trending and recommended songs.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Playback &amp; Streaming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play, pause, and skip songs.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Playlist &amp; Favorites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create my own playlists.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add or remove songs from my playlists.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like/favorite songs.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Audio Streaming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stream high-quality audio.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Profile Management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update my profile information.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change my password.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Customer Support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contact support via in-app chat.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mc:AlternateContent>
          <mc:Choice Requires="wps">
            <w:drawing>
              <wp:inline distT="0" distB="177800" distL="0" distR="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5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Project Tracker, Velocity &amp; Burndown Chart</w:t>
      </w:r>
    </w:p>
    <w:tbl>
      <w:tblPr>
        <w:tblStyle w:val="Table3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1"/>
        <w:gridCol w:w="1320"/>
        <w:gridCol w:w="1121"/>
        <w:gridCol w:w="1611"/>
        <w:gridCol w:w="2398"/>
        <w:gridCol w:w="4162"/>
        <w:gridCol w:w="2513"/>
      </w:tblGrid>
      <w:tr>
        <w:trPr/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Start Date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End Date (Planned)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 Completed (as on Planned End Date)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Release Date (Actual)</w:t>
            </w:r>
          </w:p>
        </w:tc>
      </w:tr>
      <w:tr>
        <w:trPr/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 Mar 2025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</w:tr>
      <w:tr>
        <w:trPr/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 Mar 2025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</w:tr>
      <w:tr>
        <w:trPr/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 Mar 2025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</w:tr>
      <w:tr>
        <w:trPr/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 Mar 2025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2</Pages>
  <Words>292</Words>
  <Characters>1349</Characters>
  <CharactersWithSpaces>1534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2025-03-10T13:03:54Z</dcterms:modified>
  <cp:revision>1</cp:revision>
  <dc:subject/>
  <dc:title/>
</cp:coreProperties>
</file>