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E25" w:rsidRPr="00E936F9" w:rsidRDefault="004C1E25" w:rsidP="004C1E25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82"/>
      <w:bookmarkStart w:id="1" w:name="_Toc99152121"/>
      <w:bookmarkStart w:id="2" w:name="_Toc99152273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4C1E25" w:rsidRPr="00DB6BF8" w:rsidRDefault="004C1E25" w:rsidP="004C1E25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4C1E25" w:rsidRPr="001C5AD1" w:rsidRDefault="004C1E25" w:rsidP="004C1E25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4C1E25" w:rsidRPr="00DB6BF8" w:rsidRDefault="004C1E25" w:rsidP="004C1E25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4C1E25" w:rsidRPr="00DB6BF8" w:rsidRDefault="004C1E25" w:rsidP="004C1E25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:rsidR="004C1E25" w:rsidRPr="00C73C9E" w:rsidRDefault="004C1E25" w:rsidP="004C1E25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 w:val="28"/>
          <w:szCs w:val="24"/>
          <w:lang w:eastAsia="ru-RU"/>
        </w:rPr>
      </w:pPr>
      <w:r w:rsidRPr="00C73C9E">
        <w:rPr>
          <w:sz w:val="28"/>
          <w:szCs w:val="24"/>
          <w:lang w:eastAsia="ru-RU"/>
        </w:rPr>
        <w:t>Факультет: Прикладной математики и механики</w:t>
      </w:r>
    </w:p>
    <w:p w:rsidR="004C1E25" w:rsidRPr="00C73C9E" w:rsidRDefault="004C1E25" w:rsidP="004C1E25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 w:val="28"/>
          <w:szCs w:val="24"/>
          <w:lang w:eastAsia="ru-RU"/>
        </w:rPr>
      </w:pPr>
      <w:r w:rsidRPr="00C73C9E">
        <w:rPr>
          <w:sz w:val="28"/>
          <w:szCs w:val="24"/>
          <w:lang w:eastAsia="ru-RU"/>
        </w:rPr>
        <w:t>Кафедра: Вычислительной математики, механики и биомеханики</w:t>
      </w:r>
    </w:p>
    <w:p w:rsidR="004C1E25" w:rsidRPr="00C73C9E" w:rsidRDefault="004C1E25" w:rsidP="004C1E25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lang w:eastAsia="ru-RU"/>
        </w:rPr>
      </w:pPr>
    </w:p>
    <w:p w:rsidR="004C1E25" w:rsidRPr="00C73C9E" w:rsidRDefault="004C1E25" w:rsidP="004C1E25">
      <w:pPr>
        <w:spacing w:after="0" w:line="240" w:lineRule="auto"/>
        <w:ind w:right="-1" w:firstLine="567"/>
        <w:rPr>
          <w:sz w:val="28"/>
          <w:szCs w:val="28"/>
        </w:rPr>
      </w:pPr>
      <w:r w:rsidRPr="00C73C9E">
        <w:rPr>
          <w:sz w:val="28"/>
          <w:szCs w:val="28"/>
        </w:rPr>
        <w:t>Направление: 09.03.02 «Информационные системы и технологии»</w:t>
      </w:r>
    </w:p>
    <w:p w:rsidR="004C1E25" w:rsidRPr="00C73C9E" w:rsidRDefault="004C1E25" w:rsidP="004C1E25">
      <w:pPr>
        <w:spacing w:after="0" w:line="240" w:lineRule="auto"/>
        <w:ind w:right="-1" w:firstLine="567"/>
        <w:rPr>
          <w:sz w:val="28"/>
          <w:szCs w:val="28"/>
        </w:rPr>
      </w:pPr>
      <w:r w:rsidRPr="00C73C9E">
        <w:rPr>
          <w:sz w:val="28"/>
          <w:szCs w:val="28"/>
        </w:rPr>
        <w:t xml:space="preserve">Профиль </w:t>
      </w:r>
      <w:proofErr w:type="spellStart"/>
      <w:r w:rsidRPr="00C73C9E">
        <w:rPr>
          <w:sz w:val="28"/>
          <w:szCs w:val="28"/>
        </w:rPr>
        <w:t>бакалавриата</w:t>
      </w:r>
      <w:proofErr w:type="spellEnd"/>
      <w:r w:rsidRPr="00C73C9E">
        <w:rPr>
          <w:sz w:val="28"/>
          <w:szCs w:val="28"/>
        </w:rPr>
        <w:t>: «Информационные системы и технологии»</w:t>
      </w:r>
    </w:p>
    <w:p w:rsidR="004C1E25" w:rsidRDefault="004C1E25" w:rsidP="004C1E25">
      <w:pPr>
        <w:spacing w:after="0" w:line="240" w:lineRule="auto"/>
        <w:ind w:right="-1"/>
        <w:jc w:val="center"/>
        <w:rPr>
          <w:szCs w:val="28"/>
        </w:rPr>
      </w:pPr>
    </w:p>
    <w:p w:rsidR="004C1E25" w:rsidRDefault="004C1E25" w:rsidP="004C1E25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4C1E25" w:rsidRDefault="004C1E25" w:rsidP="004C1E25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4C1E25" w:rsidRDefault="004C1E25" w:rsidP="004C1E25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4C1E25" w:rsidRDefault="004C1E25" w:rsidP="004C1E25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4C1E25" w:rsidRPr="004C05F7" w:rsidRDefault="004C1E25" w:rsidP="004C1E25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ИНТЕРФЕЙС</w:t>
      </w:r>
    </w:p>
    <w:p w:rsidR="004C1E25" w:rsidRDefault="004C1E25" w:rsidP="004C1E25">
      <w:pPr>
        <w:spacing w:after="0"/>
        <w:ind w:right="-1"/>
        <w:jc w:val="center"/>
        <w:rPr>
          <w:szCs w:val="28"/>
        </w:rPr>
      </w:pPr>
      <w:r w:rsidRPr="00C73C9E">
        <w:rPr>
          <w:sz w:val="28"/>
          <w:szCs w:val="28"/>
        </w:rPr>
        <w:t>по дисциплине</w:t>
      </w:r>
    </w:p>
    <w:p w:rsidR="004C1E25" w:rsidRPr="00401455" w:rsidRDefault="004C1E25" w:rsidP="004C1E25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4C1E25" w:rsidRDefault="004C1E25" w:rsidP="004C1E25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«Корпоративная информационная система </w:t>
      </w:r>
      <w:r>
        <w:rPr>
          <w:b/>
          <w:sz w:val="32"/>
          <w:szCs w:val="32"/>
          <w:lang w:val="en-US" w:eastAsia="ru-RU"/>
        </w:rPr>
        <w:t>Pro</w:t>
      </w:r>
      <w:r w:rsidRPr="007266B5">
        <w:rPr>
          <w:b/>
          <w:sz w:val="32"/>
          <w:szCs w:val="32"/>
          <w:lang w:eastAsia="ru-RU"/>
        </w:rPr>
        <w:t>-</w:t>
      </w:r>
      <w:proofErr w:type="spellStart"/>
      <w:r>
        <w:rPr>
          <w:b/>
          <w:sz w:val="32"/>
          <w:szCs w:val="32"/>
          <w:lang w:val="en-US" w:eastAsia="ru-RU"/>
        </w:rPr>
        <w:t>complect</w:t>
      </w:r>
      <w:proofErr w:type="spellEnd"/>
      <w:r>
        <w:rPr>
          <w:b/>
          <w:sz w:val="32"/>
          <w:szCs w:val="32"/>
          <w:lang w:eastAsia="ru-RU"/>
        </w:rPr>
        <w:t>»</w:t>
      </w:r>
    </w:p>
    <w:p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4C1E25" w:rsidRPr="00C73C9E" w:rsidRDefault="004C1E25" w:rsidP="004C1E25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Cs w:val="20"/>
          <w:lang w:eastAsia="ru-RU"/>
        </w:rPr>
        <w:t xml:space="preserve">                  </w:t>
      </w:r>
      <w:r w:rsidRPr="008432B0">
        <w:rPr>
          <w:szCs w:val="20"/>
          <w:lang w:eastAsia="ru-RU"/>
        </w:rPr>
        <w:t xml:space="preserve"> </w:t>
      </w:r>
      <w:r w:rsidRPr="00C73C9E">
        <w:rPr>
          <w:sz w:val="28"/>
          <w:szCs w:val="20"/>
          <w:lang w:eastAsia="ru-RU"/>
        </w:rPr>
        <w:t xml:space="preserve">Выполнил: </w:t>
      </w:r>
    </w:p>
    <w:p w:rsidR="004C1E25" w:rsidRPr="00C73C9E" w:rsidRDefault="004C1E25" w:rsidP="004C1E25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C73C9E">
        <w:rPr>
          <w:sz w:val="28"/>
          <w:szCs w:val="20"/>
          <w:lang w:eastAsia="ru-RU"/>
        </w:rPr>
        <w:t xml:space="preserve">                   студент гр</w:t>
      </w:r>
      <w:proofErr w:type="gramStart"/>
      <w:r w:rsidRPr="00C73C9E">
        <w:rPr>
          <w:sz w:val="28"/>
          <w:szCs w:val="20"/>
          <w:lang w:eastAsia="ru-RU"/>
        </w:rPr>
        <w:t>.И</w:t>
      </w:r>
      <w:proofErr w:type="gramEnd"/>
      <w:r w:rsidRPr="00C73C9E">
        <w:rPr>
          <w:sz w:val="28"/>
          <w:szCs w:val="20"/>
          <w:lang w:eastAsia="ru-RU"/>
        </w:rPr>
        <w:t>СТ-19-2б</w:t>
      </w:r>
    </w:p>
    <w:p w:rsidR="004C1E25" w:rsidRPr="00C73C9E" w:rsidRDefault="004C1E25" w:rsidP="004C1E25">
      <w:pPr>
        <w:suppressAutoHyphens/>
        <w:spacing w:after="0" w:line="360" w:lineRule="auto"/>
        <w:ind w:left="4536" w:right="141"/>
        <w:rPr>
          <w:sz w:val="22"/>
          <w:szCs w:val="20"/>
          <w:lang w:eastAsia="ru-RU"/>
        </w:rPr>
      </w:pPr>
      <w:r w:rsidRPr="00C73C9E">
        <w:rPr>
          <w:sz w:val="28"/>
          <w:szCs w:val="20"/>
          <w:lang w:eastAsia="ru-RU"/>
        </w:rPr>
        <w:t xml:space="preserve">                    Лебедева А.А.</w:t>
      </w:r>
    </w:p>
    <w:p w:rsidR="004C1E25" w:rsidRPr="00C73C9E" w:rsidRDefault="004C1E25" w:rsidP="004C1E25">
      <w:pPr>
        <w:suppressAutoHyphens/>
        <w:spacing w:before="240" w:after="60" w:line="240" w:lineRule="auto"/>
        <w:outlineLvl w:val="5"/>
        <w:rPr>
          <w:b/>
          <w:bCs/>
          <w:lang w:eastAsia="ru-RU"/>
        </w:rPr>
      </w:pPr>
      <w:r w:rsidRPr="00C73C9E">
        <w:rPr>
          <w:b/>
          <w:bCs/>
          <w:lang w:eastAsia="ru-RU"/>
        </w:rPr>
        <w:t xml:space="preserve">                                                                                                  </w:t>
      </w:r>
      <w:r w:rsidRPr="00C73C9E">
        <w:rPr>
          <w:b/>
          <w:bCs/>
          <w:lang w:eastAsia="ru-RU"/>
        </w:rPr>
        <w:tab/>
        <w:t xml:space="preserve">        </w:t>
      </w:r>
    </w:p>
    <w:p w:rsidR="004C1E25" w:rsidRPr="00C73C9E" w:rsidRDefault="004C1E25" w:rsidP="004C1E25">
      <w:pPr>
        <w:suppressAutoHyphens/>
        <w:spacing w:before="240" w:after="60" w:line="240" w:lineRule="auto"/>
        <w:outlineLvl w:val="5"/>
        <w:rPr>
          <w:i/>
          <w:szCs w:val="20"/>
          <w:lang w:eastAsia="ru-RU"/>
        </w:rPr>
      </w:pPr>
    </w:p>
    <w:p w:rsidR="004C1E25" w:rsidRPr="00C73C9E" w:rsidRDefault="004C1E25" w:rsidP="004C1E25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3C9E">
        <w:rPr>
          <w:bCs/>
          <w:sz w:val="28"/>
          <w:lang w:eastAsia="ru-RU"/>
        </w:rPr>
        <w:t>Принял:</w:t>
      </w:r>
    </w:p>
    <w:p w:rsidR="004C1E25" w:rsidRPr="00C73C9E" w:rsidRDefault="004C1E25" w:rsidP="004C1E25">
      <w:pPr>
        <w:suppressAutoHyphens/>
        <w:spacing w:after="0" w:line="240" w:lineRule="auto"/>
        <w:rPr>
          <w:sz w:val="22"/>
          <w:szCs w:val="20"/>
          <w:lang w:eastAsia="ru-RU"/>
        </w:rPr>
      </w:pPr>
    </w:p>
    <w:p w:rsidR="004C1E25" w:rsidRPr="00C73C9E" w:rsidRDefault="004C1E25" w:rsidP="004C1E25">
      <w:pPr>
        <w:suppressAutoHyphens/>
        <w:spacing w:after="0" w:line="240" w:lineRule="auto"/>
        <w:rPr>
          <w:sz w:val="28"/>
          <w:szCs w:val="20"/>
          <w:lang w:eastAsia="ru-RU"/>
        </w:rPr>
      </w:pPr>
      <w:r w:rsidRPr="00C73C9E">
        <w:rPr>
          <w:sz w:val="28"/>
          <w:szCs w:val="20"/>
          <w:lang w:eastAsia="ru-RU"/>
        </w:rPr>
        <w:t>ст. преподаватель, Банников Р.Ю.</w:t>
      </w:r>
    </w:p>
    <w:p w:rsidR="004C1E25" w:rsidRPr="003A035D" w:rsidRDefault="004C1E25" w:rsidP="004C1E2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4C1E25" w:rsidRDefault="004C1E25" w:rsidP="004C1E25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4C1E25" w:rsidRDefault="004C1E25" w:rsidP="004C1E25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4C1E25" w:rsidRDefault="004C1E25" w:rsidP="004C1E25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4C1E25" w:rsidRDefault="004C1E25" w:rsidP="004C1E25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4C1E25" w:rsidRPr="00C73C9E" w:rsidRDefault="004C1E25" w:rsidP="00C73C9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  <w:r w:rsidRPr="00C73C9E">
        <w:rPr>
          <w:b/>
          <w:sz w:val="28"/>
          <w:szCs w:val="20"/>
          <w:lang w:eastAsia="ru-RU"/>
        </w:rPr>
        <w:t>Пермь 2023</w:t>
      </w:r>
    </w:p>
    <w:p w:rsidR="00A8558C" w:rsidRDefault="00A8558C" w:rsidP="00A8558C">
      <w:pPr>
        <w:pStyle w:val="a4"/>
        <w:shd w:val="clear" w:color="auto" w:fill="FFFFFF"/>
        <w:spacing w:after="285" w:line="360" w:lineRule="auto"/>
        <w:ind w:lef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r w:rsidRPr="00615E94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ИНТЕРФЕЙС</w:t>
      </w:r>
      <w:bookmarkEnd w:id="0"/>
      <w:bookmarkEnd w:id="1"/>
      <w:bookmarkEnd w:id="2"/>
    </w:p>
    <w:p w:rsidR="00A8558C" w:rsidRPr="00615E94" w:rsidRDefault="00A8558C" w:rsidP="00A8558C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615E94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Цель работы:</w:t>
      </w:r>
      <w:r w:rsidRPr="00615E94">
        <w:rPr>
          <w:rFonts w:ascii="Times New Roman" w:eastAsia="Times New Roman" w:hAnsi="Times New Roman"/>
          <w:sz w:val="28"/>
          <w:szCs w:val="20"/>
          <w:lang w:eastAsia="ru-RU"/>
        </w:rPr>
        <w:t xml:space="preserve"> спроектировать интерфейс согласно обозначенному функционалу в техническом задании.</w:t>
      </w:r>
    </w:p>
    <w:p w:rsidR="00A8558C" w:rsidRPr="00615E94" w:rsidRDefault="00A8558C" w:rsidP="00A8558C">
      <w:pPr>
        <w:pStyle w:val="a4"/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r w:rsidRPr="00615E94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Задачи:</w:t>
      </w:r>
    </w:p>
    <w:p w:rsidR="00A8558C" w:rsidRDefault="00A8558C" w:rsidP="00A8558C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615E94">
        <w:rPr>
          <w:rFonts w:ascii="Times New Roman" w:eastAsia="Times New Roman" w:hAnsi="Times New Roman"/>
          <w:sz w:val="28"/>
          <w:szCs w:val="20"/>
          <w:lang w:eastAsia="ru-RU"/>
        </w:rPr>
        <w:t>Разработать прототип входа для администратора и пользователей;</w:t>
      </w:r>
    </w:p>
    <w:p w:rsidR="00A8558C" w:rsidRDefault="00A8558C" w:rsidP="00A8558C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615E94">
        <w:rPr>
          <w:rFonts w:ascii="Times New Roman" w:eastAsia="Times New Roman" w:hAnsi="Times New Roman"/>
          <w:sz w:val="28"/>
          <w:szCs w:val="20"/>
          <w:lang w:eastAsia="ru-RU"/>
        </w:rPr>
        <w:t xml:space="preserve">Разработать прототипы справочников сотрудников, </w:t>
      </w:r>
      <w:r w:rsidR="00850AE9">
        <w:rPr>
          <w:rFonts w:ascii="Times New Roman" w:eastAsia="Times New Roman" w:hAnsi="Times New Roman"/>
          <w:sz w:val="28"/>
          <w:szCs w:val="20"/>
          <w:lang w:eastAsia="ru-RU"/>
        </w:rPr>
        <w:t>товаров</w:t>
      </w:r>
      <w:r w:rsidRPr="00615E94">
        <w:rPr>
          <w:rFonts w:ascii="Times New Roman" w:eastAsia="Times New Roman" w:hAnsi="Times New Roman"/>
          <w:sz w:val="28"/>
          <w:szCs w:val="20"/>
          <w:lang w:eastAsia="ru-RU"/>
        </w:rPr>
        <w:t>;</w:t>
      </w:r>
    </w:p>
    <w:p w:rsidR="00A8558C" w:rsidRDefault="00A8558C" w:rsidP="00A8558C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Разработать прототип поступление и продаж </w:t>
      </w:r>
      <w:r w:rsidR="00850AE9">
        <w:rPr>
          <w:rFonts w:ascii="Times New Roman" w:eastAsia="Times New Roman" w:hAnsi="Times New Roman"/>
          <w:sz w:val="28"/>
          <w:szCs w:val="20"/>
          <w:lang w:eastAsia="ru-RU"/>
        </w:rPr>
        <w:t>товаров</w:t>
      </w:r>
      <w:r w:rsidRPr="00615E94">
        <w:rPr>
          <w:rFonts w:ascii="Times New Roman" w:eastAsia="Times New Roman" w:hAnsi="Times New Roman"/>
          <w:sz w:val="28"/>
          <w:szCs w:val="20"/>
          <w:lang w:eastAsia="ru-RU"/>
        </w:rPr>
        <w:t>;</w:t>
      </w:r>
    </w:p>
    <w:p w:rsidR="00A8558C" w:rsidRDefault="00A8558C" w:rsidP="00A8558C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615E94">
        <w:rPr>
          <w:rFonts w:ascii="Times New Roman" w:eastAsia="Times New Roman" w:hAnsi="Times New Roman"/>
          <w:sz w:val="28"/>
          <w:szCs w:val="20"/>
          <w:lang w:eastAsia="ru-RU"/>
        </w:rPr>
        <w:t>Разработать прототип отчетов.</w:t>
      </w:r>
    </w:p>
    <w:p w:rsidR="00A8558C" w:rsidRDefault="00A8558C">
      <w:r>
        <w:br w:type="page"/>
      </w:r>
    </w:p>
    <w:p w:rsidR="00A8558C" w:rsidRPr="00615E94" w:rsidRDefault="00A8558C" w:rsidP="00A8558C">
      <w:pPr>
        <w:pStyle w:val="a4"/>
        <w:numPr>
          <w:ilvl w:val="0"/>
          <w:numId w:val="2"/>
        </w:numPr>
        <w:shd w:val="clear" w:color="auto" w:fill="FFFFFF"/>
        <w:spacing w:after="285" w:line="360" w:lineRule="auto"/>
        <w:jc w:val="both"/>
        <w:outlineLvl w:val="1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bookmarkStart w:id="3" w:name="_Toc99151883"/>
      <w:bookmarkStart w:id="4" w:name="_Toc99152122"/>
      <w:bookmarkStart w:id="5" w:name="_Toc99152274"/>
      <w:r w:rsidRPr="00615E94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Проектирование интерфейса</w:t>
      </w:r>
      <w:bookmarkEnd w:id="3"/>
      <w:bookmarkEnd w:id="4"/>
      <w:bookmarkEnd w:id="5"/>
    </w:p>
    <w:p w:rsidR="00A8558C" w:rsidRDefault="00A8558C" w:rsidP="00A8558C">
      <w:pPr>
        <w:spacing w:after="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авторизации системы для всех пользователей системы (рис.10)</w:t>
      </w:r>
    </w:p>
    <w:p w:rsidR="00A8558C" w:rsidRDefault="00A8558C" w:rsidP="00A8558C">
      <w:pPr>
        <w:spacing w:after="0" w:line="360" w:lineRule="auto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372586" cy="4686954"/>
            <wp:effectExtent l="19050" t="0" r="8914" b="0"/>
            <wp:docPr id="12" name="Рисунок 11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8C" w:rsidRDefault="00A8558C" w:rsidP="00A8558C">
      <w:pPr>
        <w:spacing w:after="0"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Страница авторизации системы</w:t>
      </w:r>
    </w:p>
    <w:p w:rsidR="00A8558C" w:rsidRDefault="00A8558C" w:rsidP="00A8558C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справочника «Сотрудники» (рис.11). Данную страницу видит только Администратор системы. Данные о сотруднике в виде таблицы</w:t>
      </w:r>
      <w:r w:rsidR="00D6633F">
        <w:rPr>
          <w:sz w:val="28"/>
          <w:szCs w:val="28"/>
        </w:rPr>
        <w:t>.</w:t>
      </w:r>
    </w:p>
    <w:p w:rsidR="00A8558C" w:rsidRDefault="00A8558C" w:rsidP="00A8558C">
      <w:pPr>
        <w:spacing w:after="0" w:line="360" w:lineRule="auto"/>
        <w:ind w:left="360"/>
        <w:jc w:val="center"/>
        <w:rPr>
          <w:sz w:val="28"/>
          <w:szCs w:val="28"/>
        </w:rPr>
      </w:pPr>
    </w:p>
    <w:p w:rsidR="00A8558C" w:rsidRDefault="00D36402" w:rsidP="00A8558C">
      <w:pPr>
        <w:spacing w:after="0" w:line="360" w:lineRule="auto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24020"/>
            <wp:effectExtent l="19050" t="0" r="3175" b="0"/>
            <wp:docPr id="14" name="Рисунок 13" descr="admin1сотрудни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1сотрудники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8C" w:rsidRDefault="00A8558C" w:rsidP="00A8558C">
      <w:pPr>
        <w:spacing w:after="0"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Справочник «Сотрудники»</w:t>
      </w:r>
    </w:p>
    <w:p w:rsidR="00A8558C" w:rsidRDefault="00A8558C" w:rsidP="00A8558C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Справочник «</w:t>
      </w:r>
      <w:r w:rsidR="00D36402">
        <w:rPr>
          <w:sz w:val="28"/>
          <w:szCs w:val="28"/>
        </w:rPr>
        <w:t>Товары</w:t>
      </w:r>
      <w:r>
        <w:rPr>
          <w:sz w:val="28"/>
          <w:szCs w:val="28"/>
        </w:rPr>
        <w:t xml:space="preserve">». Доступ на добавление, изменение, удаление к этому справочнику есть у администратора и </w:t>
      </w:r>
      <w:r w:rsidR="00D6633F">
        <w:rPr>
          <w:sz w:val="28"/>
          <w:szCs w:val="28"/>
        </w:rPr>
        <w:t>сотрудника</w:t>
      </w:r>
      <w:r w:rsidR="005B700F">
        <w:rPr>
          <w:sz w:val="28"/>
          <w:szCs w:val="28"/>
        </w:rPr>
        <w:t xml:space="preserve"> (рис.12</w:t>
      </w:r>
      <w:r>
        <w:rPr>
          <w:sz w:val="28"/>
          <w:szCs w:val="28"/>
        </w:rPr>
        <w:t>)</w:t>
      </w:r>
      <w:r w:rsidR="00D6633F">
        <w:rPr>
          <w:sz w:val="28"/>
          <w:szCs w:val="28"/>
        </w:rPr>
        <w:t>.</w:t>
      </w:r>
    </w:p>
    <w:p w:rsidR="00A8558C" w:rsidRDefault="005B700F" w:rsidP="00A8558C">
      <w:pPr>
        <w:spacing w:after="0" w:line="360" w:lineRule="auto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24020"/>
            <wp:effectExtent l="19050" t="0" r="3175" b="0"/>
            <wp:docPr id="15" name="Рисунок 14" descr="admin1това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1товар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8C" w:rsidRDefault="00A8558C" w:rsidP="00A8558C">
      <w:pPr>
        <w:spacing w:after="0"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5B700F">
        <w:rPr>
          <w:sz w:val="28"/>
          <w:szCs w:val="28"/>
        </w:rPr>
        <w:t>унок 12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>– Справочник «</w:t>
      </w:r>
      <w:r w:rsidR="00DF0862">
        <w:rPr>
          <w:sz w:val="28"/>
          <w:szCs w:val="28"/>
        </w:rPr>
        <w:t>Товары</w:t>
      </w:r>
      <w:r>
        <w:rPr>
          <w:sz w:val="28"/>
          <w:szCs w:val="28"/>
        </w:rPr>
        <w:t>»</w:t>
      </w:r>
    </w:p>
    <w:p w:rsidR="005B700F" w:rsidRDefault="005B700F" w:rsidP="00A8558C">
      <w:pPr>
        <w:spacing w:after="0" w:line="360" w:lineRule="auto"/>
        <w:ind w:firstLine="360"/>
        <w:jc w:val="both"/>
        <w:rPr>
          <w:sz w:val="28"/>
          <w:szCs w:val="28"/>
        </w:rPr>
      </w:pPr>
    </w:p>
    <w:p w:rsidR="00A8558C" w:rsidRDefault="00A8558C" w:rsidP="00A8558C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Ответом на ошибочный ввод является подсвечивание введенного текста с надписью о том</w:t>
      </w:r>
      <w:r w:rsidR="00D6633F">
        <w:rPr>
          <w:sz w:val="28"/>
          <w:szCs w:val="28"/>
        </w:rPr>
        <w:t>,</w:t>
      </w:r>
      <w:r>
        <w:rPr>
          <w:sz w:val="28"/>
          <w:szCs w:val="28"/>
        </w:rPr>
        <w:t xml:space="preserve"> какой формат должен быть в поле (рис.</w:t>
      </w:r>
      <w:r w:rsidR="005B700F">
        <w:rPr>
          <w:sz w:val="28"/>
          <w:szCs w:val="28"/>
        </w:rPr>
        <w:t>13</w:t>
      </w:r>
      <w:r>
        <w:rPr>
          <w:sz w:val="28"/>
          <w:szCs w:val="28"/>
        </w:rPr>
        <w:t>)</w:t>
      </w:r>
    </w:p>
    <w:p w:rsidR="00A8558C" w:rsidRDefault="005B700F" w:rsidP="00A8558C">
      <w:pPr>
        <w:spacing w:after="0" w:line="360" w:lineRule="auto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24020"/>
            <wp:effectExtent l="19050" t="0" r="3175" b="0"/>
            <wp:docPr id="16" name="Рисунок 15" descr="seller ошибка вво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ler ошибка ввода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8C" w:rsidRDefault="00A8558C" w:rsidP="00A8558C">
      <w:pPr>
        <w:spacing w:after="0"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5B700F">
        <w:rPr>
          <w:sz w:val="28"/>
          <w:szCs w:val="28"/>
        </w:rPr>
        <w:t>унок 13</w:t>
      </w:r>
      <w:r>
        <w:rPr>
          <w:sz w:val="28"/>
          <w:szCs w:val="28"/>
        </w:rPr>
        <w:t xml:space="preserve"> – Ответ на ошибочный ввод в поле</w:t>
      </w:r>
    </w:p>
    <w:p w:rsidR="005B700F" w:rsidRDefault="005B700F" w:rsidP="00A8558C">
      <w:pPr>
        <w:spacing w:after="0" w:line="360" w:lineRule="auto"/>
        <w:ind w:firstLine="360"/>
        <w:jc w:val="both"/>
        <w:rPr>
          <w:sz w:val="28"/>
          <w:szCs w:val="28"/>
        </w:rPr>
      </w:pPr>
    </w:p>
    <w:p w:rsidR="00A8558C" w:rsidRDefault="00A8558C" w:rsidP="00A8558C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</w:t>
      </w:r>
      <w:r w:rsidR="00DF0862">
        <w:rPr>
          <w:sz w:val="28"/>
          <w:szCs w:val="28"/>
        </w:rPr>
        <w:t>4</w:t>
      </w:r>
      <w:r>
        <w:rPr>
          <w:sz w:val="28"/>
          <w:szCs w:val="28"/>
        </w:rPr>
        <w:t xml:space="preserve"> пр</w:t>
      </w:r>
      <w:r w:rsidR="00CA03F8">
        <w:rPr>
          <w:sz w:val="28"/>
          <w:szCs w:val="28"/>
        </w:rPr>
        <w:t>едставлен интерфейс отчетов</w:t>
      </w:r>
      <w:r>
        <w:rPr>
          <w:sz w:val="28"/>
          <w:szCs w:val="28"/>
        </w:rPr>
        <w:t xml:space="preserve"> за какой-либо период. Период и отчет выбирается в верхних полях. Доступ к отчету есть у всех пользователей системы</w:t>
      </w:r>
      <w:r w:rsidR="00DF0862">
        <w:rPr>
          <w:sz w:val="28"/>
          <w:szCs w:val="28"/>
        </w:rPr>
        <w:t>.</w:t>
      </w:r>
    </w:p>
    <w:p w:rsidR="00A8558C" w:rsidRDefault="00DF0862" w:rsidP="00A8558C">
      <w:pPr>
        <w:spacing w:after="0" w:line="360" w:lineRule="auto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24020"/>
            <wp:effectExtent l="19050" t="0" r="3175" b="0"/>
            <wp:docPr id="1" name="Рисунок 0" descr="seller отче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ler отчеты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8C" w:rsidRDefault="00A8558C" w:rsidP="00A8558C">
      <w:pPr>
        <w:spacing w:after="0"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DF0862">
        <w:rPr>
          <w:sz w:val="28"/>
          <w:szCs w:val="28"/>
        </w:rPr>
        <w:t>4</w:t>
      </w:r>
      <w:r>
        <w:rPr>
          <w:sz w:val="28"/>
          <w:szCs w:val="28"/>
        </w:rPr>
        <w:t xml:space="preserve"> – Отчет по продажам </w:t>
      </w:r>
      <w:r w:rsidR="00DF0862">
        <w:rPr>
          <w:sz w:val="28"/>
          <w:szCs w:val="28"/>
        </w:rPr>
        <w:t>товаров</w:t>
      </w:r>
    </w:p>
    <w:p w:rsidR="00DF0862" w:rsidRDefault="00DF0862" w:rsidP="00A8558C">
      <w:pPr>
        <w:spacing w:after="0" w:line="360" w:lineRule="auto"/>
        <w:ind w:firstLine="360"/>
        <w:jc w:val="both"/>
        <w:rPr>
          <w:sz w:val="28"/>
          <w:szCs w:val="28"/>
        </w:rPr>
      </w:pPr>
    </w:p>
    <w:p w:rsidR="00A8558C" w:rsidRDefault="00CA03F8" w:rsidP="00A8558C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A8558C">
        <w:rPr>
          <w:sz w:val="28"/>
          <w:szCs w:val="28"/>
        </w:rPr>
        <w:t xml:space="preserve"> отчета по продажам сотрудника в верхней части интерфейса присутствует выбор сотрудника</w:t>
      </w:r>
      <w:r>
        <w:rPr>
          <w:sz w:val="28"/>
          <w:szCs w:val="28"/>
        </w:rPr>
        <w:t xml:space="preserve"> </w:t>
      </w:r>
      <w:r w:rsidR="00A8558C">
        <w:rPr>
          <w:sz w:val="28"/>
          <w:szCs w:val="28"/>
        </w:rPr>
        <w:t>(список).</w:t>
      </w:r>
    </w:p>
    <w:p w:rsidR="00A8558C" w:rsidRPr="00470E88" w:rsidRDefault="00A8558C" w:rsidP="00A8558C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Один из отчетов – отчет по продажам </w:t>
      </w:r>
      <w:r w:rsidR="00CA03F8">
        <w:rPr>
          <w:sz w:val="28"/>
          <w:szCs w:val="28"/>
        </w:rPr>
        <w:t xml:space="preserve">за период </w:t>
      </w:r>
      <w:proofErr w:type="spellStart"/>
      <w:r w:rsidR="00CA03F8">
        <w:rPr>
          <w:sz w:val="28"/>
          <w:szCs w:val="28"/>
          <w:lang w:val="en-US"/>
        </w:rPr>
        <w:t>yyyy</w:t>
      </w:r>
      <w:proofErr w:type="spellEnd"/>
      <w:r w:rsidR="00CA03F8" w:rsidRPr="00CA03F8">
        <w:rPr>
          <w:sz w:val="28"/>
          <w:szCs w:val="28"/>
        </w:rPr>
        <w:t>-</w:t>
      </w:r>
      <w:r w:rsidR="00CA03F8">
        <w:rPr>
          <w:sz w:val="28"/>
          <w:szCs w:val="28"/>
          <w:lang w:val="en-US"/>
        </w:rPr>
        <w:t>mm</w:t>
      </w:r>
      <w:r w:rsidR="00CA03F8" w:rsidRPr="00CA03F8">
        <w:rPr>
          <w:sz w:val="28"/>
          <w:szCs w:val="28"/>
        </w:rPr>
        <w:t>-</w:t>
      </w:r>
      <w:proofErr w:type="spellStart"/>
      <w:r w:rsidR="00CA03F8">
        <w:rPr>
          <w:sz w:val="28"/>
          <w:szCs w:val="28"/>
          <w:lang w:val="en-US"/>
        </w:rPr>
        <w:t>dd</w:t>
      </w:r>
      <w:proofErr w:type="spellEnd"/>
      <w:r w:rsidR="00CA03F8" w:rsidRPr="00CA03F8">
        <w:rPr>
          <w:sz w:val="28"/>
          <w:szCs w:val="28"/>
        </w:rPr>
        <w:t xml:space="preserve"> – </w:t>
      </w:r>
      <w:proofErr w:type="spellStart"/>
      <w:r w:rsidR="00CA03F8">
        <w:rPr>
          <w:sz w:val="28"/>
          <w:szCs w:val="28"/>
          <w:lang w:val="en-US"/>
        </w:rPr>
        <w:t>yyyy</w:t>
      </w:r>
      <w:proofErr w:type="spellEnd"/>
      <w:r w:rsidR="00CA03F8" w:rsidRPr="00CA03F8">
        <w:rPr>
          <w:sz w:val="28"/>
          <w:szCs w:val="28"/>
        </w:rPr>
        <w:t>.</w:t>
      </w:r>
      <w:r w:rsidR="00CA03F8">
        <w:rPr>
          <w:sz w:val="28"/>
          <w:szCs w:val="28"/>
          <w:lang w:val="en-US"/>
        </w:rPr>
        <w:t>mm</w:t>
      </w:r>
      <w:r w:rsidR="00CA03F8" w:rsidRPr="00CA03F8">
        <w:rPr>
          <w:sz w:val="28"/>
          <w:szCs w:val="28"/>
        </w:rPr>
        <w:t>.</w:t>
      </w:r>
      <w:proofErr w:type="spellStart"/>
      <w:r w:rsidR="00CA03F8">
        <w:rPr>
          <w:sz w:val="28"/>
          <w:szCs w:val="28"/>
          <w:lang w:val="en-US"/>
        </w:rPr>
        <w:t>dd</w:t>
      </w:r>
      <w:proofErr w:type="spellEnd"/>
      <w:r>
        <w:rPr>
          <w:sz w:val="28"/>
          <w:szCs w:val="28"/>
        </w:rPr>
        <w:t xml:space="preserve"> можно выгрузить в формате </w:t>
      </w:r>
      <w:proofErr w:type="spellStart"/>
      <w:r>
        <w:rPr>
          <w:sz w:val="28"/>
          <w:szCs w:val="28"/>
          <w:lang w:val="en-US"/>
        </w:rPr>
        <w:t>xslx</w:t>
      </w:r>
      <w:proofErr w:type="spellEnd"/>
      <w:r>
        <w:rPr>
          <w:sz w:val="28"/>
          <w:szCs w:val="28"/>
        </w:rPr>
        <w:t xml:space="preserve">, пример отчета представлен на рисунке </w:t>
      </w:r>
      <w:r w:rsidR="00CA03F8" w:rsidRPr="00CA03F8">
        <w:rPr>
          <w:sz w:val="28"/>
          <w:szCs w:val="28"/>
        </w:rPr>
        <w:t>15</w:t>
      </w:r>
      <w:r>
        <w:rPr>
          <w:sz w:val="28"/>
          <w:szCs w:val="28"/>
        </w:rPr>
        <w:t>.</w:t>
      </w:r>
    </w:p>
    <w:p w:rsidR="00A8558C" w:rsidRDefault="00292748" w:rsidP="00A8558C">
      <w:pPr>
        <w:spacing w:after="0" w:line="360" w:lineRule="auto"/>
        <w:ind w:left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47852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8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58C" w:rsidRPr="009560EC" w:rsidRDefault="00A8558C" w:rsidP="00A8558C">
      <w:pPr>
        <w:spacing w:after="0"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A03F8" w:rsidRPr="00CA03F8">
        <w:rPr>
          <w:sz w:val="28"/>
          <w:szCs w:val="28"/>
        </w:rPr>
        <w:t>15</w:t>
      </w:r>
      <w:r>
        <w:rPr>
          <w:sz w:val="28"/>
          <w:szCs w:val="28"/>
        </w:rPr>
        <w:t xml:space="preserve"> – Отчет по продажам </w:t>
      </w:r>
      <w:r w:rsidR="00CA03F8">
        <w:rPr>
          <w:sz w:val="28"/>
          <w:szCs w:val="28"/>
        </w:rPr>
        <w:t>за период</w:t>
      </w:r>
      <w:r>
        <w:rPr>
          <w:sz w:val="28"/>
          <w:szCs w:val="28"/>
        </w:rPr>
        <w:t xml:space="preserve"> в формате </w:t>
      </w:r>
      <w:proofErr w:type="spellStart"/>
      <w:r>
        <w:rPr>
          <w:sz w:val="28"/>
          <w:szCs w:val="28"/>
          <w:lang w:val="en-US"/>
        </w:rPr>
        <w:t>xslx</w:t>
      </w:r>
      <w:proofErr w:type="spellEnd"/>
    </w:p>
    <w:p w:rsidR="00CC59DC" w:rsidRDefault="00CC59DC"/>
    <w:sectPr w:rsidR="00CC59DC" w:rsidSect="00CC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C572C"/>
    <w:multiLevelType w:val="hybridMultilevel"/>
    <w:tmpl w:val="20F25872"/>
    <w:lvl w:ilvl="0" w:tplc="32125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0749D3"/>
    <w:multiLevelType w:val="hybridMultilevel"/>
    <w:tmpl w:val="8DD49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8558C"/>
    <w:rsid w:val="00023198"/>
    <w:rsid w:val="00024E68"/>
    <w:rsid w:val="00096C0D"/>
    <w:rsid w:val="002277F2"/>
    <w:rsid w:val="00292748"/>
    <w:rsid w:val="004242A4"/>
    <w:rsid w:val="00466CC2"/>
    <w:rsid w:val="004834CD"/>
    <w:rsid w:val="004C1E25"/>
    <w:rsid w:val="005B700F"/>
    <w:rsid w:val="006029A4"/>
    <w:rsid w:val="00850AE9"/>
    <w:rsid w:val="00896612"/>
    <w:rsid w:val="00A8558C"/>
    <w:rsid w:val="00C73C9E"/>
    <w:rsid w:val="00CA03F8"/>
    <w:rsid w:val="00CC59DC"/>
    <w:rsid w:val="00D11FCD"/>
    <w:rsid w:val="00D36402"/>
    <w:rsid w:val="00D6633F"/>
    <w:rsid w:val="00DF0862"/>
    <w:rsid w:val="00EF1672"/>
    <w:rsid w:val="00FD2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2A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D2B0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uiPriority w:val="1"/>
    <w:qFormat/>
    <w:rsid w:val="00D11FC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A8558C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A8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55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Алена</cp:lastModifiedBy>
  <cp:revision>10</cp:revision>
  <dcterms:created xsi:type="dcterms:W3CDTF">2023-02-06T16:49:00Z</dcterms:created>
  <dcterms:modified xsi:type="dcterms:W3CDTF">2023-02-11T12:07:00Z</dcterms:modified>
</cp:coreProperties>
</file>