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DE7DB" w14:textId="74926F1C" w:rsidR="00F02BC1" w:rsidRDefault="00F02BC1">
      <w:r>
        <w:t>The data for this project was taken from</w:t>
      </w:r>
    </w:p>
    <w:p w14:paraId="30BD689A" w14:textId="77933012" w:rsidR="00F02BC1" w:rsidRDefault="00FA60E2">
      <w:hyperlink r:id="rId4" w:history="1">
        <w:r w:rsidR="00F02BC1" w:rsidRPr="00C3534B">
          <w:rPr>
            <w:rStyle w:val="Hyperlink"/>
          </w:rPr>
          <w:t>https://data.gov.uk/dataset/d0be1ed2-9907-4ec4-b552-c048f6aec16a/gb-driving-licence-data</w:t>
        </w:r>
      </w:hyperlink>
    </w:p>
    <w:p w14:paraId="53B82083" w14:textId="77777777" w:rsidR="00F02BC1" w:rsidRDefault="00F02BC1"/>
    <w:p w14:paraId="6E823D6A" w14:textId="49FBA96A" w:rsidR="00F02BC1" w:rsidRDefault="004601A0">
      <w:r>
        <w:t>The source file (</w:t>
      </w:r>
      <w:r w:rsidRPr="004601A0">
        <w:t>Driving-Licence-data-March-2020</w:t>
      </w:r>
      <w:r>
        <w:t>.xlsx) is made up of multiple sheets, each containing</w:t>
      </w:r>
      <w:r w:rsidR="00F02BC1">
        <w:t xml:space="preserve"> slightly</w:t>
      </w:r>
      <w:r>
        <w:t xml:space="preserve"> different </w:t>
      </w:r>
      <w:r w:rsidR="00F02BC1">
        <w:t>sets</w:t>
      </w:r>
      <w:r>
        <w:t xml:space="preserve"> of data.</w:t>
      </w:r>
      <w:r w:rsidR="009E0097">
        <w:t xml:space="preserve"> </w:t>
      </w:r>
      <w:r>
        <w:t>In this project I w</w:t>
      </w:r>
      <w:r w:rsidR="00F02BC1">
        <w:t xml:space="preserve">ill </w:t>
      </w:r>
      <w:r>
        <w:t>use the data from sheets DRL0102 (Licence types by postcode district) and DRL0132 (Licences with penalty points by postcode district).</w:t>
      </w:r>
      <w:r w:rsidR="00F02BC1">
        <w:t xml:space="preserve"> To make this data suitable for use in a database, some preliminary cleaning is required.</w:t>
      </w:r>
    </w:p>
    <w:p w14:paraId="6F2C6B66" w14:textId="08237372" w:rsidR="009E0097" w:rsidRDefault="009E0097" w:rsidP="009E0097">
      <w:r>
        <w:t>First, I removed unnecessary data</w:t>
      </w:r>
      <w:r w:rsidR="00F02BC1">
        <w:t xml:space="preserve"> (summary rows, descriptions)</w:t>
      </w:r>
      <w:r>
        <w:t xml:space="preserve"> and formatting from DRL0102 and DRL0132 to make it csv compatible, producing ‘</w:t>
      </w:r>
      <w:r w:rsidRPr="009E0097">
        <w:t>Licence_types_by_district</w:t>
      </w:r>
      <w:r>
        <w:t>.csv’ and ‘</w:t>
      </w:r>
      <w:r w:rsidRPr="009E0097">
        <w:t>Licences_with_points_by_district</w:t>
      </w:r>
      <w:r>
        <w:t>.csv’.</w:t>
      </w:r>
    </w:p>
    <w:p w14:paraId="3E2B96AD" w14:textId="0723E6D8" w:rsidR="004601A0" w:rsidRDefault="009E0097">
      <w:r>
        <w:t xml:space="preserve">Here I found a mismatch between the two tables. </w:t>
      </w:r>
      <w:r w:rsidR="004601A0">
        <w:t xml:space="preserve">DRL0132 shows data for 2808 postcode districts, but DRL0102 shows 3194. Before I </w:t>
      </w:r>
      <w:r w:rsidR="00F02BC1">
        <w:t>proceed</w:t>
      </w:r>
      <w:r>
        <w:t xml:space="preserve">, </w:t>
      </w:r>
      <w:r w:rsidR="004601A0">
        <w:t>I want to remove the districts from DRL0102 that do not appear in DRL0132</w:t>
      </w:r>
      <w:r>
        <w:t>.</w:t>
      </w:r>
      <w:r w:rsidR="007771EE">
        <w:t xml:space="preserve"> </w:t>
      </w:r>
    </w:p>
    <w:p w14:paraId="2B650BBA" w14:textId="22E08FB6" w:rsidR="009E0097" w:rsidRDefault="00256CEC" w:rsidP="00D958D0">
      <w:r>
        <w:t>After removing districts that did not have a corresponding</w:t>
      </w:r>
      <w:r w:rsidR="00D958D0">
        <w:t xml:space="preserve"> </w:t>
      </w:r>
      <w:r>
        <w:t>record, I created ‘Cleaned_licence_types_by_district.csv’. Both datasets now contain 2808 records.</w:t>
      </w:r>
    </w:p>
    <w:p w14:paraId="76A6D441" w14:textId="5D1B214A" w:rsidR="00D958D0" w:rsidRDefault="00256CEC" w:rsidP="00D958D0">
      <w:r>
        <w:t>H</w:t>
      </w:r>
      <w:r w:rsidR="00A86D45">
        <w:t xml:space="preserve">ere I found </w:t>
      </w:r>
      <w:r w:rsidR="00D2258D">
        <w:t>that there the number of rows in the table was fewer than expected</w:t>
      </w:r>
      <w:r w:rsidR="00A86D45">
        <w:t xml:space="preserve">. For any amount of penalty points with zero </w:t>
      </w:r>
      <w:r w:rsidR="00D2258D">
        <w:t>corresponding licences</w:t>
      </w:r>
      <w:r w:rsidR="00A86D45">
        <w:t xml:space="preserve">, that entire column was omitted from the source data. To correct this, I added the missing columns and </w:t>
      </w:r>
      <w:r w:rsidR="00D2258D">
        <w:t xml:space="preserve">then also </w:t>
      </w:r>
      <w:r w:rsidR="00A86D45">
        <w:t xml:space="preserve">added extra columns </w:t>
      </w:r>
      <w:r w:rsidR="00D2258D">
        <w:t xml:space="preserve">to allow </w:t>
      </w:r>
      <w:r w:rsidR="00A86D45">
        <w:t>for</w:t>
      </w:r>
      <w:r w:rsidR="00D2258D">
        <w:t xml:space="preserve"> a maximum of</w:t>
      </w:r>
      <w:r w:rsidR="00A86D45">
        <w:t xml:space="preserve"> 100 points</w:t>
      </w:r>
      <w:r>
        <w:t>.</w:t>
      </w:r>
    </w:p>
    <w:p w14:paraId="74D90206" w14:textId="1441176A" w:rsidR="00D2258D" w:rsidRDefault="00D2258D" w:rsidP="00D958D0">
      <w:r>
        <w:t>With the two cleaned tables ready, I had to consider how they would be arranged once in the database. I could store them as separate tables, linked by postcode district as a foreign key, or I could join them together into a single table. As this project is limited in scope, I decided to join them together for a simpler database structure. If I planned to make this project more complex in future then I might need to reconsider whether separate tables might be better.</w:t>
      </w:r>
    </w:p>
    <w:p w14:paraId="202C055E" w14:textId="31ED2633" w:rsidR="00FA60E2" w:rsidRDefault="00FA60E2" w:rsidP="00D958D0">
      <w:r>
        <w:t>My finalised dataset is ‘Joined_licences_by_district.csv’.</w:t>
      </w:r>
    </w:p>
    <w:p w14:paraId="640435C6" w14:textId="15E5DC70" w:rsidR="004601A0" w:rsidRDefault="004601A0"/>
    <w:sectPr w:rsidR="00460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95"/>
    <w:rsid w:val="00256CEC"/>
    <w:rsid w:val="004601A0"/>
    <w:rsid w:val="00572CD3"/>
    <w:rsid w:val="00647395"/>
    <w:rsid w:val="007771EE"/>
    <w:rsid w:val="009B6A17"/>
    <w:rsid w:val="009E0097"/>
    <w:rsid w:val="00A86D45"/>
    <w:rsid w:val="00D2258D"/>
    <w:rsid w:val="00D958D0"/>
    <w:rsid w:val="00DC553C"/>
    <w:rsid w:val="00F02BC1"/>
    <w:rsid w:val="00FA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E7F3"/>
  <w15:chartTrackingRefBased/>
  <w15:docId w15:val="{DEB850D3-87F0-46BC-9463-03C7E248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gov.uk/dataset/d0be1ed2-9907-4ec4-b552-c048f6aec16a/gb-driving-licenc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Archer</dc:creator>
  <cp:keywords/>
  <dc:description/>
  <cp:lastModifiedBy>Ben Archer</cp:lastModifiedBy>
  <cp:revision>10</cp:revision>
  <dcterms:created xsi:type="dcterms:W3CDTF">2020-07-22T12:36:00Z</dcterms:created>
  <dcterms:modified xsi:type="dcterms:W3CDTF">2020-07-23T15:09:00Z</dcterms:modified>
</cp:coreProperties>
</file>