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Right to Cancel / Refund Policy</w:t>
      </w:r>
    </w:p>
    <w:p>
      <w:r>
        <w:t>[Right to Cancel / Refund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