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DE" w:rsidRPr="003564C6" w:rsidRDefault="004712DE">
      <w:pPr>
        <w:rPr>
          <w:rFonts w:ascii="Comic Sans MS" w:hAnsi="Comic Sans MS"/>
          <w:sz w:val="28"/>
          <w:szCs w:val="28"/>
          <w:lang w:val="pt-BR"/>
        </w:rPr>
      </w:pPr>
      <w:r w:rsidRPr="003564C6">
        <w:rPr>
          <w:rFonts w:ascii="Comic Sans MS" w:hAnsi="Comic Sans MS"/>
          <w:sz w:val="28"/>
          <w:szCs w:val="28"/>
          <w:lang w:val="pt-BR"/>
        </w:rPr>
        <w:t>Graviola (sape-sape)</w:t>
      </w:r>
    </w:p>
    <w:p w:rsidR="00481987" w:rsidRDefault="00E11F3E">
      <w:pPr>
        <w:pStyle w:val="NormalWeb"/>
        <w:shd w:val="clear" w:color="auto" w:fill="FFFFFF"/>
        <w:spacing w:before="0" w:beforeAutospacing="0" w:after="390" w:afterAutospacing="0"/>
        <w:divId w:val="195313941"/>
        <w:rPr>
          <w:rFonts w:ascii="Verdana" w:hAnsi="Verdana"/>
          <w:color w:val="222222"/>
          <w:sz w:val="22"/>
          <w:szCs w:val="22"/>
        </w:rPr>
      </w:pPr>
      <w:proofErr w:type="spellStart"/>
      <w:r w:rsidRPr="00B74056">
        <w:rPr>
          <w:rFonts w:ascii="Comic Sans MS" w:hAnsi="Comic Sans MS"/>
          <w:color w:val="000000" w:themeColor="text1"/>
          <w:sz w:val="22"/>
          <w:szCs w:val="22"/>
        </w:rPr>
        <w:t>Annona</w:t>
      </w:r>
      <w:proofErr w:type="spellEnd"/>
      <w:r w:rsidRPr="00B74056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B74056">
        <w:rPr>
          <w:rFonts w:ascii="Comic Sans MS" w:hAnsi="Comic Sans MS"/>
          <w:color w:val="000000" w:themeColor="text1"/>
          <w:sz w:val="22"/>
          <w:szCs w:val="22"/>
        </w:rPr>
        <w:t>muricata</w:t>
      </w:r>
      <w:proofErr w:type="spellEnd"/>
      <w:r w:rsidRPr="00B74056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r w:rsidR="003869E0" w:rsidRPr="00B74056">
        <w:rPr>
          <w:rFonts w:ascii="Comic Sans MS" w:hAnsi="Comic Sans MS"/>
          <w:color w:val="000000" w:themeColor="text1"/>
          <w:sz w:val="22"/>
          <w:szCs w:val="22"/>
        </w:rPr>
        <w:t xml:space="preserve">vulgarmente conhecida como graviola ou sape-sape </w:t>
      </w:r>
      <w:r w:rsidR="006D5100" w:rsidRPr="00B74056">
        <w:rPr>
          <w:rFonts w:ascii="Comic Sans MS" w:hAnsi="Comic Sans MS"/>
          <w:color w:val="000000" w:themeColor="text1"/>
          <w:sz w:val="22"/>
          <w:szCs w:val="22"/>
        </w:rPr>
        <w:t xml:space="preserve">é uma </w:t>
      </w:r>
      <w:r w:rsidR="003B46C1" w:rsidRPr="00B74056">
        <w:rPr>
          <w:rFonts w:ascii="Comic Sans MS" w:hAnsi="Comic Sans MS"/>
          <w:color w:val="000000" w:themeColor="text1"/>
          <w:sz w:val="22"/>
          <w:szCs w:val="22"/>
        </w:rPr>
        <w:t xml:space="preserve">fruta </w:t>
      </w:r>
      <w:r w:rsidR="00F52F8F" w:rsidRPr="00B74056">
        <w:rPr>
          <w:rFonts w:ascii="Comic Sans MS" w:hAnsi="Comic Sans MS"/>
          <w:color w:val="000000" w:themeColor="text1"/>
          <w:sz w:val="22"/>
          <w:szCs w:val="22"/>
        </w:rPr>
        <w:t>da gravioleira</w:t>
      </w:r>
      <w:r w:rsidR="00A54B52" w:rsidRPr="00B74056">
        <w:rPr>
          <w:rFonts w:ascii="Comic Sans MS" w:hAnsi="Comic Sans MS"/>
          <w:color w:val="000000" w:themeColor="text1"/>
          <w:sz w:val="22"/>
          <w:szCs w:val="22"/>
        </w:rPr>
        <w:t>.</w:t>
      </w:r>
      <w:r w:rsidR="00C60294" w:rsidRPr="00B74056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r w:rsidR="000F401A" w:rsidRPr="00B74056">
        <w:rPr>
          <w:rFonts w:ascii="Comic Sans MS" w:hAnsi="Comic Sans MS"/>
          <w:color w:val="000000" w:themeColor="text1"/>
          <w:sz w:val="22"/>
          <w:szCs w:val="22"/>
        </w:rPr>
        <w:t>O fruto têm forma ovalada, casca verde-pálida, são grandes, chegando a pesar entre 750 gramas a 8 quilogramas e dando o ano todo.</w:t>
      </w:r>
      <w:r w:rsidR="00CE747A" w:rsidRPr="00B74056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r w:rsidR="000F401A" w:rsidRPr="00B74056">
        <w:rPr>
          <w:rFonts w:ascii="Comic Sans MS" w:hAnsi="Comic Sans MS"/>
          <w:color w:val="000000" w:themeColor="text1"/>
          <w:sz w:val="22"/>
          <w:szCs w:val="22"/>
        </w:rPr>
        <w:t>Contém muitas espinhas, envolvidas por uma polpa branca, de sabor agridoce, muito delicado</w:t>
      </w:r>
      <w:r w:rsidR="00607F29" w:rsidRPr="00B74056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r w:rsidR="00504C65" w:rsidRPr="00B74056">
        <w:rPr>
          <w:rFonts w:ascii="Comic Sans MS" w:hAnsi="Comic Sans MS" w:cs="Segoe UI"/>
          <w:color w:val="000000" w:themeColor="text1"/>
          <w:sz w:val="22"/>
          <w:szCs w:val="22"/>
        </w:rPr>
        <w:t>A gravioleira é uma </w:t>
      </w:r>
      <w:hyperlink r:id="rId5" w:tooltip="Árvore" w:history="1">
        <w:r w:rsidR="00504C65" w:rsidRPr="00B74056">
          <w:rPr>
            <w:rStyle w:val="Hiperligao"/>
            <w:rFonts w:ascii="Comic Sans MS" w:hAnsi="Comic Sans MS" w:cs="Segoe UI"/>
            <w:color w:val="000000" w:themeColor="text1"/>
            <w:sz w:val="22"/>
            <w:szCs w:val="22"/>
            <w:u w:val="none"/>
            <w:bdr w:val="none" w:sz="0" w:space="0" w:color="auto" w:frame="1"/>
          </w:rPr>
          <w:t>árvore</w:t>
        </w:r>
      </w:hyperlink>
      <w:r w:rsidR="00504C65" w:rsidRPr="00B74056">
        <w:rPr>
          <w:rFonts w:ascii="Comic Sans MS" w:hAnsi="Comic Sans MS" w:cs="Segoe UI"/>
          <w:color w:val="000000" w:themeColor="text1"/>
          <w:sz w:val="22"/>
          <w:szCs w:val="22"/>
        </w:rPr>
        <w:t> de pequeno porte (atinge de 4 a 6 metros de altura) e encontrada em quase todas as </w:t>
      </w:r>
      <w:hyperlink r:id="rId6" w:tooltip="Florestas tropicais" w:history="1">
        <w:r w:rsidR="00504C65" w:rsidRPr="00B74056">
          <w:rPr>
            <w:rStyle w:val="Hiperligao"/>
            <w:rFonts w:ascii="Comic Sans MS" w:hAnsi="Comic Sans MS" w:cs="Segoe UI"/>
            <w:color w:val="000000" w:themeColor="text1"/>
            <w:sz w:val="22"/>
            <w:szCs w:val="22"/>
            <w:u w:val="none"/>
            <w:bdr w:val="none" w:sz="0" w:space="0" w:color="auto" w:frame="1"/>
          </w:rPr>
          <w:t>florestas tropicais</w:t>
        </w:r>
      </w:hyperlink>
      <w:r w:rsidR="00504C65" w:rsidRPr="00B74056">
        <w:rPr>
          <w:rFonts w:ascii="Comic Sans MS" w:hAnsi="Comic Sans MS" w:cs="Segoe UI"/>
          <w:color w:val="000000" w:themeColor="text1"/>
          <w:sz w:val="22"/>
          <w:szCs w:val="22"/>
        </w:rPr>
        <w:t>, com </w:t>
      </w:r>
      <w:hyperlink r:id="rId7" w:tooltip="Folhas" w:history="1">
        <w:r w:rsidR="00504C65" w:rsidRPr="00B74056">
          <w:rPr>
            <w:rStyle w:val="Hiperligao"/>
            <w:rFonts w:ascii="Comic Sans MS" w:hAnsi="Comic Sans MS" w:cs="Segoe UI"/>
            <w:color w:val="000000" w:themeColor="text1"/>
            <w:sz w:val="22"/>
            <w:szCs w:val="22"/>
            <w:u w:val="none"/>
            <w:bdr w:val="none" w:sz="0" w:space="0" w:color="auto" w:frame="1"/>
          </w:rPr>
          <w:t>folhas</w:t>
        </w:r>
      </w:hyperlink>
      <w:r w:rsidR="00504C65" w:rsidRPr="00B74056">
        <w:rPr>
          <w:rFonts w:ascii="Comic Sans MS" w:hAnsi="Comic Sans MS" w:cs="Segoe UI"/>
          <w:color w:val="000000" w:themeColor="text1"/>
          <w:sz w:val="22"/>
          <w:szCs w:val="22"/>
        </w:rPr>
        <w:t> verdes brilhantes e </w:t>
      </w:r>
      <w:hyperlink r:id="rId8" w:tooltip="Flores" w:history="1">
        <w:r w:rsidR="00504C65" w:rsidRPr="00B74056">
          <w:rPr>
            <w:rStyle w:val="Hiperligao"/>
            <w:rFonts w:ascii="Comic Sans MS" w:hAnsi="Comic Sans MS" w:cs="Segoe UI"/>
            <w:color w:val="000000" w:themeColor="text1"/>
            <w:sz w:val="22"/>
            <w:szCs w:val="22"/>
            <w:u w:val="none"/>
            <w:bdr w:val="none" w:sz="0" w:space="0" w:color="auto" w:frame="1"/>
          </w:rPr>
          <w:t>flores</w:t>
        </w:r>
      </w:hyperlink>
      <w:r w:rsidR="00504C65" w:rsidRPr="00B74056">
        <w:rPr>
          <w:rFonts w:ascii="Comic Sans MS" w:hAnsi="Comic Sans MS" w:cs="Segoe UI"/>
          <w:color w:val="000000" w:themeColor="text1"/>
          <w:sz w:val="22"/>
          <w:szCs w:val="22"/>
        </w:rPr>
        <w:t xml:space="preserve"> amareladas, grandes e isoladas, que nascem no tronco e nos ramos. </w:t>
      </w:r>
      <w:r w:rsidR="00B23D21" w:rsidRPr="00B74056">
        <w:rPr>
          <w:rFonts w:ascii="Comic Sans MS" w:hAnsi="Comic Sans MS" w:cs="Segoe UI"/>
          <w:color w:val="000000" w:themeColor="text1"/>
          <w:sz w:val="22"/>
          <w:szCs w:val="22"/>
        </w:rPr>
        <w:t>A gravioleira cresce em solos com boa drenagem e se desenvolve em um pH levemente ácido de 5.5 a 6.5. A colheita dos frutos é feita quando os mesmos atingem a maturação fisiológica, quando possuem uma coloração verde maçante. A propagação da graviola pode ser feita por meio de sementes, estacas, enxertia ou alporquia. O último método de propagação é o mais recomendado, e um dos métodos mais antigos usados para a reprodução de plantas.</w:t>
      </w:r>
      <w:r w:rsidR="00BB4C86" w:rsidRPr="00B74056">
        <w:rPr>
          <w:rFonts w:ascii="Comic Sans MS" w:hAnsi="Comic Sans MS" w:cs="Segoe UI"/>
          <w:color w:val="000000" w:themeColor="text1"/>
          <w:sz w:val="22"/>
          <w:szCs w:val="22"/>
        </w:rPr>
        <w:t xml:space="preserve"> </w:t>
      </w:r>
      <w:r w:rsidR="00481987" w:rsidRPr="00B74056">
        <w:rPr>
          <w:rFonts w:ascii="Verdana" w:hAnsi="Verdana"/>
          <w:color w:val="222222"/>
          <w:sz w:val="22"/>
          <w:szCs w:val="22"/>
        </w:rPr>
        <w:t xml:space="preserve">Em algumas regiões as folhas são usadas para chás terapêuticos no tratamento de tosses, hiperglicemia e as sementes contra parasitas. Os frutos contêm açúcares, vitaminas A, C e complexo B, além de tanino, pectina, dextrose e muitos outros elementos. Suas folhas contêm alcaloides e muitas substâncias de interesse para a farmacologia na fabricação de remédios </w:t>
      </w:r>
      <w:r w:rsidR="00B74056" w:rsidRPr="00B74056">
        <w:rPr>
          <w:rFonts w:ascii="Verdana" w:hAnsi="Verdana"/>
          <w:color w:val="222222"/>
          <w:sz w:val="22"/>
          <w:szCs w:val="22"/>
        </w:rPr>
        <w:t>anti tumorais</w:t>
      </w:r>
      <w:r w:rsidR="00481987" w:rsidRPr="00B74056">
        <w:rPr>
          <w:rFonts w:ascii="Verdana" w:hAnsi="Verdana"/>
          <w:color w:val="222222"/>
          <w:sz w:val="22"/>
          <w:szCs w:val="22"/>
        </w:rPr>
        <w:t>. Mas ainda há muito a ser pesquisado. Devido à acidez da polpa, as pessoas com problemas de acidez estomacal e aftas na boca não devem consumir a polpa do fruto crua.</w:t>
      </w:r>
      <w:r w:rsidR="00B74056" w:rsidRPr="00B74056">
        <w:rPr>
          <w:rFonts w:ascii="Verdana" w:hAnsi="Verdana"/>
          <w:color w:val="222222"/>
          <w:sz w:val="22"/>
          <w:szCs w:val="22"/>
        </w:rPr>
        <w:t xml:space="preserve"> </w:t>
      </w:r>
      <w:r w:rsidR="00481987" w:rsidRPr="00B74056">
        <w:rPr>
          <w:rFonts w:ascii="Verdana" w:hAnsi="Verdana"/>
          <w:color w:val="222222"/>
          <w:sz w:val="22"/>
          <w:szCs w:val="22"/>
        </w:rPr>
        <w:t>Na culinária a graviola madura é usada para sorvetes, compotas, geleias e in natura, acrescentando-se açúcar e canela. O fruto verde é apreciado como componente de receitas salgadas, sendo cozido, frito, na forma de purês e em chutneys.</w:t>
      </w:r>
    </w:p>
    <w:p w:rsidR="002C2932" w:rsidRDefault="002C2932">
      <w:pPr>
        <w:pStyle w:val="NormalWeb"/>
        <w:shd w:val="clear" w:color="auto" w:fill="FFFFFF"/>
        <w:spacing w:before="0" w:beforeAutospacing="0" w:after="390" w:afterAutospacing="0"/>
        <w:divId w:val="195313941"/>
        <w:rPr>
          <w:rFonts w:ascii="Comic Sans MS" w:hAnsi="Comic Sans MS"/>
          <w:color w:val="222222"/>
          <w:sz w:val="28"/>
          <w:szCs w:val="28"/>
        </w:rPr>
      </w:pPr>
      <w:r w:rsidRPr="002C2932">
        <w:rPr>
          <w:rFonts w:ascii="Comic Sans MS" w:hAnsi="Comic Sans MS"/>
          <w:color w:val="222222"/>
          <w:sz w:val="28"/>
          <w:szCs w:val="28"/>
        </w:rPr>
        <w:t xml:space="preserve">Valor nutricional </w:t>
      </w:r>
    </w:p>
    <w:p w:rsidR="00A43A32" w:rsidRDefault="00FC310D" w:rsidP="00FC310D">
      <w:pPr>
        <w:pStyle w:val="NormalWeb"/>
        <w:shd w:val="clear" w:color="auto" w:fill="FFFFFF"/>
        <w:spacing w:before="0" w:beforeAutospacing="0" w:after="390" w:afterAutospacing="0"/>
        <w:divId w:val="195313941"/>
        <w:rPr>
          <w:rFonts w:ascii="Comic Sans MS" w:hAnsi="Comic Sans MS"/>
          <w:color w:val="222222"/>
        </w:rPr>
      </w:pPr>
      <w:r w:rsidRPr="00B42533">
        <w:rPr>
          <w:rFonts w:ascii="Comic Sans MS" w:hAnsi="Comic Sans MS"/>
          <w:color w:val="222222"/>
        </w:rPr>
        <w:t>Vitaminas:</w:t>
      </w:r>
      <w:r w:rsidR="00B42533">
        <w:rPr>
          <w:rFonts w:ascii="Comic Sans MS" w:hAnsi="Comic Sans MS"/>
          <w:color w:val="222222"/>
        </w:rPr>
        <w:t xml:space="preserve"> </w:t>
      </w:r>
      <w:r w:rsidR="007F5C26">
        <w:rPr>
          <w:rFonts w:ascii="Comic Sans MS" w:hAnsi="Comic Sans MS"/>
          <w:color w:val="222222"/>
        </w:rPr>
        <w:t xml:space="preserve">                                 Minerais:</w:t>
      </w:r>
    </w:p>
    <w:p w:rsidR="007B3664" w:rsidRDefault="00217FAA" w:rsidP="00FC310D">
      <w:pPr>
        <w:pStyle w:val="NormalWeb"/>
        <w:shd w:val="clear" w:color="auto" w:fill="FFFFFF"/>
        <w:spacing w:before="0" w:beforeAutospacing="0" w:after="390" w:afterAutospacing="0"/>
        <w:divId w:val="195313941"/>
        <w:rPr>
          <w:rFonts w:ascii="Comic Sans MS" w:hAnsi="Comic Sans MS"/>
          <w:color w:val="222222"/>
        </w:rPr>
      </w:pPr>
      <w:r>
        <w:rPr>
          <w:rFonts w:ascii="Comic Sans MS" w:hAnsi="Comic Sans MS"/>
          <w:color w:val="222222"/>
        </w:rPr>
        <w:t>Vitamina B1 (mg)-</w:t>
      </w:r>
      <w:r w:rsidR="009045C9">
        <w:rPr>
          <w:rFonts w:ascii="Comic Sans MS" w:hAnsi="Comic Sans MS"/>
          <w:color w:val="222222"/>
        </w:rPr>
        <w:t>0,17g</w:t>
      </w:r>
      <w:r w:rsidR="007F5C26">
        <w:rPr>
          <w:rFonts w:ascii="Comic Sans MS" w:hAnsi="Comic Sans MS"/>
          <w:color w:val="222222"/>
        </w:rPr>
        <w:t xml:space="preserve">.               </w:t>
      </w:r>
      <w:r w:rsidR="00CE7756">
        <w:rPr>
          <w:rFonts w:ascii="Segoe UI" w:eastAsia="Times New Roman" w:hAnsi="Segoe UI" w:cs="Segoe UI"/>
          <w:color w:val="202122"/>
          <w:shd w:val="clear" w:color="auto" w:fill="FFFFFF"/>
        </w:rPr>
        <w:t>Cálcio (mg)</w:t>
      </w:r>
      <w:r w:rsidR="00A12DF6">
        <w:rPr>
          <w:rFonts w:ascii="Segoe UI" w:eastAsia="Times New Roman" w:hAnsi="Segoe UI" w:cs="Segoe UI"/>
          <w:color w:val="202122"/>
          <w:shd w:val="clear" w:color="auto" w:fill="FFFFFF"/>
        </w:rPr>
        <w:t>-</w:t>
      </w:r>
      <w:r w:rsidR="009045C9">
        <w:rPr>
          <w:rFonts w:ascii="Segoe UI" w:eastAsia="Times New Roman" w:hAnsi="Segoe UI" w:cs="Segoe UI"/>
          <w:color w:val="202122"/>
          <w:shd w:val="clear" w:color="auto" w:fill="FFFFFF"/>
        </w:rPr>
        <w:t>40g</w:t>
      </w:r>
    </w:p>
    <w:p w:rsidR="004A27F1" w:rsidRDefault="004A27F1" w:rsidP="00FC310D">
      <w:pPr>
        <w:pStyle w:val="NormalWeb"/>
        <w:shd w:val="clear" w:color="auto" w:fill="FFFFFF"/>
        <w:spacing w:before="0" w:beforeAutospacing="0" w:after="390" w:afterAutospacing="0"/>
        <w:divId w:val="195313941"/>
        <w:rPr>
          <w:rFonts w:ascii="Comic Sans MS" w:hAnsi="Comic Sans MS"/>
          <w:color w:val="222222"/>
        </w:rPr>
      </w:pPr>
      <w:r>
        <w:rPr>
          <w:rFonts w:ascii="Comic Sans MS" w:hAnsi="Comic Sans MS"/>
          <w:color w:val="222222"/>
        </w:rPr>
        <w:t>Vitamina B2 (mg)-</w:t>
      </w:r>
      <w:r w:rsidR="009045C9">
        <w:rPr>
          <w:rFonts w:ascii="Comic Sans MS" w:hAnsi="Comic Sans MS"/>
          <w:color w:val="222222"/>
        </w:rPr>
        <w:t>0,12g</w:t>
      </w:r>
      <w:r w:rsidR="00CE7756">
        <w:rPr>
          <w:rFonts w:ascii="Comic Sans MS" w:hAnsi="Comic Sans MS"/>
          <w:color w:val="222222"/>
        </w:rPr>
        <w:t xml:space="preserve">.              </w:t>
      </w:r>
      <w:r w:rsidR="008B54C1">
        <w:rPr>
          <w:rFonts w:ascii="Comic Sans MS" w:hAnsi="Comic Sans MS"/>
          <w:color w:val="222222"/>
        </w:rPr>
        <w:t xml:space="preserve"> </w:t>
      </w:r>
      <w:r w:rsidR="008B54C1">
        <w:rPr>
          <w:rFonts w:ascii="Segoe UI" w:eastAsia="Times New Roman" w:hAnsi="Segoe UI" w:cs="Segoe UI"/>
          <w:color w:val="202122"/>
          <w:shd w:val="clear" w:color="auto" w:fill="FFFFFF"/>
        </w:rPr>
        <w:t>Fósforo (mg)</w:t>
      </w:r>
      <w:r w:rsidR="00A12DF6">
        <w:rPr>
          <w:rFonts w:ascii="Segoe UI" w:eastAsia="Times New Roman" w:hAnsi="Segoe UI" w:cs="Segoe UI"/>
          <w:color w:val="202122"/>
          <w:shd w:val="clear" w:color="auto" w:fill="FFFFFF"/>
        </w:rPr>
        <w:t>-</w:t>
      </w:r>
      <w:r w:rsidR="009045C9">
        <w:rPr>
          <w:rFonts w:ascii="Segoe UI" w:eastAsia="Times New Roman" w:hAnsi="Segoe UI" w:cs="Segoe UI"/>
          <w:color w:val="202122"/>
          <w:shd w:val="clear" w:color="auto" w:fill="FFFFFF"/>
        </w:rPr>
        <w:t>19g</w:t>
      </w:r>
    </w:p>
    <w:p w:rsidR="008D17E3" w:rsidRDefault="008D17E3" w:rsidP="00FC310D">
      <w:pPr>
        <w:pStyle w:val="NormalWeb"/>
        <w:shd w:val="clear" w:color="auto" w:fill="FFFFFF"/>
        <w:spacing w:before="0" w:beforeAutospacing="0" w:after="390" w:afterAutospacing="0"/>
        <w:divId w:val="195313941"/>
        <w:rPr>
          <w:rFonts w:ascii="Comic Sans MS" w:hAnsi="Comic Sans MS"/>
          <w:color w:val="222222"/>
        </w:rPr>
      </w:pPr>
      <w:r>
        <w:rPr>
          <w:rFonts w:ascii="Comic Sans MS" w:hAnsi="Comic Sans MS"/>
          <w:color w:val="222222"/>
        </w:rPr>
        <w:t>Vitamina B6 (mg)-</w:t>
      </w:r>
      <w:r w:rsidR="009045C9">
        <w:rPr>
          <w:rFonts w:ascii="Comic Sans MS" w:hAnsi="Comic Sans MS"/>
          <w:color w:val="222222"/>
        </w:rPr>
        <w:t>2,04g</w:t>
      </w:r>
      <w:r w:rsidR="008B54C1">
        <w:rPr>
          <w:rFonts w:ascii="Comic Sans MS" w:hAnsi="Comic Sans MS"/>
          <w:color w:val="222222"/>
        </w:rPr>
        <w:t xml:space="preserve">.              </w:t>
      </w:r>
      <w:r w:rsidR="006E3B24">
        <w:rPr>
          <w:rFonts w:ascii="Comic Sans MS" w:hAnsi="Comic Sans MS"/>
          <w:color w:val="222222"/>
        </w:rPr>
        <w:t xml:space="preserve"> </w:t>
      </w:r>
      <w:r w:rsidR="00B61E58">
        <w:rPr>
          <w:rFonts w:ascii="Comic Sans MS" w:hAnsi="Comic Sans MS"/>
          <w:color w:val="222222"/>
        </w:rPr>
        <w:t>Ferro (mg)</w:t>
      </w:r>
      <w:r w:rsidR="00A3449A">
        <w:rPr>
          <w:rFonts w:ascii="Comic Sans MS" w:hAnsi="Comic Sans MS"/>
          <w:color w:val="222222"/>
        </w:rPr>
        <w:t>-</w:t>
      </w:r>
      <w:r w:rsidR="009045C9">
        <w:rPr>
          <w:rFonts w:ascii="Comic Sans MS" w:hAnsi="Comic Sans MS"/>
          <w:color w:val="222222"/>
        </w:rPr>
        <w:t>0,2g</w:t>
      </w:r>
    </w:p>
    <w:p w:rsidR="00151F63" w:rsidRDefault="00151F63" w:rsidP="00FC310D">
      <w:pPr>
        <w:pStyle w:val="NormalWeb"/>
        <w:shd w:val="clear" w:color="auto" w:fill="FFFFFF"/>
        <w:spacing w:before="0" w:beforeAutospacing="0" w:after="390" w:afterAutospacing="0"/>
        <w:divId w:val="195313941"/>
        <w:rPr>
          <w:rFonts w:ascii="Comic Sans MS" w:hAnsi="Comic Sans MS"/>
          <w:color w:val="222222"/>
        </w:rPr>
      </w:pPr>
      <w:r>
        <w:rPr>
          <w:rFonts w:ascii="Comic Sans MS" w:hAnsi="Comic Sans MS"/>
          <w:color w:val="222222"/>
        </w:rPr>
        <w:t>Vitamina B3 (mg)-</w:t>
      </w:r>
      <w:r w:rsidR="001637EB">
        <w:rPr>
          <w:rFonts w:ascii="Comic Sans MS" w:hAnsi="Comic Sans MS"/>
          <w:color w:val="222222"/>
        </w:rPr>
        <w:t xml:space="preserve">traços </w:t>
      </w:r>
      <w:r w:rsidR="00B61E58">
        <w:rPr>
          <w:rFonts w:ascii="Comic Sans MS" w:hAnsi="Comic Sans MS"/>
          <w:color w:val="222222"/>
        </w:rPr>
        <w:t xml:space="preserve">          </w:t>
      </w:r>
      <w:r w:rsidR="009045C9">
        <w:rPr>
          <w:rFonts w:ascii="Comic Sans MS" w:hAnsi="Comic Sans MS"/>
          <w:color w:val="222222"/>
        </w:rPr>
        <w:t xml:space="preserve"> </w:t>
      </w:r>
      <w:r w:rsidR="00B61E58">
        <w:rPr>
          <w:rFonts w:ascii="Comic Sans MS" w:hAnsi="Comic Sans MS"/>
          <w:color w:val="222222"/>
        </w:rPr>
        <w:t xml:space="preserve"> </w:t>
      </w:r>
      <w:r w:rsidR="006E3B24">
        <w:rPr>
          <w:rFonts w:ascii="Comic Sans MS" w:hAnsi="Comic Sans MS"/>
          <w:color w:val="222222"/>
        </w:rPr>
        <w:t xml:space="preserve"> Potássio (mg)</w:t>
      </w:r>
      <w:r w:rsidR="00A8338A">
        <w:rPr>
          <w:rFonts w:ascii="Comic Sans MS" w:hAnsi="Comic Sans MS"/>
          <w:color w:val="222222"/>
        </w:rPr>
        <w:t>-</w:t>
      </w:r>
      <w:r w:rsidR="009045C9">
        <w:rPr>
          <w:rFonts w:ascii="Comic Sans MS" w:hAnsi="Comic Sans MS"/>
          <w:color w:val="222222"/>
        </w:rPr>
        <w:t>250g</w:t>
      </w:r>
    </w:p>
    <w:p w:rsidR="00151F63" w:rsidRPr="00B42533" w:rsidRDefault="00A43A32" w:rsidP="00FC310D">
      <w:pPr>
        <w:pStyle w:val="NormalWeb"/>
        <w:shd w:val="clear" w:color="auto" w:fill="FFFFFF"/>
        <w:spacing w:before="0" w:beforeAutospacing="0" w:after="390" w:afterAutospacing="0"/>
        <w:divId w:val="195313941"/>
        <w:rPr>
          <w:rFonts w:ascii="Comic Sans MS" w:hAnsi="Comic Sans MS"/>
          <w:color w:val="222222"/>
          <w:sz w:val="22"/>
          <w:szCs w:val="22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Vitamina C (mg)-</w:t>
      </w:r>
      <w:r w:rsidR="009045C9">
        <w:rPr>
          <w:rFonts w:ascii="Segoe UI" w:eastAsia="Times New Roman" w:hAnsi="Segoe UI" w:cs="Segoe UI"/>
          <w:color w:val="202122"/>
          <w:shd w:val="clear" w:color="auto" w:fill="FFFFFF"/>
        </w:rPr>
        <w:t>19,1g</w:t>
      </w:r>
      <w:r w:rsidR="006E3B24">
        <w:rPr>
          <w:rFonts w:ascii="Segoe UI" w:eastAsia="Times New Roman" w:hAnsi="Segoe UI" w:cs="Segoe UI"/>
          <w:color w:val="202122"/>
          <w:shd w:val="clear" w:color="auto" w:fill="FFFFFF"/>
        </w:rPr>
        <w:t xml:space="preserve">.                     </w:t>
      </w:r>
      <w:r w:rsidR="00A12DF6">
        <w:rPr>
          <w:rFonts w:ascii="Segoe UI" w:eastAsia="Times New Roman" w:hAnsi="Segoe UI" w:cs="Segoe UI"/>
          <w:color w:val="202122"/>
          <w:shd w:val="clear" w:color="auto" w:fill="FFFFFF"/>
        </w:rPr>
        <w:t>Sódio (mg)</w:t>
      </w:r>
      <w:r w:rsidR="00A8338A">
        <w:rPr>
          <w:rFonts w:ascii="Segoe UI" w:eastAsia="Times New Roman" w:hAnsi="Segoe UI" w:cs="Segoe UI"/>
          <w:color w:val="202122"/>
          <w:shd w:val="clear" w:color="auto" w:fill="FFFFFF"/>
        </w:rPr>
        <w:t>-</w:t>
      </w:r>
      <w:r w:rsidR="009045C9">
        <w:rPr>
          <w:rFonts w:ascii="Segoe UI" w:eastAsia="Times New Roman" w:hAnsi="Segoe UI" w:cs="Segoe UI"/>
          <w:color w:val="202122"/>
          <w:shd w:val="clear" w:color="auto" w:fill="FFFFFF"/>
        </w:rPr>
        <w:t>4g</w:t>
      </w:r>
      <w:r w:rsidR="006E3B24">
        <w:rPr>
          <w:rFonts w:ascii="Segoe UI" w:eastAsia="Times New Roman" w:hAnsi="Segoe UI" w:cs="Segoe UI"/>
          <w:color w:val="202122"/>
          <w:shd w:val="clear" w:color="auto" w:fill="FFFFFF"/>
        </w:rPr>
        <w:t xml:space="preserve">     </w:t>
      </w:r>
    </w:p>
    <w:p w:rsidR="00690858" w:rsidRPr="00B42533" w:rsidRDefault="00690858" w:rsidP="00FC310D">
      <w:pPr>
        <w:pStyle w:val="NormalWeb"/>
        <w:shd w:val="clear" w:color="auto" w:fill="FFFFFF"/>
        <w:spacing w:before="0" w:beforeAutospacing="0" w:after="390" w:afterAutospacing="0"/>
        <w:divId w:val="195313941"/>
        <w:rPr>
          <w:rFonts w:ascii="Comic Sans MS" w:hAnsi="Comic Sans MS"/>
          <w:color w:val="222222"/>
          <w:sz w:val="22"/>
          <w:szCs w:val="22"/>
        </w:rPr>
      </w:pPr>
    </w:p>
    <w:p w:rsidR="004712DE" w:rsidRPr="002C2932" w:rsidRDefault="004712DE" w:rsidP="004819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mic Sans MS" w:hAnsi="Comic Sans MS"/>
          <w:color w:val="000000" w:themeColor="text1"/>
          <w:sz w:val="28"/>
          <w:szCs w:val="28"/>
        </w:rPr>
      </w:pPr>
    </w:p>
    <w:sectPr w:rsidR="004712DE" w:rsidRPr="002C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1C8E"/>
    <w:multiLevelType w:val="hybridMultilevel"/>
    <w:tmpl w:val="34482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DE"/>
    <w:rsid w:val="00002D10"/>
    <w:rsid w:val="000A2809"/>
    <w:rsid w:val="000F401A"/>
    <w:rsid w:val="00151F63"/>
    <w:rsid w:val="001637EB"/>
    <w:rsid w:val="00217FAA"/>
    <w:rsid w:val="002C17EF"/>
    <w:rsid w:val="002C2932"/>
    <w:rsid w:val="003564C6"/>
    <w:rsid w:val="003869E0"/>
    <w:rsid w:val="003B46C1"/>
    <w:rsid w:val="003E706B"/>
    <w:rsid w:val="004712DE"/>
    <w:rsid w:val="00481987"/>
    <w:rsid w:val="004A27F1"/>
    <w:rsid w:val="00504C65"/>
    <w:rsid w:val="00580AC8"/>
    <w:rsid w:val="005F1E3E"/>
    <w:rsid w:val="005F30BB"/>
    <w:rsid w:val="00607F29"/>
    <w:rsid w:val="00646463"/>
    <w:rsid w:val="00690858"/>
    <w:rsid w:val="006D5100"/>
    <w:rsid w:val="006E3B24"/>
    <w:rsid w:val="007B27E4"/>
    <w:rsid w:val="007B3664"/>
    <w:rsid w:val="007F5C26"/>
    <w:rsid w:val="008B54C1"/>
    <w:rsid w:val="008D17E3"/>
    <w:rsid w:val="009045C9"/>
    <w:rsid w:val="00956809"/>
    <w:rsid w:val="009C55CB"/>
    <w:rsid w:val="00A12DF6"/>
    <w:rsid w:val="00A17798"/>
    <w:rsid w:val="00A3449A"/>
    <w:rsid w:val="00A43A32"/>
    <w:rsid w:val="00A54B52"/>
    <w:rsid w:val="00A8338A"/>
    <w:rsid w:val="00B23D21"/>
    <w:rsid w:val="00B36D7F"/>
    <w:rsid w:val="00B42533"/>
    <w:rsid w:val="00B4294B"/>
    <w:rsid w:val="00B61E58"/>
    <w:rsid w:val="00B74056"/>
    <w:rsid w:val="00BB4C86"/>
    <w:rsid w:val="00C60294"/>
    <w:rsid w:val="00CE747A"/>
    <w:rsid w:val="00CE7756"/>
    <w:rsid w:val="00DC7179"/>
    <w:rsid w:val="00E11F3E"/>
    <w:rsid w:val="00F52F8F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07FA0A8-A3ED-1044-8F63-4608C73F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4C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504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m.wikipedia.org/wiki/Flore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pt.m.wikipedia.org/wiki/Folhas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pt.m.wikipedia.org/wiki/Florestas_tropicais" TargetMode="External" /><Relationship Id="rId5" Type="http://schemas.openxmlformats.org/officeDocument/2006/relationships/hyperlink" Target="https://pt.m.wikipedia.org/wiki/%C3%81rvore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Reiginaldo D'Alva</dc:creator>
  <cp:keywords/>
  <dc:description/>
  <cp:lastModifiedBy>Reiginaldo D'Alva</cp:lastModifiedBy>
  <cp:revision>2</cp:revision>
  <dcterms:created xsi:type="dcterms:W3CDTF">2022-04-03T18:01:00Z</dcterms:created>
  <dcterms:modified xsi:type="dcterms:W3CDTF">2022-04-03T18:01:00Z</dcterms:modified>
</cp:coreProperties>
</file>