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427E" w14:textId="47650B4F" w:rsidR="00DB32DE" w:rsidRPr="00AD3B34" w:rsidRDefault="00AD3B34" w:rsidP="00AD3B34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AD3B34">
        <w:rPr>
          <w:rFonts w:ascii="Century Gothic" w:hAnsi="Century Gothic"/>
          <w:b/>
          <w:bCs/>
          <w:sz w:val="40"/>
          <w:szCs w:val="40"/>
        </w:rPr>
        <w:t>CONTACT FORM</w:t>
      </w:r>
    </w:p>
    <w:sectPr w:rsidR="00DB32DE" w:rsidRPr="00AD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4"/>
    <w:rsid w:val="00AD3B34"/>
    <w:rsid w:val="00DB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E2C2"/>
  <w15:chartTrackingRefBased/>
  <w15:docId w15:val="{9B98AB0D-7CCA-4E51-9F43-3C21FE94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</dc:creator>
  <cp:keywords/>
  <dc:description/>
  <cp:lastModifiedBy>Ralph Co</cp:lastModifiedBy>
  <cp:revision>1</cp:revision>
  <dcterms:created xsi:type="dcterms:W3CDTF">2021-04-11T06:33:00Z</dcterms:created>
  <dcterms:modified xsi:type="dcterms:W3CDTF">2021-04-11T06:34:00Z</dcterms:modified>
</cp:coreProperties>
</file>