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color w:val="000000"/>
          <w:sz w:val="20"/>
          <w:szCs w:val="20"/>
        </w:rPr>
      </w:pPr>
      <w:bookmarkStart w:colFirst="0" w:colLast="0" w:name="_sloisbqscmyu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1 - Administrativo &gt; Alocar Munícipe para participar como Voluntário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pji884p2rijv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Solicitação para ser Voluntário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Munícipe realiza solicitação para voluntariado</w:t>
              <w:br w:type="textWrapping"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Receber as solicitações dos Munícipes para se tornarem Voluntários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Disponibiliza Ficha de Voluntário para preenchimento ao Munícipe</w:t>
            </w:r>
          </w:p>
        </w:tc>
      </w:tr>
    </w:tbl>
    <w:p w:rsidR="00000000" w:rsidDel="00000000" w:rsidP="00000000" w:rsidRDefault="00000000" w:rsidRPr="00000000" w14:paraId="00000008">
      <w:pPr>
        <w:pStyle w:val="Heading4"/>
        <w:ind w:left="0" w:firstLine="0"/>
        <w:rPr>
          <w:color w:val="000000"/>
          <w:sz w:val="2"/>
          <w:szCs w:val="2"/>
        </w:rPr>
      </w:pPr>
      <w:bookmarkStart w:colFirst="0" w:colLast="0" w:name="_olgl5zkesh9l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p8qltvffd5np" w:id="3"/>
            <w:bookmarkEnd w:id="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Ficha para ser Voluntário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Munícipe envia ficha de voluntário preenchida</w:t>
              <w:br w:type="textWrapping"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Receber ficha de cadastro do voluntário preenchida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Recebe Ficha de Voluntário preenchida e guarda em Solicitação de Voluntário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4"/>
        <w:ind w:left="0" w:firstLine="0"/>
        <w:rPr>
          <w:color w:val="000000"/>
          <w:sz w:val="2"/>
          <w:szCs w:val="2"/>
        </w:rPr>
      </w:pPr>
      <w:bookmarkStart w:colFirst="0" w:colLast="0" w:name="_olgl5zkesh9l" w:id="2"/>
      <w:bookmarkEnd w:id="2"/>
      <w:r w:rsidDel="00000000" w:rsidR="00000000" w:rsidRPr="00000000">
        <w:rPr>
          <w:color w:val="000000"/>
          <w:sz w:val="2"/>
          <w:szCs w:val="2"/>
          <w:rtl w:val="0"/>
        </w:rPr>
        <w:t xml:space="preserve">/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bne5wjdpa0s1" w:id="4"/>
            <w:bookmarkEnd w:id="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Analisar Solicitação de Voluntário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analisa ficha solicitação do voluntário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Analisar dados do voluntário preenchido na ficha de cadastro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 há nova Solicitação de Munícipe para participar como voluntário.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haja, verifica se Ficha de Cadastro preenchida pelo munícipe contém todos os dados necessários para aprovação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o Munícipe consegue comprovar residência em Peruíbe e possui CPF válido.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não consiga, recusa a Ficha e informa Munícipe o motivo.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 em Voluntário dados do Munícipe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Encaminha ao Operacional o(s) novo(s) Voluntário(s)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 aprovação de participação no Voluntariado ao Munícipe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4"/>
        <w:rPr>
          <w:color w:val="000000"/>
          <w:sz w:val="20"/>
          <w:szCs w:val="20"/>
        </w:rPr>
      </w:pPr>
      <w:bookmarkStart w:colFirst="0" w:colLast="0" w:name="_r6zqs9twq27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>
          <w:sz w:val="20"/>
          <w:szCs w:val="20"/>
        </w:rPr>
      </w:pPr>
      <w:bookmarkStart w:colFirst="0" w:colLast="0" w:name="_1h3is9y8uj26" w:id="6"/>
      <w:bookmarkEnd w:id="6"/>
      <w:r w:rsidDel="00000000" w:rsidR="00000000" w:rsidRPr="00000000">
        <w:rPr>
          <w:color w:val="000000"/>
          <w:sz w:val="20"/>
          <w:szCs w:val="20"/>
          <w:rtl w:val="0"/>
        </w:rPr>
        <w:t xml:space="preserve">2 - Operacional &gt; Receber novo Voluntário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40ry46zcpk9s" w:id="7"/>
            <w:bookmarkEnd w:id="7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Novo(s) Voluntário(s)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Administrativo envia novo voluntário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o novo voluntário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 novo Voluntário aprovado.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Pastas existentes.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houverem pastas disponíveis para o Voluntário inscreve-o nelas.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 a mensagem de boas-vindas e informações de pasta.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>
          <w:sz w:val="20"/>
          <w:szCs w:val="20"/>
        </w:rPr>
      </w:pPr>
      <w:bookmarkStart w:colFirst="0" w:colLast="0" w:name="_o597y9jdmi1q" w:id="8"/>
      <w:bookmarkEnd w:id="8"/>
      <w:r w:rsidDel="00000000" w:rsidR="00000000" w:rsidRPr="00000000">
        <w:rPr>
          <w:color w:val="000000"/>
          <w:sz w:val="20"/>
          <w:szCs w:val="20"/>
          <w:rtl w:val="0"/>
        </w:rPr>
        <w:t xml:space="preserve">3 - Operacional &gt; Solicitar criação de Pasta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c73x0dpfpkh7" w:id="9"/>
            <w:bookmarkEnd w:id="9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Solicitação para Criar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Munícipe realiza solicitação para estudo da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solicitação para criação da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existe fichas de Pasta disponível</w:t>
              <w:tab/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ficha de Pasta para o Munícipe.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fywqrtpvvu6p" w:id="10"/>
            <w:bookmarkEnd w:id="1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Ficha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Munícipe envia ficha de Pasta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ficha com os dados da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Recebe ficha preenchida e guarda a Solicitação de Pasta</w:t>
            </w:r>
          </w:p>
        </w:tc>
      </w:tr>
    </w:tbl>
    <w:p w:rsidR="00000000" w:rsidDel="00000000" w:rsidP="00000000" w:rsidRDefault="00000000" w:rsidRPr="00000000" w14:paraId="0000002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zf044c1erxw1" w:id="11"/>
            <w:bookmarkEnd w:id="1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Solicitar Análise de Pasta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Voluntário solicita a análise de ficha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Analisar dados da pasta preenchida na ficha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o assunto da pasta solicitada já existe..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 solicitação for aprovada, encaminha ficha para ser recebido pelo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Administrativo e informar o Munícipe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caso ao contrário, envia mensagem com o motivo da reprovação.</w:t>
            </w:r>
          </w:p>
        </w:tc>
      </w:tr>
    </w:tbl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>
          <w:sz w:val="20"/>
          <w:szCs w:val="20"/>
        </w:rPr>
      </w:pPr>
      <w:bookmarkStart w:colFirst="0" w:colLast="0" w:name="_t8zz19biicd9" w:id="12"/>
      <w:bookmarkEnd w:id="12"/>
      <w:r w:rsidDel="00000000" w:rsidR="00000000" w:rsidRPr="00000000">
        <w:rPr>
          <w:color w:val="000000"/>
          <w:sz w:val="20"/>
          <w:szCs w:val="20"/>
          <w:rtl w:val="0"/>
        </w:rPr>
        <w:t xml:space="preserve">4 - Administrativo &gt; Analisar criação de Pasta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w4n6coxnpcm9" w:id="13"/>
            <w:bookmarkEnd w:id="1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Analisar Solicitação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Operacional envia solicitação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Analisar Solicitação da Pasta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o assunto é relevante para comunidade.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considerar relevante adiciona um voto de aprovação na Solicitação de Pasta, caso contrário volta para recusa</w:t>
            </w:r>
          </w:p>
        </w:tc>
      </w:tr>
    </w:tbl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rgsp6aglmtom" w:id="14"/>
            <w:bookmarkEnd w:id="1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Criar Pasta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cria Pasta analisada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Criar pasta analisada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a Solicitação de Pasta possui 50% de aprovação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atingir a meta de aprovação, a Pasta é criada e enviada a mensagem informando a aprovação ao Munícipe, caso contrário informa o recusa e fecha a solicitação.</w:t>
            </w:r>
          </w:p>
        </w:tc>
      </w:tr>
    </w:tbl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>
          <w:color w:val="000000"/>
          <w:sz w:val="20"/>
          <w:szCs w:val="20"/>
        </w:rPr>
      </w:pPr>
      <w:bookmarkStart w:colFirst="0" w:colLast="0" w:name="_jwdh3s5z9sdw" w:id="15"/>
      <w:bookmarkEnd w:id="15"/>
      <w:r w:rsidDel="00000000" w:rsidR="00000000" w:rsidRPr="00000000">
        <w:rPr>
          <w:color w:val="000000"/>
          <w:sz w:val="20"/>
          <w:szCs w:val="20"/>
          <w:rtl w:val="0"/>
        </w:rPr>
        <w:t xml:space="preserve">5 - Administrativo &gt; Realizar análise técnica</w:t>
      </w:r>
    </w:p>
    <w:p w:rsidR="00000000" w:rsidDel="00000000" w:rsidP="00000000" w:rsidRDefault="00000000" w:rsidRPr="00000000" w14:paraId="00000045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4odmkomj5n2f" w:id="16"/>
            <w:bookmarkEnd w:id="1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Análise Técnica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Munícipe envia análise técnica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análise técnica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Guarda a Análise Técnica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Verifica se possui CRM válido.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Caso não, reprova Análise Técnica e informa ao Munícipe a reprovação.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Informa ao Munícipe aprovação da Análise Técnica</w:t>
              <w:br w:type="textWrapping"/>
              <w:tab/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bd94euh56hev" w:id="17"/>
            <w:bookmarkEnd w:id="17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Disponibilizar Análise Técnica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Administrador disponibiliza análise técnica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Disponibilizar análise técnica aos Munícipes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Disponibiliza Análise Técnica que tenha sido aprovada para os Munícipes.</w:t>
            </w:r>
          </w:p>
        </w:tc>
      </w:tr>
    </w:tbl>
    <w:p w:rsidR="00000000" w:rsidDel="00000000" w:rsidP="00000000" w:rsidRDefault="00000000" w:rsidRPr="00000000" w14:paraId="00000053">
      <w:pPr>
        <w:pStyle w:val="Heading4"/>
        <w:rPr>
          <w:color w:val="000000"/>
          <w:sz w:val="20"/>
          <w:szCs w:val="20"/>
        </w:rPr>
      </w:pPr>
      <w:bookmarkStart w:colFirst="0" w:colLast="0" w:name="_dpymyop6blk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>
          <w:color w:val="000000"/>
          <w:sz w:val="20"/>
          <w:szCs w:val="20"/>
        </w:rPr>
      </w:pPr>
      <w:bookmarkStart w:colFirst="0" w:colLast="0" w:name="_fye7yq88u8xz" w:id="19"/>
      <w:bookmarkEnd w:id="19"/>
      <w:r w:rsidDel="00000000" w:rsidR="00000000" w:rsidRPr="00000000">
        <w:rPr>
          <w:color w:val="000000"/>
          <w:sz w:val="20"/>
          <w:szCs w:val="20"/>
          <w:rtl w:val="0"/>
        </w:rPr>
        <w:t xml:space="preserve">6 - Administrativo &gt; Disponibilizar parecer oficial</w:t>
      </w:r>
    </w:p>
    <w:p w:rsidR="00000000" w:rsidDel="00000000" w:rsidP="00000000" w:rsidRDefault="00000000" w:rsidRPr="00000000" w14:paraId="00000055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xre779tpa3t" w:id="20"/>
            <w:bookmarkEnd w:id="2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Parecer Oficial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Prefeitura envia parecer oficial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Receber parecer oficial da Prefeitura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 Parecer Oficial recebido da Prefeitura em Parecer Oficial</w:t>
            </w:r>
          </w:p>
        </w:tc>
      </w:tr>
    </w:tbl>
    <w:p w:rsidR="00000000" w:rsidDel="00000000" w:rsidP="00000000" w:rsidRDefault="00000000" w:rsidRPr="00000000" w14:paraId="0000005A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z5hvcdnevluo" w:id="21"/>
            <w:bookmarkEnd w:id="2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Encerrar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Administrador encerra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Encerrar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possui Parecer Oficial que informe a conclusão do Estudo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 o fechamento da Pasta e informa aos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Munícipes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 Relatório e envia à Prefeitura e o guarda em Relatório</w:t>
            </w:r>
          </w:p>
        </w:tc>
      </w:tr>
    </w:tbl>
    <w:p w:rsidR="00000000" w:rsidDel="00000000" w:rsidP="00000000" w:rsidRDefault="00000000" w:rsidRPr="00000000" w14:paraId="00000061">
      <w:pPr>
        <w:pStyle w:val="Heading4"/>
        <w:jc w:val="left"/>
        <w:rPr>
          <w:color w:val="000000"/>
          <w:sz w:val="20"/>
          <w:szCs w:val="20"/>
        </w:rPr>
      </w:pPr>
      <w:bookmarkStart w:colFirst="0" w:colLast="0" w:name="_h2micuohir9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jc w:val="left"/>
        <w:rPr>
          <w:color w:val="000000"/>
          <w:sz w:val="20"/>
          <w:szCs w:val="20"/>
        </w:rPr>
      </w:pPr>
      <w:bookmarkStart w:colFirst="0" w:colLast="0" w:name="_8qbz3mlif3i0" w:id="23"/>
      <w:bookmarkEnd w:id="23"/>
      <w:r w:rsidDel="00000000" w:rsidR="00000000" w:rsidRPr="00000000">
        <w:rPr>
          <w:color w:val="000000"/>
          <w:sz w:val="20"/>
          <w:szCs w:val="20"/>
          <w:rtl w:val="0"/>
        </w:rPr>
        <w:t xml:space="preserve">7 - Operacional &gt; Compartilhar estudo na Pasta</w:t>
      </w:r>
    </w:p>
    <w:p w:rsidR="00000000" w:rsidDel="00000000" w:rsidP="00000000" w:rsidRDefault="00000000" w:rsidRPr="00000000" w14:paraId="00000063">
      <w:pPr>
        <w:jc w:val="center"/>
        <w:rPr>
          <w:sz w:val="2"/>
          <w:szCs w:val="2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77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  <w:shd w:fill="efefef" w:val="clear"/>
              </w:rPr>
            </w:pPr>
            <w:bookmarkStart w:colFirst="0" w:colLast="0" w:name="_g44pb8mfxaj0" w:id="24"/>
            <w:bookmarkEnd w:id="24"/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efefef" w:val="clear"/>
                <w:rtl w:val="0"/>
              </w:rPr>
              <w:t xml:space="preserve">Receber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shd w:fill="efefef" w:val="clear"/>
                <w:rtl w:val="0"/>
              </w:rPr>
              <w:t xml:space="preserve">Munícipe envia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shd w:fill="efefef" w:val="clear"/>
                <w:rtl w:val="0"/>
              </w:rPr>
              <w:t xml:space="preserve"> Receber estudo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Voluntário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Guardar o estudo recebido em Estudos</w:t>
            </w:r>
          </w:p>
        </w:tc>
      </w:tr>
    </w:tbl>
    <w:p w:rsidR="00000000" w:rsidDel="00000000" w:rsidP="00000000" w:rsidRDefault="00000000" w:rsidRPr="00000000" w14:paraId="00000068">
      <w:pPr>
        <w:pStyle w:val="Heading4"/>
        <w:jc w:val="center"/>
        <w:rPr>
          <w:sz w:val="2"/>
          <w:szCs w:val="2"/>
          <w:highlight w:val="red"/>
        </w:rPr>
      </w:pPr>
      <w:bookmarkStart w:colFirst="0" w:colLast="0" w:name="_n7vwkxwo5m9e" w:id="25"/>
      <w:bookmarkEnd w:id="25"/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565qxsu2apqa" w:id="26"/>
            <w:bookmarkEnd w:id="26"/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shd w:fill="efefef" w:val="clear"/>
                <w:rtl w:val="0"/>
              </w:rPr>
              <w:t xml:space="preserve">Analisar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br w:type="textWrapping"/>
              <w:t xml:space="preserve">Evento: </w:t>
            </w:r>
            <w:r w:rsidDel="00000000" w:rsidR="00000000" w:rsidRPr="00000000">
              <w:rPr>
                <w:color w:val="000000"/>
                <w:sz w:val="20"/>
                <w:szCs w:val="20"/>
                <w:shd w:fill="efefef" w:val="clear"/>
                <w:rtl w:val="0"/>
              </w:rPr>
              <w:t xml:space="preserve">Voluntário analisa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efefef" w:val="clear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Disponibilizar novo(s) estudo(s) aos Munícipes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efefef" w:val="clear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Voluntário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 contém palavras de baixo calão e/ou ofensiva.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contenha, a mensagem será filtrada.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Compartilha Estudos analisados para os Munícipes.</w:t>
            </w:r>
          </w:p>
        </w:tc>
      </w:tr>
    </w:tbl>
    <w:p w:rsidR="00000000" w:rsidDel="00000000" w:rsidP="00000000" w:rsidRDefault="00000000" w:rsidRPr="00000000" w14:paraId="0000006F">
      <w:pPr>
        <w:pStyle w:val="Heading4"/>
        <w:jc w:val="left"/>
        <w:rPr>
          <w:color w:val="000000"/>
          <w:sz w:val="20"/>
          <w:szCs w:val="20"/>
          <w:highlight w:val="red"/>
        </w:rPr>
      </w:pPr>
      <w:bookmarkStart w:colFirst="0" w:colLast="0" w:name="_r3x2dir3eb7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jc w:val="left"/>
        <w:rPr>
          <w:sz w:val="20"/>
          <w:szCs w:val="20"/>
        </w:rPr>
      </w:pPr>
      <w:bookmarkStart w:colFirst="0" w:colLast="0" w:name="_tqqbtzwsopsk" w:id="28"/>
      <w:bookmarkEnd w:id="28"/>
      <w:r w:rsidDel="00000000" w:rsidR="00000000" w:rsidRPr="00000000">
        <w:rPr>
          <w:color w:val="000000"/>
          <w:sz w:val="20"/>
          <w:szCs w:val="20"/>
          <w:rtl w:val="0"/>
        </w:rPr>
        <w:t xml:space="preserve">8 - Administrativo &gt; </w:t>
      </w:r>
      <w:r w:rsidDel="00000000" w:rsidR="00000000" w:rsidRPr="00000000">
        <w:rPr>
          <w:color w:val="000000"/>
          <w:rtl w:val="0"/>
        </w:rPr>
        <w:t xml:space="preserve">Criar Pasta solicitada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grrbpkk9xm8o" w:id="29"/>
            <w:bookmarkEnd w:id="29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Requisição para criar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Prefeitura realiza requisição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requisição da prefeitura para criação da pasta.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Disponibiliza Ficha de Pasta para preenchimento dos dados e envia para Prefeitura</w:t>
            </w:r>
          </w:p>
        </w:tc>
      </w:tr>
    </w:tbl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3wtlb0np1jn0" w:id="30"/>
            <w:bookmarkEnd w:id="3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Receber Ficha da Pasta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Prefeitura envia ficha de Pasta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ficha com os dados da pasta solicitada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 ficha preenchida e guarda a Solicitação de Pasta</w:t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tawuxbk9oq3" w:id="31"/>
            <w:bookmarkEnd w:id="3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Criar Pasta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cria pasta requerida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Criar Pasta Solicitada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há Solicitações de Pasta da Prefeitura.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houver, guarda as informações em Pasta e define a solicitação como concluída.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 à Prefeitura a criação da Pasta.</w:t>
            </w:r>
          </w:p>
        </w:tc>
      </w:tr>
    </w:tbl>
    <w:p w:rsidR="00000000" w:rsidDel="00000000" w:rsidP="00000000" w:rsidRDefault="00000000" w:rsidRPr="00000000" w14:paraId="00000081">
      <w:pPr>
        <w:pStyle w:val="Heading4"/>
        <w:rPr>
          <w:color w:val="000000"/>
          <w:sz w:val="20"/>
          <w:szCs w:val="20"/>
        </w:rPr>
      </w:pPr>
      <w:bookmarkStart w:colFirst="0" w:colLast="0" w:name="_6ay217utmf99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rPr>
          <w:sz w:val="20"/>
          <w:szCs w:val="20"/>
        </w:rPr>
      </w:pPr>
      <w:bookmarkStart w:colFirst="0" w:colLast="0" w:name="_3dtxe32lz6fq" w:id="33"/>
      <w:bookmarkEnd w:id="33"/>
      <w:r w:rsidDel="00000000" w:rsidR="00000000" w:rsidRPr="00000000">
        <w:rPr>
          <w:color w:val="000000"/>
          <w:sz w:val="20"/>
          <w:szCs w:val="20"/>
          <w:rtl w:val="0"/>
        </w:rPr>
        <w:t xml:space="preserve">9 - Administrativo &gt; Gerar relatório</w:t>
      </w: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kvbcz2wz1pwv" w:id="34"/>
            <w:bookmarkEnd w:id="3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Solicitação de Relatório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Prefeitura realiza solicitação de relatório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Solicitar relatório analítico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 relatório analítico contendo dados solicitados</w:t>
            </w:r>
          </w:p>
        </w:tc>
      </w:tr>
    </w:tbl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hh37qkk133hc" w:id="35"/>
            <w:bookmarkEnd w:id="35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Enviar Relatório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envia relatório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Disponibilizar relatório solicitado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relatório gerado para a Prefeitura</w:t>
            </w:r>
          </w:p>
        </w:tc>
      </w:tr>
    </w:tbl>
    <w:p w:rsidR="00000000" w:rsidDel="00000000" w:rsidP="00000000" w:rsidRDefault="00000000" w:rsidRPr="00000000" w14:paraId="0000008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239.64566929134207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