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1024" w14:textId="3E870BB3" w:rsidR="00405E6B" w:rsidRPr="00405E6B" w:rsidRDefault="00405E6B" w:rsidP="00405E6B">
      <w:pPr>
        <w:jc w:val="center"/>
        <w:rPr>
          <w:b/>
          <w:bCs/>
          <w:i/>
          <w:iCs/>
          <w:sz w:val="48"/>
          <w:szCs w:val="52"/>
        </w:rPr>
      </w:pPr>
      <w:r w:rsidRPr="00405E6B">
        <w:rPr>
          <w:b/>
          <w:bCs/>
          <w:i/>
          <w:iCs/>
          <w:sz w:val="48"/>
          <w:szCs w:val="52"/>
        </w:rPr>
        <w:t>Stay Safe Online – Cyberbullying Prevention Tips for College Students</w:t>
      </w:r>
    </w:p>
    <w:p w14:paraId="1DB30148" w14:textId="77777777" w:rsidR="00405E6B" w:rsidRDefault="00405E6B" w:rsidP="00405E6B"/>
    <w:p w14:paraId="7744F694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1. Do not respond to or engage with bullies online.  </w:t>
      </w:r>
    </w:p>
    <w:p w14:paraId="2BB47A49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2. Keep personal information private on social media.  </w:t>
      </w:r>
    </w:p>
    <w:p w14:paraId="45C4195D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3. Adjust privacy settings to control who can see your posts.  </w:t>
      </w:r>
    </w:p>
    <w:p w14:paraId="0F0DCC45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4. Block and report any accounts that send abusive messages.  </w:t>
      </w:r>
    </w:p>
    <w:p w14:paraId="1F62317C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5. Avoid sharing photos or content that could be used to harass you.  </w:t>
      </w:r>
    </w:p>
    <w:p w14:paraId="1511214A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>6. For online payments/UPI safety:</w:t>
      </w:r>
    </w:p>
    <w:p w14:paraId="4D36D30C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   - Never send money to strangers or unverified contacts.  </w:t>
      </w:r>
    </w:p>
    <w:p w14:paraId="4B4B51EB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   - Verify all transaction requests before authorizing payment.  </w:t>
      </w:r>
    </w:p>
    <w:p w14:paraId="2392870E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7. Save evidence of bullying (screenshots) before reporting.  </w:t>
      </w:r>
    </w:p>
    <w:p w14:paraId="4753E007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>8. Report incidents to:</w:t>
      </w:r>
    </w:p>
    <w:p w14:paraId="77C6525E" w14:textId="77777777" w:rsidR="00405E6B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   - National Cyber Crime Portal: https://cybercrime.gov.in  </w:t>
      </w:r>
    </w:p>
    <w:p w14:paraId="42FA7FA4" w14:textId="0E52DA96" w:rsidR="005A7E71" w:rsidRPr="00405E6B" w:rsidRDefault="00405E6B" w:rsidP="00405E6B">
      <w:pPr>
        <w:rPr>
          <w:sz w:val="36"/>
          <w:szCs w:val="40"/>
        </w:rPr>
      </w:pPr>
      <w:r w:rsidRPr="00405E6B">
        <w:rPr>
          <w:sz w:val="36"/>
          <w:szCs w:val="40"/>
        </w:rPr>
        <w:t xml:space="preserve">   - Helpline: 1930</w:t>
      </w:r>
    </w:p>
    <w:sectPr w:rsidR="005A7E71" w:rsidRPr="0040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56"/>
    <w:rsid w:val="003E117B"/>
    <w:rsid w:val="00405E6B"/>
    <w:rsid w:val="005A7E71"/>
    <w:rsid w:val="0073768A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64F8"/>
  <w15:chartTrackingRefBased/>
  <w15:docId w15:val="{3C831801-ABE1-434F-8C54-35A19165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4B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4B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PATEL</dc:creator>
  <cp:keywords/>
  <dc:description/>
  <cp:lastModifiedBy>ARCHI PATEL</cp:lastModifiedBy>
  <cp:revision>3</cp:revision>
  <dcterms:created xsi:type="dcterms:W3CDTF">2026-03-25T15:01:00Z</dcterms:created>
  <dcterms:modified xsi:type="dcterms:W3CDTF">2026-03-25T15:03:00Z</dcterms:modified>
</cp:coreProperties>
</file>