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2AFA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C9E6D0" wp14:editId="5CA86D09">
            <wp:extent cx="828675" cy="609600"/>
            <wp:effectExtent l="0" t="0" r="0" b="0"/>
            <wp:docPr id="11297941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08B77" w14:textId="77777777" w:rsidR="008D222F" w:rsidRDefault="0074020D">
      <w:pPr>
        <w:keepNext/>
        <w:widowControl w:val="0"/>
        <w:ind w:left="-70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446BEA4E" wp14:editId="7B089730">
            <wp:extent cx="304800" cy="133350"/>
            <wp:effectExtent l="0" t="0" r="0" b="0"/>
            <wp:docPr id="11297941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33B7B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60DC30F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9010D84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</w:t>
      </w:r>
    </w:p>
    <w:p w14:paraId="08702632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«Кубанский государственный университет»</w:t>
      </w:r>
    </w:p>
    <w:p w14:paraId="51760A34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38725604" w14:textId="77777777" w:rsidR="008D222F" w:rsidRDefault="008D222F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AAB3A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Физико-технический факультет</w:t>
      </w:r>
    </w:p>
    <w:p w14:paraId="52678664" w14:textId="77777777" w:rsidR="008D222F" w:rsidRDefault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физики и компьютерных технологий</w:t>
      </w:r>
    </w:p>
    <w:p w14:paraId="689B9E9D" w14:textId="77777777" w:rsidR="008D222F" w:rsidRDefault="008D222F">
      <w:pPr>
        <w:widowControl w:val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0E9A4" w14:textId="77777777" w:rsidR="008D222F" w:rsidRDefault="008D222F" w:rsidP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0150A" w14:textId="68229394" w:rsidR="008D222F" w:rsidRDefault="0074020D" w:rsidP="0074020D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</w:t>
      </w:r>
      <w:r w:rsidR="00275697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</w:t>
      </w:r>
    </w:p>
    <w:p w14:paraId="3EBD115A" w14:textId="635B6A8F" w:rsidR="00CB6AD5" w:rsidRPr="00595727" w:rsidRDefault="00272C50" w:rsidP="0074020D">
      <w:pPr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</w:t>
      </w:r>
      <w:r w:rsidR="00494686">
        <w:rPr>
          <w:rFonts w:ascii="Times New Roman" w:eastAsia="Times New Roman" w:hAnsi="Times New Roman" w:cs="Times New Roman"/>
          <w:b/>
          <w:sz w:val="28"/>
          <w:szCs w:val="28"/>
        </w:rPr>
        <w:t>работе</w:t>
      </w:r>
      <w:r w:rsidR="00CB6AD5" w:rsidRPr="00CB6A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B6AD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595727" w:rsidRPr="0059572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0240004" w14:textId="51FB7C47" w:rsidR="008D222F" w:rsidRDefault="00CB6AD5" w:rsidP="00595727">
      <w:pPr>
        <w:ind w:left="-85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95727" w:rsidRPr="00595727">
        <w:rPr>
          <w:rFonts w:ascii="Times New Roman" w:eastAsia="Times New Roman" w:hAnsi="Times New Roman" w:cs="Times New Roman"/>
          <w:b/>
          <w:sz w:val="28"/>
          <w:szCs w:val="28"/>
        </w:rPr>
        <w:t>ВИДЫ КОНСТРУКТОРСКИХ ДОКУМЕНТОВ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0217C0F" w14:textId="77777777" w:rsidR="008D222F" w:rsidRDefault="008D222F" w:rsidP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A126C9" w14:textId="77777777" w:rsidR="008D222F" w:rsidRDefault="008D222F" w:rsidP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59D6F7" w14:textId="77777777" w:rsidR="008D222F" w:rsidRDefault="008D222F" w:rsidP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04BEBF" w14:textId="681B283E" w:rsidR="00935D69" w:rsidRPr="00935D69" w:rsidRDefault="00935D69" w:rsidP="00935D69">
      <w:pPr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935D69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Работу выполнил </w:t>
      </w:r>
      <w:r w:rsidRPr="00935D69">
        <w:rPr>
          <w:rFonts w:ascii="Times New Roman" w:hAnsi="Times New Roman" w:cs="Times New Roman"/>
          <w:sz w:val="28"/>
          <w:szCs w:val="28"/>
        </w:rPr>
        <w:t xml:space="preserve">Крючков Артур Максимович </w:t>
      </w:r>
    </w:p>
    <w:p w14:paraId="7E166B5E" w14:textId="0517F7FE" w:rsidR="00935D69" w:rsidRPr="00935D69" w:rsidRDefault="00935D69" w:rsidP="00935D69">
      <w:pPr>
        <w:rPr>
          <w:rFonts w:ascii="Times New Roman" w:hAnsi="Times New Roman" w:cs="Times New Roman"/>
          <w:sz w:val="28"/>
          <w:szCs w:val="28"/>
        </w:rPr>
      </w:pPr>
      <w:r w:rsidRPr="00935D69"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2761BF3" w14:textId="1A8BA583" w:rsidR="00CB6AD5" w:rsidRDefault="00935D69" w:rsidP="00CB6AD5">
      <w:pPr>
        <w:rPr>
          <w:rFonts w:ascii="Times New Roman" w:hAnsi="Times New Roman" w:cs="Times New Roman"/>
          <w:sz w:val="28"/>
          <w:szCs w:val="28"/>
        </w:rPr>
      </w:pPr>
      <w:r w:rsidRPr="00935D69">
        <w:rPr>
          <w:rFonts w:ascii="Times New Roman" w:hAnsi="Times New Roman" w:cs="Times New Roman"/>
          <w:sz w:val="28"/>
          <w:szCs w:val="28"/>
        </w:rPr>
        <w:t>Направление подготовки 09.03.02 Информационные системы и технологии</w:t>
      </w:r>
    </w:p>
    <w:p w14:paraId="7A594EE7" w14:textId="3F32373B" w:rsidR="00A45033" w:rsidRDefault="00977515" w:rsidP="00CB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</w:t>
      </w:r>
      <w:r w:rsidR="00A45033">
        <w:rPr>
          <w:rFonts w:ascii="Times New Roman" w:hAnsi="Times New Roman" w:cs="Times New Roman"/>
          <w:sz w:val="28"/>
          <w:szCs w:val="28"/>
        </w:rPr>
        <w:t>ель Парфенова И. А.</w:t>
      </w:r>
    </w:p>
    <w:p w14:paraId="50963AFE" w14:textId="134726EC" w:rsidR="00A45033" w:rsidRPr="00A45033" w:rsidRDefault="00A45033" w:rsidP="00CB6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Доцент</w:t>
      </w:r>
    </w:p>
    <w:p w14:paraId="1D3091B6" w14:textId="77777777" w:rsidR="008D222F" w:rsidRDefault="008D222F" w:rsidP="0074020D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2C7C9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61C74D99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45709326" w14:textId="76341AEE" w:rsidR="008D222F" w:rsidRDefault="008D222F" w:rsidP="00977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8D6A7" w14:textId="77777777" w:rsidR="00977515" w:rsidRDefault="00977515" w:rsidP="009775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9E77C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EC228E1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9A73FB6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2044329D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356707F" w14:textId="77777777" w:rsidR="008D222F" w:rsidRDefault="008D222F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626B292" w14:textId="77777777" w:rsidR="008D222F" w:rsidRDefault="008D222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59D5D63" w14:textId="77777777" w:rsidR="008D222F" w:rsidRDefault="008D222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1146A58" w14:textId="77777777" w:rsidR="0074020D" w:rsidRDefault="007402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08178" w14:textId="03918ECA" w:rsidR="0074020D" w:rsidRDefault="007402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1F81C0" w14:textId="0DC1563B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C0BE" w14:textId="5690296A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C3ED21" w14:textId="766CD05E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2ADFE" w14:textId="7B59CF3F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70AC42" w14:textId="608D29EE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E7404" w14:textId="37DBA176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24F1C52" w14:textId="77777777" w:rsidR="00595727" w:rsidRDefault="005957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E8F53" w14:textId="77777777" w:rsidR="00935D69" w:rsidRDefault="00935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3A7B7" w14:textId="01B74A2D" w:rsidR="00C53131" w:rsidRPr="00C40F2F" w:rsidRDefault="0074020D" w:rsidP="00C40F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Краснодар, 202</w:t>
      </w:r>
      <w:r w:rsidR="00E9178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2C20F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435554735"/>
      </w:sdtPr>
      <w:sdtEndPr>
        <w:rPr>
          <w:b/>
          <w:bCs/>
        </w:rPr>
      </w:sdtEndPr>
      <w:sdtContent>
        <w:p w14:paraId="3736107E" w14:textId="77777777" w:rsidR="008E0553" w:rsidRDefault="00AB795A" w:rsidP="00AB795A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40E9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02372BD" w14:textId="77777777" w:rsidR="00F40E96" w:rsidRPr="00F40E96" w:rsidRDefault="00F40E96" w:rsidP="00F40E96"/>
        <w:p w14:paraId="5AF582A4" w14:textId="35037206" w:rsidR="008E0553" w:rsidRPr="00AB795A" w:rsidRDefault="00D018BA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B7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8E0553" w:rsidRPr="00AB795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B7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7070546" w:history="1">
            <w:r w:rsidR="008E0553" w:rsidRPr="00AB795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E0553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0553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_Toc177070546 \h </w:instrText>
            </w:r>
            <w:r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17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7CB1F" w14:textId="4096FD94" w:rsidR="00E37C4E" w:rsidRPr="00AB795A" w:rsidRDefault="005C16BA" w:rsidP="00E37C4E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7070547" w:history="1">
            <w:r w:rsidR="00E37C4E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37C4E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608849CA" w14:textId="2120370E" w:rsidR="00E37C4E" w:rsidRPr="00AB795A" w:rsidRDefault="005C16BA" w:rsidP="00E37C4E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7070547" w:history="1">
            <w:r w:rsidR="00E37C4E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E37C4E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FEB082B" w14:textId="786571D0" w:rsidR="003909AE" w:rsidRPr="00AB795A" w:rsidRDefault="005C16BA" w:rsidP="003909AE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7070547" w:history="1">
            <w:r w:rsidR="003909AE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3909AE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4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3609A59" w14:textId="5535BE2A" w:rsidR="008E0553" w:rsidRPr="00AB795A" w:rsidRDefault="005C16BA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7070548" w:history="1">
            <w:r w:rsidR="008E0553" w:rsidRPr="00AB795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E0553" w:rsidRPr="00AB79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56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04F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5E2BC69" w14:textId="353CDE1D" w:rsidR="008E0553" w:rsidRDefault="00D018BA">
          <w:r w:rsidRPr="00AB79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63074C" w14:textId="77777777" w:rsidR="00C53131" w:rsidRPr="00C40F2F" w:rsidRDefault="00C53131" w:rsidP="00C40F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BD1D0" w14:textId="77777777" w:rsidR="00C53131" w:rsidRDefault="00C53131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D0549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08A7F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E2732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262CA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6486A6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E48AC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49B4B5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A66709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CB9199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D5F71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3491F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F8E049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128F0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4C3F8C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998E2" w14:textId="77777777" w:rsidR="00C40F2F" w:rsidRDefault="00C40F2F" w:rsidP="00C531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827BC6" w14:textId="1ED33B5D" w:rsidR="00C40F2F" w:rsidRDefault="00D57955" w:rsidP="00D57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07FB7EF" w14:textId="77777777" w:rsidR="00C40F2F" w:rsidRPr="00AB795A" w:rsidRDefault="00C40F2F" w:rsidP="00A45033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7070546"/>
      <w:r w:rsidRPr="00AB795A"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4EC02058" w14:textId="77777777" w:rsidR="00880C1A" w:rsidRDefault="00880C1A" w:rsidP="00A4503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50927B" w14:textId="3CA123D1" w:rsidR="00561C0B" w:rsidRDefault="00595727" w:rsidP="007370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5727">
        <w:rPr>
          <w:rFonts w:ascii="Times New Roman" w:eastAsia="Times New Roman" w:hAnsi="Times New Roman" w:cs="Times New Roman"/>
          <w:sz w:val="28"/>
          <w:szCs w:val="28"/>
        </w:rPr>
        <w:t>Целью выполнения данной работы является приобретение навыков работы с нормативными документами системы ЕСКД, ознакомление с видами и изучение комплектности конструкторских документов, сопровождающих разработку и эксплуатацию изделия, а также единые правила их оформления.</w:t>
      </w:r>
      <w:r w:rsidR="00C007E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0E887E" w14:textId="529B7215" w:rsidR="00977515" w:rsidRDefault="00977515" w:rsidP="00977515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</w:p>
    <w:p w14:paraId="30746799" w14:textId="77777777" w:rsidR="00E37C4E" w:rsidRPr="00E37C4E" w:rsidRDefault="00E37C4E" w:rsidP="00E37C4E"/>
    <w:p w14:paraId="5D3B6512" w14:textId="2D66ABF5" w:rsidR="004A0DC6" w:rsidRDefault="004A0DC6" w:rsidP="004A0DC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0DC6">
        <w:rPr>
          <w:rFonts w:ascii="Times New Roman" w:eastAsia="Times New Roman" w:hAnsi="Times New Roman" w:cs="Times New Roman"/>
          <w:sz w:val="28"/>
          <w:szCs w:val="28"/>
        </w:rPr>
        <w:t>Задание 5.1. Проанализировать унифицированные требования, в соответствии с которыми следует выполнять графические конструкторские документы. Заполнить таблицу 5.1 для указанных документов.</w:t>
      </w:r>
    </w:p>
    <w:p w14:paraId="56DFAEA5" w14:textId="7EE162E1" w:rsidR="004A0DC6" w:rsidRPr="004A0DC6" w:rsidRDefault="00B449FF" w:rsidP="00B44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D2DB62" wp14:editId="5A014C85">
            <wp:extent cx="6105525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53EE" w14:textId="5E3BC535" w:rsidR="004A0DC6" w:rsidRDefault="004A0DC6" w:rsidP="004A0DC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0DC6">
        <w:rPr>
          <w:rFonts w:ascii="Times New Roman" w:eastAsia="Times New Roman" w:hAnsi="Times New Roman" w:cs="Times New Roman"/>
          <w:sz w:val="28"/>
          <w:szCs w:val="28"/>
        </w:rPr>
        <w:t>Задание 5.2. Проанализировать унифицированные требования, в соответствии с которыми следует выполнять текстовые конструкторские документы. Заполнить таблицу 5.2 для указанных документов.</w:t>
      </w:r>
    </w:p>
    <w:p w14:paraId="36097738" w14:textId="0EEFA7CE" w:rsidR="004A0DC6" w:rsidRPr="004A0DC6" w:rsidRDefault="00B449FF" w:rsidP="00B44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1DFF2B" wp14:editId="72645A78">
            <wp:extent cx="6067425" cy="220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BCFC" w14:textId="11B16DBC" w:rsidR="004A0DC6" w:rsidRDefault="004A0DC6" w:rsidP="004A0DC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0DC6">
        <w:rPr>
          <w:rFonts w:ascii="Times New Roman" w:eastAsia="Times New Roman" w:hAnsi="Times New Roman" w:cs="Times New Roman"/>
          <w:sz w:val="28"/>
          <w:szCs w:val="28"/>
        </w:rPr>
        <w:t>Задание 5.3. Проанализировать унифицированные требования, в соответствии с которыми следует выполнять эксплуатационные конструкторские документы. Заполнить таблицу 5.3 для указанных документов.</w:t>
      </w:r>
    </w:p>
    <w:p w14:paraId="5ECB76BF" w14:textId="78DABFC9" w:rsidR="00B449FF" w:rsidRPr="004A0DC6" w:rsidRDefault="00B449FF" w:rsidP="00B449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B2DE4" wp14:editId="679922D9">
            <wp:extent cx="6105525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064B" w14:textId="46F48387" w:rsidR="0099723A" w:rsidRDefault="004A0DC6" w:rsidP="004A0DC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0DC6">
        <w:rPr>
          <w:rFonts w:ascii="Times New Roman" w:eastAsia="Times New Roman" w:hAnsi="Times New Roman" w:cs="Times New Roman"/>
          <w:sz w:val="28"/>
          <w:szCs w:val="28"/>
        </w:rPr>
        <w:t>В качестве базового изделия для формирования обозначений используется «Устройство логического управления с линейно-</w:t>
      </w:r>
      <w:proofErr w:type="spellStart"/>
      <w:r w:rsidRPr="004A0DC6">
        <w:rPr>
          <w:rFonts w:ascii="Times New Roman" w:eastAsia="Times New Roman" w:hAnsi="Times New Roman" w:cs="Times New Roman"/>
          <w:sz w:val="28"/>
          <w:szCs w:val="28"/>
        </w:rPr>
        <w:t>рассосредоточенными</w:t>
      </w:r>
      <w:proofErr w:type="spellEnd"/>
      <w:r w:rsidRPr="004A0DC6">
        <w:rPr>
          <w:rFonts w:ascii="Times New Roman" w:eastAsia="Times New Roman" w:hAnsi="Times New Roman" w:cs="Times New Roman"/>
          <w:sz w:val="28"/>
          <w:szCs w:val="28"/>
        </w:rPr>
        <w:t xml:space="preserve"> параметрами» с обозначением ФЮРА.425213.001</w:t>
      </w:r>
      <w:r w:rsidR="0099723A" w:rsidRPr="0099723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723A" w:rsidRPr="00E438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DEE5B4" w14:textId="77777777" w:rsidR="00E43862" w:rsidRDefault="00E43862" w:rsidP="00E4386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A02BAF" w14:textId="77777777" w:rsidR="00E43862" w:rsidRDefault="00E43862" w:rsidP="00E4386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2EB0275" w14:textId="5445710B" w:rsidR="00977515" w:rsidRDefault="00977515" w:rsidP="00C007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CCCFB9" w14:textId="478E4B97" w:rsidR="003909AE" w:rsidRDefault="003909AE" w:rsidP="00A45033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Теоретическая часть</w:t>
      </w:r>
    </w:p>
    <w:p w14:paraId="38F6AF5B" w14:textId="77777777" w:rsidR="00935D69" w:rsidRPr="00935D69" w:rsidRDefault="00935D69" w:rsidP="00A45033">
      <w:pPr>
        <w:spacing w:line="360" w:lineRule="auto"/>
        <w:ind w:firstLine="709"/>
      </w:pPr>
    </w:p>
    <w:p w14:paraId="433BF30D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Конструкторская документация (КД) — это совокупность графических и текстовых документов, которые в отдельности или в совокупности определяют состав и устройство изделия и содержат необходимые данные для его разработки, изготовления, контроля, приемки, эксплуатации и ремонта.</w:t>
      </w:r>
    </w:p>
    <w:p w14:paraId="6DE80FF6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Основным стандартом, устанавливающим виды, комплектность и правила обозначения КД, является ГОСТ 2.102-2013 «ЕСКД. Виды и комплектность конструкторских документов». Согласно ему, все документы делятся на виды в зависимости от их содержания.</w:t>
      </w:r>
    </w:p>
    <w:p w14:paraId="7AB95330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По характеру представления информации КД условно делят на:</w:t>
      </w:r>
    </w:p>
    <w:p w14:paraId="32B95E56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Графические документы: содержат преимущественно графическое изображение изделия (чертежи, схемы).</w:t>
      </w:r>
    </w:p>
    <w:p w14:paraId="0C64D380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Текстовые документы: содержат преимущественно сплошной текст или текст, разбитый на графы (спецификации, технические условия, пояснительные записки).</w:t>
      </w:r>
    </w:p>
    <w:p w14:paraId="13128934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Особую группу составляют эксплуатационные документы, регламентируемые ГОСТ 2.601-2013, которые предназначены для изучения изделия и правил его эксплуатации.</w:t>
      </w:r>
    </w:p>
    <w:p w14:paraId="4926501B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Каждому виду документа (кроме спецификации и ведомости эксплуатационных документов) присваивается уникальный код, который добавляется к основному обозначению изделия. Например, ФЮРА.425213.001Э3, где Э3 – код схемы электрической принципиальной.</w:t>
      </w:r>
    </w:p>
    <w:p w14:paraId="2E155CAF" w14:textId="58802917" w:rsidR="00D915E2" w:rsidRPr="00561C0B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Оформление документов (форматы, основные надписи) регламентируется стандартами ГОСТ 2.301-68 и ГОСТ 2.104-2006.</w:t>
      </w:r>
      <w:r w:rsidR="00D915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08BA924" w14:textId="42C90F7D" w:rsidR="00B307E9" w:rsidRDefault="00935D69" w:rsidP="00B307E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51EFA2C4" w14:textId="36640E65" w:rsidR="00B307E9" w:rsidRDefault="00B307E9" w:rsidP="00B307E9">
      <w:pPr>
        <w:spacing w:line="360" w:lineRule="auto"/>
        <w:ind w:firstLine="709"/>
        <w:jc w:val="both"/>
      </w:pPr>
    </w:p>
    <w:p w14:paraId="6A28BB78" w14:textId="3E468B1F" w:rsidR="00014C21" w:rsidRDefault="00014C21" w:rsidP="00014C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319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8131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81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5FBFE6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технической документацией?</w:t>
      </w:r>
    </w:p>
    <w:p w14:paraId="2A519FF1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Это совокупность документов, необходимых для проектирования, изготовления и эксплуатации промышленных изделий. Включает конструкторскую и технологическую документацию.</w:t>
      </w:r>
    </w:p>
    <w:p w14:paraId="18719BAC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конструкторским документом?</w:t>
      </w:r>
    </w:p>
    <w:p w14:paraId="596DD506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Это документ, который определяет конструкцию изделия, его состав и содержит данные для его разработки, изготовления и эксплуатации.</w:t>
      </w:r>
    </w:p>
    <w:p w14:paraId="65922237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технологической документацией?</w:t>
      </w:r>
    </w:p>
    <w:p w14:paraId="7DBA0C49" w14:textId="12203F58" w:rsidR="008C1F3C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Это документация, которая определяет технологический процесс изготовления или ремонта изделия.</w:t>
      </w:r>
    </w:p>
    <w:p w14:paraId="55E676C4" w14:textId="0257227F" w:rsidR="002D5864" w:rsidRDefault="002D5864" w:rsidP="002D58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.1</w:t>
      </w: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2D5864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Графические конструкторские документы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418"/>
        <w:gridCol w:w="1701"/>
        <w:gridCol w:w="1417"/>
        <w:gridCol w:w="1808"/>
      </w:tblGrid>
      <w:tr w:rsidR="007D6D9C" w:rsidRPr="00600E69" w14:paraId="2B35D7A1" w14:textId="77777777" w:rsidTr="007D6D9C">
        <w:trPr>
          <w:jc w:val="center"/>
        </w:trPr>
        <w:tc>
          <w:tcPr>
            <w:tcW w:w="1951" w:type="dxa"/>
          </w:tcPr>
          <w:p w14:paraId="0CD9C910" w14:textId="77777777" w:rsidR="0038189D" w:rsidRPr="00600E69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 xml:space="preserve">Виды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графических конструкторских </w:t>
            </w: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документов по ГОСТ 2.102</w:t>
            </w:r>
          </w:p>
        </w:tc>
        <w:tc>
          <w:tcPr>
            <w:tcW w:w="1559" w:type="dxa"/>
          </w:tcPr>
          <w:p w14:paraId="1A031AFE" w14:textId="77777777" w:rsidR="0038189D" w:rsidRPr="007D0914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Краткое описание документа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по ГОСТ 2.102</w:t>
            </w:r>
          </w:p>
        </w:tc>
        <w:tc>
          <w:tcPr>
            <w:tcW w:w="1418" w:type="dxa"/>
          </w:tcPr>
          <w:p w14:paraId="042F5440" w14:textId="77777777" w:rsidR="0038189D" w:rsidRPr="00600E69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Соответствующие коды документов по ГОСТ 2.102</w:t>
            </w:r>
          </w:p>
        </w:tc>
        <w:tc>
          <w:tcPr>
            <w:tcW w:w="1701" w:type="dxa"/>
          </w:tcPr>
          <w:p w14:paraId="26BFC3CA" w14:textId="77777777" w:rsidR="0038189D" w:rsidRPr="00600E69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Номер формата, на котором выполняется документ по ГОСТ 2.301</w:t>
            </w:r>
          </w:p>
        </w:tc>
        <w:tc>
          <w:tcPr>
            <w:tcW w:w="1417" w:type="dxa"/>
          </w:tcPr>
          <w:p w14:paraId="25C6DA20" w14:textId="77777777" w:rsidR="0038189D" w:rsidRPr="00600E69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Вид основной надписи (номер формы) по ГОСТ 2.104</w:t>
            </w:r>
          </w:p>
        </w:tc>
        <w:tc>
          <w:tcPr>
            <w:tcW w:w="1808" w:type="dxa"/>
          </w:tcPr>
          <w:p w14:paraId="58AACAE0" w14:textId="77777777" w:rsidR="0038189D" w:rsidRPr="00600E69" w:rsidRDefault="0038189D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sz w:val="28"/>
                <w:szCs w:val="28"/>
              </w:rPr>
              <w:t>Обозначение документа в общем виде по ГОСТ 2.201</w:t>
            </w:r>
          </w:p>
        </w:tc>
      </w:tr>
      <w:tr w:rsidR="007D6D9C" w:rsidRPr="0038189D" w14:paraId="0296C6FE" w14:textId="77777777" w:rsidTr="007D6D9C">
        <w:trPr>
          <w:jc w:val="center"/>
        </w:trPr>
        <w:tc>
          <w:tcPr>
            <w:tcW w:w="1951" w:type="dxa"/>
          </w:tcPr>
          <w:p w14:paraId="2BB0E03B" w14:textId="6D5CB86A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B9701EA" w14:textId="4C619534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B31369D" w14:textId="3359E92E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A08FF40" w14:textId="1B535F22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66350866" w14:textId="68755186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1808" w:type="dxa"/>
          </w:tcPr>
          <w:p w14:paraId="1B901C34" w14:textId="77C5680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</w:tbl>
    <w:p w14:paraId="1774EF1C" w14:textId="4245395D" w:rsidR="007D6D9C" w:rsidRDefault="007D6D9C" w:rsidP="0038189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B672DC" w14:textId="77777777" w:rsidR="007D6D9C" w:rsidRDefault="007D6D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252EC70" w14:textId="4F9F42EB" w:rsidR="007D6D9C" w:rsidRPr="00014C21" w:rsidRDefault="007D6D9C" w:rsidP="007D6D9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Продолжение таблицы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835"/>
        <w:gridCol w:w="709"/>
        <w:gridCol w:w="1134"/>
        <w:gridCol w:w="1276"/>
        <w:gridCol w:w="2091"/>
      </w:tblGrid>
      <w:tr w:rsidR="0038189D" w:rsidRPr="0038189D" w14:paraId="37D3A41E" w14:textId="77777777" w:rsidTr="0038189D">
        <w:tc>
          <w:tcPr>
            <w:tcW w:w="1809" w:type="dxa"/>
          </w:tcPr>
          <w:p w14:paraId="17EA261A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CC47B4E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8BB1A3A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CEA1A6E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04D55C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091" w:type="dxa"/>
          </w:tcPr>
          <w:p w14:paraId="107A1DBD" w14:textId="77777777" w:rsidR="0038189D" w:rsidRPr="0038189D" w:rsidRDefault="0038189D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38189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  <w:tr w:rsidR="0038189D" w:rsidRPr="00600E69" w14:paraId="59A87AA1" w14:textId="77777777" w:rsidTr="0038189D">
        <w:tc>
          <w:tcPr>
            <w:tcW w:w="1809" w:type="dxa"/>
          </w:tcPr>
          <w:p w14:paraId="4113D189" w14:textId="31423B2E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Чертеж общего вида</w:t>
            </w:r>
          </w:p>
        </w:tc>
        <w:tc>
          <w:tcPr>
            <w:tcW w:w="2835" w:type="dxa"/>
          </w:tcPr>
          <w:p w14:paraId="305A3C07" w14:textId="54E52262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определяющий конструкцию изделия, взаимодействие его основных частей и поясняющий принцип работы.</w:t>
            </w:r>
          </w:p>
        </w:tc>
        <w:tc>
          <w:tcPr>
            <w:tcW w:w="709" w:type="dxa"/>
          </w:tcPr>
          <w:p w14:paraId="10BDA86B" w14:textId="7564FF29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ВО</w:t>
            </w:r>
          </w:p>
        </w:tc>
        <w:tc>
          <w:tcPr>
            <w:tcW w:w="1134" w:type="dxa"/>
          </w:tcPr>
          <w:p w14:paraId="56F2DC79" w14:textId="3E9DC7DF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А2, А1</w:t>
            </w:r>
          </w:p>
        </w:tc>
        <w:tc>
          <w:tcPr>
            <w:tcW w:w="1276" w:type="dxa"/>
          </w:tcPr>
          <w:p w14:paraId="3E00F25D" w14:textId="46099924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1</w:t>
            </w:r>
          </w:p>
        </w:tc>
        <w:tc>
          <w:tcPr>
            <w:tcW w:w="2091" w:type="dxa"/>
          </w:tcPr>
          <w:p w14:paraId="455E9C8C" w14:textId="7944DFD4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ФЮРА.425213.001ВО</w:t>
            </w:r>
          </w:p>
        </w:tc>
      </w:tr>
      <w:tr w:rsidR="0038189D" w:rsidRPr="00600E69" w14:paraId="79044251" w14:textId="77777777" w:rsidTr="0038189D">
        <w:tc>
          <w:tcPr>
            <w:tcW w:w="1809" w:type="dxa"/>
          </w:tcPr>
          <w:p w14:paraId="2F754F2D" w14:textId="624BBB7A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Сборочный чертеж</w:t>
            </w:r>
          </w:p>
        </w:tc>
        <w:tc>
          <w:tcPr>
            <w:tcW w:w="2835" w:type="dxa"/>
          </w:tcPr>
          <w:p w14:paraId="426B3F46" w14:textId="0E643414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содержащий изображение сборочной единицы и данные для ее сборки и контроля.</w:t>
            </w:r>
          </w:p>
        </w:tc>
        <w:tc>
          <w:tcPr>
            <w:tcW w:w="709" w:type="dxa"/>
          </w:tcPr>
          <w:p w14:paraId="276736AD" w14:textId="352EA74D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СБ</w:t>
            </w:r>
          </w:p>
        </w:tc>
        <w:tc>
          <w:tcPr>
            <w:tcW w:w="1134" w:type="dxa"/>
          </w:tcPr>
          <w:p w14:paraId="3DA940F2" w14:textId="59D50C1D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А3, А2</w:t>
            </w:r>
          </w:p>
        </w:tc>
        <w:tc>
          <w:tcPr>
            <w:tcW w:w="1276" w:type="dxa"/>
          </w:tcPr>
          <w:p w14:paraId="212D634D" w14:textId="5D3E97E3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1</w:t>
            </w:r>
          </w:p>
        </w:tc>
        <w:tc>
          <w:tcPr>
            <w:tcW w:w="2091" w:type="dxa"/>
          </w:tcPr>
          <w:p w14:paraId="65473D37" w14:textId="4555DA1F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ФЮРА.425213.001СБ</w:t>
            </w:r>
          </w:p>
        </w:tc>
      </w:tr>
      <w:tr w:rsidR="0038189D" w:rsidRPr="00600E69" w14:paraId="105054E9" w14:textId="77777777" w:rsidTr="0038189D">
        <w:tc>
          <w:tcPr>
            <w:tcW w:w="1809" w:type="dxa"/>
          </w:tcPr>
          <w:p w14:paraId="33710760" w14:textId="099DBE5E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Схема электрическая принципиальная</w:t>
            </w:r>
          </w:p>
        </w:tc>
        <w:tc>
          <w:tcPr>
            <w:tcW w:w="2835" w:type="dxa"/>
          </w:tcPr>
          <w:p w14:paraId="1234C1B9" w14:textId="039CCD3B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определяющий полный состав элементов и связей, дающий детальное представление о принципах работы изделия.</w:t>
            </w:r>
          </w:p>
        </w:tc>
        <w:tc>
          <w:tcPr>
            <w:tcW w:w="709" w:type="dxa"/>
          </w:tcPr>
          <w:p w14:paraId="0CF89380" w14:textId="317A02F0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Э3</w:t>
            </w:r>
          </w:p>
        </w:tc>
        <w:tc>
          <w:tcPr>
            <w:tcW w:w="1134" w:type="dxa"/>
          </w:tcPr>
          <w:p w14:paraId="373F5F4E" w14:textId="30CF7500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А3, А2</w:t>
            </w:r>
          </w:p>
        </w:tc>
        <w:tc>
          <w:tcPr>
            <w:tcW w:w="1276" w:type="dxa"/>
          </w:tcPr>
          <w:p w14:paraId="153809F5" w14:textId="21C8433D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1</w:t>
            </w:r>
          </w:p>
        </w:tc>
        <w:tc>
          <w:tcPr>
            <w:tcW w:w="2091" w:type="dxa"/>
          </w:tcPr>
          <w:p w14:paraId="21E2AE95" w14:textId="1AC84484" w:rsidR="00600E69" w:rsidRPr="00600E69" w:rsidRDefault="00600E69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600E69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ФЮРА.425213.001Э3</w:t>
            </w:r>
          </w:p>
        </w:tc>
      </w:tr>
    </w:tbl>
    <w:p w14:paraId="17F82E75" w14:textId="77777777" w:rsidR="00B307E9" w:rsidRPr="00B449FF" w:rsidRDefault="00B307E9" w:rsidP="00B449FF">
      <w:pPr>
        <w:pStyle w:val="1"/>
        <w:spacing w:before="0" w:after="0"/>
        <w:ind w:firstLine="709"/>
        <w:jc w:val="both"/>
        <w:rPr>
          <w:rFonts w:ascii="Times New Roman" w:eastAsia="Times New Roman" w:hAnsi="Times New Roman" w:cs="Times New Roman"/>
          <w:b w:val="0"/>
          <w:bCs/>
          <w:sz w:val="28"/>
          <w:szCs w:val="28"/>
        </w:rPr>
      </w:pPr>
    </w:p>
    <w:p w14:paraId="0C51EE28" w14:textId="55F87812" w:rsidR="00014C21" w:rsidRPr="00B449FF" w:rsidRDefault="00014C21" w:rsidP="001340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319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8131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6F044C7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рабочей конструкторской документацией?</w:t>
      </w:r>
    </w:p>
    <w:p w14:paraId="2A8B6A53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Это комплект КД, предназначенный для изготовления, контроля, приемки и поставки изделия.</w:t>
      </w:r>
    </w:p>
    <w:p w14:paraId="417AB86F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текстовым конструкторским документом?</w:t>
      </w:r>
    </w:p>
    <w:p w14:paraId="1C0262B4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Документ, содержание которого представлено в виде текста, таблиц и расчетов.</w:t>
      </w:r>
    </w:p>
    <w:p w14:paraId="229147D8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графическим конструкторским документом?</w:t>
      </w:r>
    </w:p>
    <w:p w14:paraId="477E9A3E" w14:textId="772E5EBC" w:rsid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Документ, содержание которого представлено в виде графических изображений.</w:t>
      </w:r>
    </w:p>
    <w:p w14:paraId="341AFAAA" w14:textId="0A0F27D9" w:rsidR="007D6D9C" w:rsidRDefault="007D6D9C" w:rsidP="007D6D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FE464F" w14:textId="46A51364" w:rsidR="002D5864" w:rsidRPr="002D5864" w:rsidRDefault="002D5864" w:rsidP="002D58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2D5864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Текстовые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D5864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конструкторские документы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1"/>
        <w:gridCol w:w="1300"/>
        <w:gridCol w:w="2098"/>
        <w:gridCol w:w="1737"/>
        <w:gridCol w:w="1172"/>
        <w:gridCol w:w="1546"/>
      </w:tblGrid>
      <w:tr w:rsidR="007D6D9C" w:rsidRPr="007D0914" w14:paraId="135727CC" w14:textId="77777777" w:rsidTr="007D6D9C">
        <w:tc>
          <w:tcPr>
            <w:tcW w:w="1786" w:type="dxa"/>
          </w:tcPr>
          <w:p w14:paraId="2B972F9D" w14:textId="61752FB3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Виды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текстовых конструкторских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документов по ГОСТ 2.102,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ГОСТ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2.106</w:t>
            </w:r>
          </w:p>
        </w:tc>
        <w:tc>
          <w:tcPr>
            <w:tcW w:w="1509" w:type="dxa"/>
          </w:tcPr>
          <w:p w14:paraId="620A5DEB" w14:textId="6937099B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документа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по ГОСТ 2.102</w:t>
            </w:r>
          </w:p>
        </w:tc>
        <w:tc>
          <w:tcPr>
            <w:tcW w:w="1871" w:type="dxa"/>
          </w:tcPr>
          <w:p w14:paraId="42C1EFF1" w14:textId="0BAF0163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Соответствующие коды документов по ГОСТ 2.102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, ГОСТ 2.106</w:t>
            </w:r>
          </w:p>
        </w:tc>
        <w:tc>
          <w:tcPr>
            <w:tcW w:w="1554" w:type="dxa"/>
          </w:tcPr>
          <w:p w14:paraId="251EB5C9" w14:textId="0313FC45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proofErr w:type="gramStart"/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Форма документа</w:t>
            </w:r>
            <w:proofErr w:type="gramEnd"/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 на которой рекомендуется выполнять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 ГОСТ 2.106</w:t>
            </w:r>
          </w:p>
        </w:tc>
        <w:tc>
          <w:tcPr>
            <w:tcW w:w="1057" w:type="dxa"/>
          </w:tcPr>
          <w:p w14:paraId="2630B391" w14:textId="16E439AC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Вид основной надписи (номер формы) по ГОСТ 2.104</w:t>
            </w:r>
          </w:p>
        </w:tc>
        <w:tc>
          <w:tcPr>
            <w:tcW w:w="2077" w:type="dxa"/>
          </w:tcPr>
          <w:p w14:paraId="35658975" w14:textId="2D1C7CE5" w:rsidR="007D0914" w:rsidRPr="007D0914" w:rsidRDefault="007D0914" w:rsidP="007D6D9C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Обозначение документа в общем виде по ГОСТ 2.201</w:t>
            </w:r>
          </w:p>
        </w:tc>
      </w:tr>
      <w:tr w:rsidR="007D6D9C" w:rsidRPr="007D6D9C" w14:paraId="6B2B3CC5" w14:textId="77777777" w:rsidTr="007D6D9C">
        <w:tc>
          <w:tcPr>
            <w:tcW w:w="1786" w:type="dxa"/>
          </w:tcPr>
          <w:p w14:paraId="67A2EBE6" w14:textId="74C744F4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7040B5DC" w14:textId="1BAD3A5B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1871" w:type="dxa"/>
          </w:tcPr>
          <w:p w14:paraId="7D8DBAEB" w14:textId="5FA47652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14:paraId="4148CF45" w14:textId="435C09A5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057" w:type="dxa"/>
          </w:tcPr>
          <w:p w14:paraId="21445453" w14:textId="3CEAE153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077" w:type="dxa"/>
          </w:tcPr>
          <w:p w14:paraId="5563A7DA" w14:textId="19D2F396" w:rsidR="007D6D9C" w:rsidRPr="007D6D9C" w:rsidRDefault="007D6D9C" w:rsidP="007D6D9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</w:tbl>
    <w:p w14:paraId="5BD76F67" w14:textId="09E7AA0C" w:rsidR="007D6D9C" w:rsidRDefault="007D6D9C" w:rsidP="001340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3517F" w14:textId="77777777" w:rsidR="007D6D9C" w:rsidRDefault="007D6D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4FC76A" w14:textId="77777777" w:rsidR="007D6D9C" w:rsidRPr="00014C21" w:rsidRDefault="007D6D9C" w:rsidP="007D6D9C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Продолжение таблицы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709"/>
        <w:gridCol w:w="1134"/>
        <w:gridCol w:w="1134"/>
        <w:gridCol w:w="2091"/>
      </w:tblGrid>
      <w:tr w:rsidR="007D6D9C" w:rsidRPr="007D6D9C" w14:paraId="21413D77" w14:textId="77777777" w:rsidTr="00F04F1B">
        <w:tc>
          <w:tcPr>
            <w:tcW w:w="1668" w:type="dxa"/>
          </w:tcPr>
          <w:p w14:paraId="5944851E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34B3AC96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BF0C46A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0EAC131E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7A661C11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091" w:type="dxa"/>
          </w:tcPr>
          <w:p w14:paraId="3A4FC4E4" w14:textId="77777777" w:rsidR="007D6D9C" w:rsidRPr="007D6D9C" w:rsidRDefault="007D6D9C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7D6D9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  <w:tr w:rsidR="007D6D9C" w:rsidRPr="007D0914" w14:paraId="7570748E" w14:textId="77777777" w:rsidTr="00F04F1B">
        <w:tc>
          <w:tcPr>
            <w:tcW w:w="1668" w:type="dxa"/>
          </w:tcPr>
          <w:p w14:paraId="2AD17FAA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Спецификация</w:t>
            </w:r>
          </w:p>
        </w:tc>
        <w:tc>
          <w:tcPr>
            <w:tcW w:w="3118" w:type="dxa"/>
          </w:tcPr>
          <w:p w14:paraId="421B60F1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определяющий состав сборочной единицы, комплекса или комплекта.</w:t>
            </w:r>
          </w:p>
        </w:tc>
        <w:tc>
          <w:tcPr>
            <w:tcW w:w="709" w:type="dxa"/>
          </w:tcPr>
          <w:p w14:paraId="2F62E2A1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—</w:t>
            </w:r>
          </w:p>
        </w:tc>
        <w:tc>
          <w:tcPr>
            <w:tcW w:w="1134" w:type="dxa"/>
          </w:tcPr>
          <w:p w14:paraId="7F9D1599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Формы 1, 1а</w:t>
            </w:r>
          </w:p>
        </w:tc>
        <w:tc>
          <w:tcPr>
            <w:tcW w:w="1134" w:type="dxa"/>
          </w:tcPr>
          <w:p w14:paraId="485289FD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2, 2а</w:t>
            </w:r>
          </w:p>
        </w:tc>
        <w:tc>
          <w:tcPr>
            <w:tcW w:w="2091" w:type="dxa"/>
          </w:tcPr>
          <w:p w14:paraId="21848F0C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</w:t>
            </w:r>
          </w:p>
        </w:tc>
      </w:tr>
      <w:tr w:rsidR="007D6D9C" w:rsidRPr="007D0914" w14:paraId="6E094677" w14:textId="77777777" w:rsidTr="00F04F1B">
        <w:tc>
          <w:tcPr>
            <w:tcW w:w="1668" w:type="dxa"/>
          </w:tcPr>
          <w:p w14:paraId="76346A70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Пояснительная записка</w:t>
            </w:r>
          </w:p>
        </w:tc>
        <w:tc>
          <w:tcPr>
            <w:tcW w:w="3118" w:type="dxa"/>
          </w:tcPr>
          <w:p w14:paraId="53E43875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содержащий описание устройства и принципа действия изделия, а также обоснование принятых технических решений.</w:t>
            </w:r>
          </w:p>
        </w:tc>
        <w:tc>
          <w:tcPr>
            <w:tcW w:w="709" w:type="dxa"/>
          </w:tcPr>
          <w:p w14:paraId="7556BE63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ПЗ</w:t>
            </w:r>
          </w:p>
        </w:tc>
        <w:tc>
          <w:tcPr>
            <w:tcW w:w="1134" w:type="dxa"/>
          </w:tcPr>
          <w:p w14:paraId="1BD2CCA9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А4</w:t>
            </w:r>
          </w:p>
        </w:tc>
        <w:tc>
          <w:tcPr>
            <w:tcW w:w="1134" w:type="dxa"/>
          </w:tcPr>
          <w:p w14:paraId="01022A11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2, 2а</w:t>
            </w:r>
          </w:p>
        </w:tc>
        <w:tc>
          <w:tcPr>
            <w:tcW w:w="2091" w:type="dxa"/>
          </w:tcPr>
          <w:p w14:paraId="4B148A45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ФЮРА.425213.001ПЗ</w:t>
            </w:r>
          </w:p>
        </w:tc>
      </w:tr>
      <w:tr w:rsidR="007D6D9C" w:rsidRPr="007D0914" w14:paraId="2CF082F3" w14:textId="77777777" w:rsidTr="00F04F1B">
        <w:tc>
          <w:tcPr>
            <w:tcW w:w="1668" w:type="dxa"/>
          </w:tcPr>
          <w:p w14:paraId="53B1366D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Технические условия</w:t>
            </w:r>
          </w:p>
        </w:tc>
        <w:tc>
          <w:tcPr>
            <w:tcW w:w="3118" w:type="dxa"/>
          </w:tcPr>
          <w:p w14:paraId="5081CAE3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содержащий требования (совокупность всех показателей, норм, правил и положений) к изделию, его изготовлению, контролю, приемке и поставке.</w:t>
            </w:r>
          </w:p>
        </w:tc>
        <w:tc>
          <w:tcPr>
            <w:tcW w:w="709" w:type="dxa"/>
          </w:tcPr>
          <w:p w14:paraId="1E5157C2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ТУ</w:t>
            </w:r>
          </w:p>
        </w:tc>
        <w:tc>
          <w:tcPr>
            <w:tcW w:w="1134" w:type="dxa"/>
          </w:tcPr>
          <w:p w14:paraId="31A07988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А4</w:t>
            </w:r>
          </w:p>
        </w:tc>
        <w:tc>
          <w:tcPr>
            <w:tcW w:w="1134" w:type="dxa"/>
          </w:tcPr>
          <w:p w14:paraId="746317E4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2, 2б</w:t>
            </w:r>
          </w:p>
        </w:tc>
        <w:tc>
          <w:tcPr>
            <w:tcW w:w="2091" w:type="dxa"/>
          </w:tcPr>
          <w:p w14:paraId="18987C98" w14:textId="77777777" w:rsidR="007D6D9C" w:rsidRPr="007D0914" w:rsidRDefault="007D6D9C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ФЮРА.425213.001ТУ</w:t>
            </w:r>
          </w:p>
        </w:tc>
      </w:tr>
    </w:tbl>
    <w:p w14:paraId="538C2F28" w14:textId="77777777" w:rsidR="007D6D9C" w:rsidRPr="00B449FF" w:rsidRDefault="007D6D9C" w:rsidP="001340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17572" w14:textId="609DC9F4" w:rsidR="008F42D3" w:rsidRDefault="008F42D3" w:rsidP="008F42D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1319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8131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449FF" w:rsidRPr="00B449F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3552141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эксплуатационной конструкторской документацией?</w:t>
      </w:r>
    </w:p>
    <w:p w14:paraId="33E99AF9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Документация, предназначенная для изучения изделия и правил его использования, технического обслуживания и текущего ремонта.</w:t>
      </w:r>
    </w:p>
    <w:p w14:paraId="23EB1807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Что следует понимать под ремонтной конструкторской документацией?</w:t>
      </w:r>
    </w:p>
    <w:p w14:paraId="5EF013E3" w14:textId="349B8D76" w:rsid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Документация, предназначенная для подготовки ремонтного производства, проведения капитального ремонта и контроля изделия после ремонта.</w:t>
      </w:r>
    </w:p>
    <w:p w14:paraId="4E8EAC0D" w14:textId="778705AD" w:rsidR="002D5864" w:rsidRPr="002D5864" w:rsidRDefault="002D5864" w:rsidP="002D586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014C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2D5864">
        <w:rPr>
          <w:rFonts w:ascii="Times New Roman" w:eastAsia="Times New Roman" w:hAnsi="Times New Roman" w:cs="Times New Roman"/>
          <w:b/>
          <w:bCs/>
          <w:sz w:val="28"/>
          <w:szCs w:val="28"/>
        </w:rPr>
        <w:t>Эксплуатационные конструкторские документы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1510"/>
        <w:gridCol w:w="1276"/>
        <w:gridCol w:w="1984"/>
        <w:gridCol w:w="1424"/>
        <w:gridCol w:w="1518"/>
      </w:tblGrid>
      <w:tr w:rsidR="007D0914" w:rsidRPr="007D0914" w14:paraId="5B95DFB0" w14:textId="77777777" w:rsidTr="00F04F1B">
        <w:tc>
          <w:tcPr>
            <w:tcW w:w="2142" w:type="dxa"/>
          </w:tcPr>
          <w:p w14:paraId="15CC70F5" w14:textId="2D9515CF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Виды эксплуатационных конструкторских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документов по ГОСТ 2.601</w:t>
            </w:r>
          </w:p>
        </w:tc>
        <w:tc>
          <w:tcPr>
            <w:tcW w:w="1510" w:type="dxa"/>
          </w:tcPr>
          <w:p w14:paraId="5F1614EF" w14:textId="4EC70152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Краткое описание 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по ГОСТ 2.601</w:t>
            </w:r>
          </w:p>
        </w:tc>
        <w:tc>
          <w:tcPr>
            <w:tcW w:w="1276" w:type="dxa"/>
          </w:tcPr>
          <w:p w14:paraId="6D2DFBEC" w14:textId="2CB2597F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Соответствующие коды документов по ГОСТ 2.601</w:t>
            </w:r>
          </w:p>
        </w:tc>
        <w:tc>
          <w:tcPr>
            <w:tcW w:w="1984" w:type="dxa"/>
          </w:tcPr>
          <w:p w14:paraId="18268A8B" w14:textId="053C2D1E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proofErr w:type="gramStart"/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Форма документа</w:t>
            </w:r>
            <w:proofErr w:type="gramEnd"/>
            <w:r w:rsidRPr="007D0914">
              <w:rPr>
                <w:rFonts w:ascii="Times New Roman" w:hAnsi="Times New Roman" w:cs="Times New Roman"/>
                <w:sz w:val="28"/>
                <w:szCs w:val="28"/>
              </w:rPr>
              <w:t xml:space="preserve"> на которой рекомендуется выполнять документ</w:t>
            </w:r>
            <w:r w:rsidR="002D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5864" w:rsidRPr="007D0914">
              <w:rPr>
                <w:rFonts w:ascii="Times New Roman" w:hAnsi="Times New Roman" w:cs="Times New Roman"/>
                <w:sz w:val="28"/>
                <w:szCs w:val="28"/>
              </w:rPr>
              <w:t>по ГОСТ 2.601</w:t>
            </w:r>
          </w:p>
        </w:tc>
        <w:tc>
          <w:tcPr>
            <w:tcW w:w="1424" w:type="dxa"/>
          </w:tcPr>
          <w:p w14:paraId="199DA913" w14:textId="13353ED1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Вид основной надписи (номер формы) по ГОСТ 2.104</w:t>
            </w:r>
          </w:p>
        </w:tc>
        <w:tc>
          <w:tcPr>
            <w:tcW w:w="1518" w:type="dxa"/>
          </w:tcPr>
          <w:p w14:paraId="506C08AE" w14:textId="2B122192" w:rsidR="007D0914" w:rsidRPr="007D0914" w:rsidRDefault="007D0914" w:rsidP="00F04F1B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sz w:val="28"/>
                <w:szCs w:val="28"/>
              </w:rPr>
              <w:t>Обозначение документа в общем виде по ГОСТ 2.201</w:t>
            </w:r>
          </w:p>
        </w:tc>
      </w:tr>
      <w:tr w:rsidR="00F04F1B" w:rsidRPr="00F04F1B" w14:paraId="05800336" w14:textId="77777777" w:rsidTr="00F04F1B">
        <w:tc>
          <w:tcPr>
            <w:tcW w:w="2142" w:type="dxa"/>
          </w:tcPr>
          <w:p w14:paraId="5599198E" w14:textId="31CF3EF2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1510" w:type="dxa"/>
          </w:tcPr>
          <w:p w14:paraId="6D7647E1" w14:textId="76AE8AE0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DB08722" w14:textId="21129FB9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83D220F" w14:textId="628648DB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424" w:type="dxa"/>
          </w:tcPr>
          <w:p w14:paraId="4C5052EB" w14:textId="54A5F2CB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1518" w:type="dxa"/>
          </w:tcPr>
          <w:p w14:paraId="4089E76C" w14:textId="7D602B89" w:rsidR="00F04F1B" w:rsidRPr="00F04F1B" w:rsidRDefault="00F04F1B" w:rsidP="00F04F1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</w:tbl>
    <w:p w14:paraId="1F55B69B" w14:textId="0C5BE6AE" w:rsidR="00F04F1B" w:rsidRDefault="00F04F1B" w:rsidP="002D586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AD6279" w14:textId="77777777" w:rsidR="00F04F1B" w:rsidRDefault="00F04F1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EE233A5" w14:textId="77777777" w:rsidR="00F04F1B" w:rsidRPr="00014C21" w:rsidRDefault="00F04F1B" w:rsidP="00F04F1B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Продолжение таблицы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567"/>
        <w:gridCol w:w="1134"/>
        <w:gridCol w:w="1701"/>
        <w:gridCol w:w="2091"/>
      </w:tblGrid>
      <w:tr w:rsidR="00F04F1B" w:rsidRPr="00F04F1B" w14:paraId="5D17F594" w14:textId="77777777" w:rsidTr="00F04F1B">
        <w:tc>
          <w:tcPr>
            <w:tcW w:w="1668" w:type="dxa"/>
          </w:tcPr>
          <w:p w14:paraId="6C1CEE0D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CE5609C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76B80C1F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0DB5FE18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9E1A9E0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091" w:type="dxa"/>
          </w:tcPr>
          <w:p w14:paraId="013EB0F9" w14:textId="77777777" w:rsidR="00F04F1B" w:rsidRPr="00F04F1B" w:rsidRDefault="00F04F1B" w:rsidP="00CA531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04F1B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6</w:t>
            </w:r>
          </w:p>
        </w:tc>
      </w:tr>
      <w:tr w:rsidR="00F04F1B" w:rsidRPr="007D0914" w14:paraId="78E89AC8" w14:textId="77777777" w:rsidTr="00F04F1B">
        <w:tc>
          <w:tcPr>
            <w:tcW w:w="1668" w:type="dxa"/>
          </w:tcPr>
          <w:p w14:paraId="23E969DB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Руководство по эксплуатации</w:t>
            </w:r>
          </w:p>
        </w:tc>
        <w:tc>
          <w:tcPr>
            <w:tcW w:w="2693" w:type="dxa"/>
          </w:tcPr>
          <w:p w14:paraId="4C8EB9B2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содержащий сведения о конструкции, принципе действия, характеристиках изделия и указания, необходимые для правильной и безопасной эксплуатации.</w:t>
            </w:r>
          </w:p>
        </w:tc>
        <w:tc>
          <w:tcPr>
            <w:tcW w:w="567" w:type="dxa"/>
          </w:tcPr>
          <w:p w14:paraId="1A76B1EA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РЭ</w:t>
            </w:r>
          </w:p>
        </w:tc>
        <w:tc>
          <w:tcPr>
            <w:tcW w:w="1134" w:type="dxa"/>
          </w:tcPr>
          <w:p w14:paraId="56942616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А4, А5</w:t>
            </w:r>
          </w:p>
        </w:tc>
        <w:tc>
          <w:tcPr>
            <w:tcW w:w="1701" w:type="dxa"/>
          </w:tcPr>
          <w:p w14:paraId="0C861028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2, 2а</w:t>
            </w:r>
          </w:p>
        </w:tc>
        <w:tc>
          <w:tcPr>
            <w:tcW w:w="2091" w:type="dxa"/>
          </w:tcPr>
          <w:p w14:paraId="0E26932B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ФЮРА.425213.001РЭ</w:t>
            </w:r>
          </w:p>
        </w:tc>
      </w:tr>
      <w:tr w:rsidR="00F04F1B" w:rsidRPr="007D0914" w14:paraId="1E8C4D33" w14:textId="77777777" w:rsidTr="00F04F1B">
        <w:tc>
          <w:tcPr>
            <w:tcW w:w="1668" w:type="dxa"/>
          </w:tcPr>
          <w:p w14:paraId="0E86D369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Паспорт (формуляр)</w:t>
            </w:r>
          </w:p>
        </w:tc>
        <w:tc>
          <w:tcPr>
            <w:tcW w:w="2693" w:type="dxa"/>
          </w:tcPr>
          <w:p w14:paraId="65691438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удостоверяющий гарантированные изготовителем основные параметры и характеристики изделия и содержащий сведения о его техническом состоянии.</w:t>
            </w:r>
          </w:p>
        </w:tc>
        <w:tc>
          <w:tcPr>
            <w:tcW w:w="567" w:type="dxa"/>
          </w:tcPr>
          <w:p w14:paraId="0B39A793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ПС</w:t>
            </w:r>
          </w:p>
        </w:tc>
        <w:tc>
          <w:tcPr>
            <w:tcW w:w="1134" w:type="dxa"/>
          </w:tcPr>
          <w:p w14:paraId="3DDE7637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А4, А5</w:t>
            </w:r>
          </w:p>
        </w:tc>
        <w:tc>
          <w:tcPr>
            <w:tcW w:w="1701" w:type="dxa"/>
          </w:tcPr>
          <w:p w14:paraId="1A69DE38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2, 2а</w:t>
            </w:r>
          </w:p>
        </w:tc>
        <w:tc>
          <w:tcPr>
            <w:tcW w:w="2091" w:type="dxa"/>
          </w:tcPr>
          <w:p w14:paraId="6A7ED3B2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ФЮРА.425213.001ПС</w:t>
            </w:r>
          </w:p>
        </w:tc>
      </w:tr>
      <w:tr w:rsidR="00F04F1B" w:rsidRPr="007D0914" w14:paraId="7F770C6C" w14:textId="77777777" w:rsidTr="00F04F1B">
        <w:tc>
          <w:tcPr>
            <w:tcW w:w="1668" w:type="dxa"/>
          </w:tcPr>
          <w:p w14:paraId="077A68D6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Этикетка</w:t>
            </w:r>
          </w:p>
        </w:tc>
        <w:tc>
          <w:tcPr>
            <w:tcW w:w="2693" w:type="dxa"/>
          </w:tcPr>
          <w:p w14:paraId="7E147BE8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Документ, содержащий основные характеристики и сведения об изделии, которые необходимы для его эксплуатации, но нецелесообразно указывать в паспорте.</w:t>
            </w:r>
          </w:p>
        </w:tc>
        <w:tc>
          <w:tcPr>
            <w:tcW w:w="567" w:type="dxa"/>
          </w:tcPr>
          <w:p w14:paraId="72E26CE3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ЭТ</w:t>
            </w:r>
          </w:p>
        </w:tc>
        <w:tc>
          <w:tcPr>
            <w:tcW w:w="1134" w:type="dxa"/>
          </w:tcPr>
          <w:p w14:paraId="7378392C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А5</w:t>
            </w:r>
          </w:p>
        </w:tc>
        <w:tc>
          <w:tcPr>
            <w:tcW w:w="1701" w:type="dxa"/>
          </w:tcPr>
          <w:p w14:paraId="66363ECC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Форма 2</w:t>
            </w:r>
          </w:p>
        </w:tc>
        <w:tc>
          <w:tcPr>
            <w:tcW w:w="2091" w:type="dxa"/>
          </w:tcPr>
          <w:p w14:paraId="4A141504" w14:textId="77777777" w:rsidR="00F04F1B" w:rsidRPr="007D0914" w:rsidRDefault="00F04F1B" w:rsidP="00F04F1B">
            <w:pPr>
              <w:pStyle w:val="1"/>
              <w:spacing w:before="0" w:after="0"/>
              <w:rPr>
                <w:rFonts w:ascii="Times New Roman" w:eastAsia="Times New Roman" w:hAnsi="Times New Roman" w:cs="Times New Roman"/>
                <w:b w:val="0"/>
                <w:bCs/>
                <w:sz w:val="28"/>
                <w:szCs w:val="28"/>
              </w:rPr>
            </w:pPr>
            <w:r w:rsidRPr="007D091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ФЮРА.425213.001ЭТ</w:t>
            </w:r>
          </w:p>
        </w:tc>
      </w:tr>
    </w:tbl>
    <w:p w14:paraId="5BA30858" w14:textId="77777777" w:rsidR="00F04F1B" w:rsidRPr="00740589" w:rsidRDefault="00F04F1B" w:rsidP="002D586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35D04C" w14:textId="3584BE04" w:rsidR="00C6632C" w:rsidRDefault="00C6632C" w:rsidP="002756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A6117" w14:textId="77777777" w:rsidR="00C6632C" w:rsidRDefault="00C6632C" w:rsidP="0027569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39662" w14:textId="364D39F1" w:rsidR="000F59C8" w:rsidRDefault="00D57955" w:rsidP="00D57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6616194" w14:textId="77777777" w:rsidR="00CD059E" w:rsidRPr="00AB795A" w:rsidRDefault="00CD059E" w:rsidP="00AB795A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77070548"/>
      <w:r w:rsidRPr="00AB795A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  <w:bookmarkEnd w:id="2"/>
    </w:p>
    <w:p w14:paraId="40E95397" w14:textId="77777777" w:rsidR="00CD059E" w:rsidRDefault="00CD059E" w:rsidP="00CD05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DA5E0A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№5 была изучена классификация, состав и правила оформления конструкторской документации в соответствии с ключевыми стандартами ЕСКД, такими как ГОСТ 2.102, 2.104, 2.201 и 2.601.</w:t>
      </w:r>
    </w:p>
    <w:p w14:paraId="75565835" w14:textId="77777777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Было установлено, что полный комплект конструкторской документации на изделие включает в себя три основные группы документов: графические, текстовые и эксплуатационные. Каждая группа имеет свое назначение и регламентируется отдельными стандартами.</w:t>
      </w:r>
    </w:p>
    <w:p w14:paraId="0C82DA66" w14:textId="3100D675" w:rsidR="00B449FF" w:rsidRPr="00B449FF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В практической части для каждого вида документов были определены их уникальные коды, рекомендованные форматы и формы основных надписей. На примере базового изделия ФЮРА.425213.001 были сформированы полные обозначения для различных конструкторских документов.</w:t>
      </w:r>
    </w:p>
    <w:p w14:paraId="59EFB2C9" w14:textId="13013953" w:rsidR="00740589" w:rsidRPr="003909AE" w:rsidRDefault="00B449FF" w:rsidP="00B449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9FF">
        <w:rPr>
          <w:rFonts w:ascii="Times New Roman" w:eastAsia="Times New Roman" w:hAnsi="Times New Roman" w:cs="Times New Roman"/>
          <w:sz w:val="28"/>
          <w:szCs w:val="28"/>
        </w:rPr>
        <w:t>Таким образом, цели работы были достигнуты. Были закреплены знания о структуре и комплектности конструкторской документации и приобретены практические навыки по идентификации и правильному обозначению различных видов документов в рамках Единой системы конструкторской документации.</w:t>
      </w:r>
    </w:p>
    <w:sectPr w:rsidR="00740589" w:rsidRPr="003909AE" w:rsidSect="00A45033">
      <w:footerReference w:type="default" r:id="rId14"/>
      <w:pgSz w:w="11906" w:h="16838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35764" w14:textId="77777777" w:rsidR="005C16BA" w:rsidRDefault="005C16BA" w:rsidP="00AB795A">
      <w:r>
        <w:separator/>
      </w:r>
    </w:p>
  </w:endnote>
  <w:endnote w:type="continuationSeparator" w:id="0">
    <w:p w14:paraId="534E6B40" w14:textId="77777777" w:rsidR="005C16BA" w:rsidRDefault="005C16BA" w:rsidP="00AB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5974800"/>
    </w:sdtPr>
    <w:sdtEndPr/>
    <w:sdtContent>
      <w:p w14:paraId="6A1B6CD3" w14:textId="057AF790" w:rsidR="00AB795A" w:rsidRDefault="00D018BA">
        <w:pPr>
          <w:pStyle w:val="af2"/>
          <w:jc w:val="right"/>
        </w:pPr>
        <w:r>
          <w:fldChar w:fldCharType="begin"/>
        </w:r>
        <w:r w:rsidR="00AB795A">
          <w:instrText>PAGE   \* MERGEFORMAT</w:instrText>
        </w:r>
        <w:r>
          <w:fldChar w:fldCharType="separate"/>
        </w:r>
        <w:r w:rsidR="00515EB1">
          <w:rPr>
            <w:noProof/>
          </w:rPr>
          <w:t>11</w:t>
        </w:r>
        <w:r>
          <w:fldChar w:fldCharType="end"/>
        </w:r>
      </w:p>
    </w:sdtContent>
  </w:sdt>
  <w:p w14:paraId="392AC4E7" w14:textId="77777777" w:rsidR="00AB795A" w:rsidRDefault="00AB795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51E67" w14:textId="77777777" w:rsidR="005C16BA" w:rsidRDefault="005C16BA" w:rsidP="00AB795A">
      <w:r>
        <w:separator/>
      </w:r>
    </w:p>
  </w:footnote>
  <w:footnote w:type="continuationSeparator" w:id="0">
    <w:p w14:paraId="08B89BFF" w14:textId="77777777" w:rsidR="005C16BA" w:rsidRDefault="005C16BA" w:rsidP="00AB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30C"/>
    <w:multiLevelType w:val="hybridMultilevel"/>
    <w:tmpl w:val="64F461AE"/>
    <w:lvl w:ilvl="0" w:tplc="D62CE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5A4F"/>
    <w:multiLevelType w:val="hybridMultilevel"/>
    <w:tmpl w:val="D3D4F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A1C"/>
    <w:multiLevelType w:val="multilevel"/>
    <w:tmpl w:val="26088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3E55DC"/>
    <w:multiLevelType w:val="hybridMultilevel"/>
    <w:tmpl w:val="36A27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60DBF"/>
    <w:multiLevelType w:val="hybridMultilevel"/>
    <w:tmpl w:val="FA981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151B4"/>
    <w:multiLevelType w:val="multilevel"/>
    <w:tmpl w:val="DBD03F22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1970125F"/>
    <w:multiLevelType w:val="multilevel"/>
    <w:tmpl w:val="E5C07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9C549B0"/>
    <w:multiLevelType w:val="hybridMultilevel"/>
    <w:tmpl w:val="D0E22DA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95069"/>
    <w:multiLevelType w:val="multilevel"/>
    <w:tmpl w:val="333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C08F0"/>
    <w:multiLevelType w:val="multilevel"/>
    <w:tmpl w:val="1A3CB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61C3B5C"/>
    <w:multiLevelType w:val="hybridMultilevel"/>
    <w:tmpl w:val="F19EDD66"/>
    <w:lvl w:ilvl="0" w:tplc="3F44A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478D5"/>
    <w:multiLevelType w:val="hybridMultilevel"/>
    <w:tmpl w:val="ADB6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C293C"/>
    <w:multiLevelType w:val="hybridMultilevel"/>
    <w:tmpl w:val="384C1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D3D92"/>
    <w:multiLevelType w:val="hybridMultilevel"/>
    <w:tmpl w:val="B69E4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6285C"/>
    <w:multiLevelType w:val="hybridMultilevel"/>
    <w:tmpl w:val="007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E5CD3"/>
    <w:multiLevelType w:val="hybridMultilevel"/>
    <w:tmpl w:val="ABC42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231486"/>
    <w:multiLevelType w:val="hybridMultilevel"/>
    <w:tmpl w:val="A384A126"/>
    <w:lvl w:ilvl="0" w:tplc="C8F4F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D67F6"/>
    <w:multiLevelType w:val="multilevel"/>
    <w:tmpl w:val="4B6AB9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25F69D8"/>
    <w:multiLevelType w:val="multilevel"/>
    <w:tmpl w:val="B2305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BA544E"/>
    <w:multiLevelType w:val="multilevel"/>
    <w:tmpl w:val="EE329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82DB4"/>
    <w:multiLevelType w:val="hybridMultilevel"/>
    <w:tmpl w:val="DAF6C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64242"/>
    <w:multiLevelType w:val="multilevel"/>
    <w:tmpl w:val="F7A065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58D3574D"/>
    <w:multiLevelType w:val="multilevel"/>
    <w:tmpl w:val="F7A065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5DC7770"/>
    <w:multiLevelType w:val="hybridMultilevel"/>
    <w:tmpl w:val="CE4CB2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90467"/>
    <w:multiLevelType w:val="hybridMultilevel"/>
    <w:tmpl w:val="41A83EFC"/>
    <w:lvl w:ilvl="0" w:tplc="3F44A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C6EF2"/>
    <w:multiLevelType w:val="hybridMultilevel"/>
    <w:tmpl w:val="F864B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98048A"/>
    <w:multiLevelType w:val="hybridMultilevel"/>
    <w:tmpl w:val="92B81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120F46"/>
    <w:multiLevelType w:val="hybridMultilevel"/>
    <w:tmpl w:val="5900D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6C7C38"/>
    <w:multiLevelType w:val="hybridMultilevel"/>
    <w:tmpl w:val="F024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9"/>
  </w:num>
  <w:num w:numId="5">
    <w:abstractNumId w:val="20"/>
  </w:num>
  <w:num w:numId="6">
    <w:abstractNumId w:val="16"/>
  </w:num>
  <w:num w:numId="7">
    <w:abstractNumId w:val="5"/>
  </w:num>
  <w:num w:numId="8">
    <w:abstractNumId w:val="1"/>
  </w:num>
  <w:num w:numId="9">
    <w:abstractNumId w:val="23"/>
  </w:num>
  <w:num w:numId="10">
    <w:abstractNumId w:val="22"/>
  </w:num>
  <w:num w:numId="11">
    <w:abstractNumId w:val="12"/>
  </w:num>
  <w:num w:numId="12">
    <w:abstractNumId w:val="13"/>
  </w:num>
  <w:num w:numId="13">
    <w:abstractNumId w:val="21"/>
  </w:num>
  <w:num w:numId="14">
    <w:abstractNumId w:val="28"/>
  </w:num>
  <w:num w:numId="15">
    <w:abstractNumId w:val="11"/>
  </w:num>
  <w:num w:numId="16">
    <w:abstractNumId w:val="3"/>
  </w:num>
  <w:num w:numId="17">
    <w:abstractNumId w:val="27"/>
  </w:num>
  <w:num w:numId="18">
    <w:abstractNumId w:val="14"/>
  </w:num>
  <w:num w:numId="19">
    <w:abstractNumId w:val="15"/>
  </w:num>
  <w:num w:numId="20">
    <w:abstractNumId w:val="26"/>
  </w:num>
  <w:num w:numId="21">
    <w:abstractNumId w:val="8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2"/>
    </w:lvlOverride>
  </w:num>
  <w:num w:numId="24">
    <w:abstractNumId w:val="17"/>
    <w:lvlOverride w:ilvl="0">
      <w:startOverride w:val="3"/>
    </w:lvlOverride>
  </w:num>
  <w:num w:numId="25">
    <w:abstractNumId w:val="2"/>
  </w:num>
  <w:num w:numId="26">
    <w:abstractNumId w:val="7"/>
  </w:num>
  <w:num w:numId="27">
    <w:abstractNumId w:val="4"/>
  </w:num>
  <w:num w:numId="28">
    <w:abstractNumId w:val="0"/>
  </w:num>
  <w:num w:numId="29">
    <w:abstractNumId w:val="10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2F"/>
    <w:rsid w:val="00014C21"/>
    <w:rsid w:val="0008271F"/>
    <w:rsid w:val="0009250C"/>
    <w:rsid w:val="000F59C8"/>
    <w:rsid w:val="00104706"/>
    <w:rsid w:val="0010525A"/>
    <w:rsid w:val="00111845"/>
    <w:rsid w:val="001166B5"/>
    <w:rsid w:val="001340D8"/>
    <w:rsid w:val="00146703"/>
    <w:rsid w:val="00180951"/>
    <w:rsid w:val="00182649"/>
    <w:rsid w:val="002203C1"/>
    <w:rsid w:val="00233616"/>
    <w:rsid w:val="00257940"/>
    <w:rsid w:val="00272C50"/>
    <w:rsid w:val="0027351E"/>
    <w:rsid w:val="00275697"/>
    <w:rsid w:val="00282F5D"/>
    <w:rsid w:val="00290EFE"/>
    <w:rsid w:val="00292F42"/>
    <w:rsid w:val="002C20F1"/>
    <w:rsid w:val="002D5864"/>
    <w:rsid w:val="00304BEE"/>
    <w:rsid w:val="00324543"/>
    <w:rsid w:val="00327769"/>
    <w:rsid w:val="00331B1C"/>
    <w:rsid w:val="00370BA9"/>
    <w:rsid w:val="0038189D"/>
    <w:rsid w:val="00384933"/>
    <w:rsid w:val="003909AE"/>
    <w:rsid w:val="00390F8B"/>
    <w:rsid w:val="003974DD"/>
    <w:rsid w:val="00465090"/>
    <w:rsid w:val="00472938"/>
    <w:rsid w:val="00494686"/>
    <w:rsid w:val="004A0DC6"/>
    <w:rsid w:val="004C3139"/>
    <w:rsid w:val="00515EB1"/>
    <w:rsid w:val="00561C0B"/>
    <w:rsid w:val="005654B8"/>
    <w:rsid w:val="00595727"/>
    <w:rsid w:val="00596902"/>
    <w:rsid w:val="005C16BA"/>
    <w:rsid w:val="005F657A"/>
    <w:rsid w:val="00600E69"/>
    <w:rsid w:val="00603CD7"/>
    <w:rsid w:val="00645640"/>
    <w:rsid w:val="00647EAB"/>
    <w:rsid w:val="006651E2"/>
    <w:rsid w:val="006B46B4"/>
    <w:rsid w:val="006F60D6"/>
    <w:rsid w:val="007178C4"/>
    <w:rsid w:val="00737055"/>
    <w:rsid w:val="0074020D"/>
    <w:rsid w:val="00740589"/>
    <w:rsid w:val="007657BA"/>
    <w:rsid w:val="007A7C2A"/>
    <w:rsid w:val="007D0914"/>
    <w:rsid w:val="007D6D9C"/>
    <w:rsid w:val="007E3EF3"/>
    <w:rsid w:val="008341B5"/>
    <w:rsid w:val="008464AE"/>
    <w:rsid w:val="008722FF"/>
    <w:rsid w:val="00880C1A"/>
    <w:rsid w:val="00880DB1"/>
    <w:rsid w:val="0089275C"/>
    <w:rsid w:val="008C1F3C"/>
    <w:rsid w:val="008C3103"/>
    <w:rsid w:val="008D222F"/>
    <w:rsid w:val="008E0553"/>
    <w:rsid w:val="008F42D3"/>
    <w:rsid w:val="00922135"/>
    <w:rsid w:val="0093587E"/>
    <w:rsid w:val="00935D69"/>
    <w:rsid w:val="00977515"/>
    <w:rsid w:val="00981319"/>
    <w:rsid w:val="0099723A"/>
    <w:rsid w:val="009C266E"/>
    <w:rsid w:val="009E3132"/>
    <w:rsid w:val="00A45033"/>
    <w:rsid w:val="00A6007C"/>
    <w:rsid w:val="00A72928"/>
    <w:rsid w:val="00A9320D"/>
    <w:rsid w:val="00AB2FA4"/>
    <w:rsid w:val="00AB795A"/>
    <w:rsid w:val="00AC70D6"/>
    <w:rsid w:val="00B307E9"/>
    <w:rsid w:val="00B449FF"/>
    <w:rsid w:val="00B5282C"/>
    <w:rsid w:val="00B6057E"/>
    <w:rsid w:val="00B64DBE"/>
    <w:rsid w:val="00B90F49"/>
    <w:rsid w:val="00BE66A0"/>
    <w:rsid w:val="00BF2833"/>
    <w:rsid w:val="00C007EA"/>
    <w:rsid w:val="00C10BB2"/>
    <w:rsid w:val="00C40F2F"/>
    <w:rsid w:val="00C53131"/>
    <w:rsid w:val="00C610C4"/>
    <w:rsid w:val="00C6632C"/>
    <w:rsid w:val="00C86AC1"/>
    <w:rsid w:val="00CB594C"/>
    <w:rsid w:val="00CB6AD5"/>
    <w:rsid w:val="00CB7C29"/>
    <w:rsid w:val="00CD059E"/>
    <w:rsid w:val="00CF5433"/>
    <w:rsid w:val="00D018BA"/>
    <w:rsid w:val="00D158E6"/>
    <w:rsid w:val="00D304C8"/>
    <w:rsid w:val="00D351A7"/>
    <w:rsid w:val="00D45029"/>
    <w:rsid w:val="00D57955"/>
    <w:rsid w:val="00D858C5"/>
    <w:rsid w:val="00D90515"/>
    <w:rsid w:val="00D915E2"/>
    <w:rsid w:val="00DB39B7"/>
    <w:rsid w:val="00E37C4E"/>
    <w:rsid w:val="00E43862"/>
    <w:rsid w:val="00E91786"/>
    <w:rsid w:val="00E937E2"/>
    <w:rsid w:val="00EC048F"/>
    <w:rsid w:val="00EF55B6"/>
    <w:rsid w:val="00EF67C9"/>
    <w:rsid w:val="00F01426"/>
    <w:rsid w:val="00F04F1B"/>
    <w:rsid w:val="00F1127E"/>
    <w:rsid w:val="00F352FA"/>
    <w:rsid w:val="00F40E96"/>
    <w:rsid w:val="00F561B1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960"/>
  <w15:docId w15:val="{6B95D66D-362B-4C92-99BB-42816C90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6D2"/>
  </w:style>
  <w:style w:type="paragraph" w:styleId="1">
    <w:name w:val="heading 1"/>
    <w:basedOn w:val="a"/>
    <w:next w:val="a"/>
    <w:rsid w:val="00B90F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B90F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B90F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90F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90F4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B90F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90F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90F49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B90F4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90F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56D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6D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A75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A75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EA7551"/>
  </w:style>
  <w:style w:type="table" w:styleId="a8">
    <w:name w:val="Table Grid"/>
    <w:basedOn w:val="a1"/>
    <w:uiPriority w:val="59"/>
    <w:rsid w:val="00DF2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03B26"/>
  </w:style>
  <w:style w:type="paragraph" w:styleId="a9">
    <w:name w:val="Subtitle"/>
    <w:basedOn w:val="a"/>
    <w:next w:val="a"/>
    <w:rsid w:val="00B90F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rsid w:val="00B90F4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1"/>
    <w:qFormat/>
    <w:rsid w:val="00F4515A"/>
    <w:pPr>
      <w:ind w:left="720"/>
      <w:contextualSpacing/>
    </w:pPr>
  </w:style>
  <w:style w:type="table" w:customStyle="1" w:styleId="ac">
    <w:basedOn w:val="TableNormal1"/>
    <w:rsid w:val="00B90F4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rsid w:val="00B90F4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richfactdown-paragraph">
    <w:name w:val="richfactdown-paragraph"/>
    <w:basedOn w:val="a"/>
    <w:rsid w:val="00292F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292F42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8E05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0553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AB795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AB795A"/>
  </w:style>
  <w:style w:type="paragraph" w:styleId="af2">
    <w:name w:val="footer"/>
    <w:basedOn w:val="a"/>
    <w:link w:val="af3"/>
    <w:uiPriority w:val="99"/>
    <w:unhideWhenUsed/>
    <w:rsid w:val="00AB795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AB795A"/>
  </w:style>
  <w:style w:type="character" w:customStyle="1" w:styleId="ng-star-inserted">
    <w:name w:val="ng-star-inserted"/>
    <w:basedOn w:val="a0"/>
    <w:rsid w:val="0047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7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7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7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96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5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6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Q6hB5T4BA48gXbDbRm3Cb4mWwA==">CgMxLjAyCWguMWZvYjl0ZTIIaC5namRneHMyCWguMzBqMHpsbDgAciExMnkxMkpTemFZbjBCNG9qZjNOODh4ejhEOXpaeVlUblg=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62BBEB-9F08-466E-A76F-8A3DF7F7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Администратор</cp:lastModifiedBy>
  <cp:revision>40</cp:revision>
  <cp:lastPrinted>2025-09-11T09:41:00Z</cp:lastPrinted>
  <dcterms:created xsi:type="dcterms:W3CDTF">2024-05-21T17:57:00Z</dcterms:created>
  <dcterms:modified xsi:type="dcterms:W3CDTF">2025-10-31T23:04:00Z</dcterms:modified>
</cp:coreProperties>
</file>