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502E70" w:rsidP="00015352">
      <w:pPr>
        <w:jc w:val="center"/>
        <w:rPr>
          <w:b/>
          <w:i/>
          <w:sz w:val="72"/>
          <w:szCs w:val="72"/>
        </w:rPr>
      </w:pPr>
      <w:proofErr w:type="spellStart"/>
      <w:r w:rsidRPr="00015352">
        <w:rPr>
          <w:b/>
          <w:i/>
          <w:sz w:val="72"/>
          <w:szCs w:val="72"/>
        </w:rPr>
        <w:t>Orthanc</w:t>
      </w:r>
      <w:proofErr w:type="spellEnd"/>
      <w:r w:rsidR="00015352" w:rsidRPr="00015352">
        <w:rPr>
          <w:b/>
          <w:i/>
          <w:sz w:val="72"/>
          <w:szCs w:val="72"/>
        </w:rPr>
        <w:t>-</w:t>
      </w:r>
      <w:r w:rsidRPr="00015352">
        <w:rPr>
          <w:b/>
          <w:i/>
          <w:sz w:val="72"/>
          <w:szCs w:val="72"/>
        </w:rPr>
        <w:t>Tools</w:t>
      </w:r>
      <w:r w:rsidR="00015352" w:rsidRPr="00015352">
        <w:rPr>
          <w:b/>
          <w:i/>
          <w:sz w:val="72"/>
          <w:szCs w:val="72"/>
        </w:rPr>
        <w:t>-</w:t>
      </w:r>
      <w:proofErr w:type="spellStart"/>
      <w:r w:rsidR="005A46B4" w:rsidRPr="00015352">
        <w:rPr>
          <w:b/>
          <w:i/>
          <w:sz w:val="72"/>
          <w:szCs w:val="72"/>
        </w:rPr>
        <w:t>Js</w:t>
      </w:r>
      <w:proofErr w:type="spellEnd"/>
    </w:p>
    <w:p w:rsidR="00502E70" w:rsidRPr="00015352" w:rsidRDefault="00502E70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3E642D" w:rsidP="00A75742">
      <w:pPr>
        <w:jc w:val="center"/>
        <w:rPr>
          <w:b/>
          <w:i/>
          <w:sz w:val="72"/>
          <w:szCs w:val="72"/>
        </w:rPr>
      </w:pPr>
      <w:r w:rsidRPr="00015352">
        <w:rPr>
          <w:b/>
          <w:i/>
          <w:sz w:val="72"/>
          <w:szCs w:val="72"/>
        </w:rPr>
        <w:t>Salim Kanoun</w:t>
      </w:r>
    </w:p>
    <w:p w:rsidR="003033FE" w:rsidRPr="00015352" w:rsidRDefault="003033FE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105831" w:rsidRPr="003033FE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CD7D71" w:rsidRDefault="00845B2E" w:rsidP="00105831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0E1A87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</w:t>
      </w:r>
      <w:r w:rsidR="000E1A87">
        <w:rPr>
          <w:lang w:val="en-US"/>
        </w:rPr>
        <w:t xml:space="preserve">software is built on the top of </w:t>
      </w:r>
      <w:proofErr w:type="spellStart"/>
      <w:r w:rsidR="000E1A87">
        <w:rPr>
          <w:lang w:val="en-US"/>
        </w:rPr>
        <w:t>Orthanc</w:t>
      </w:r>
      <w:proofErr w:type="spellEnd"/>
      <w:r w:rsidR="000E1A87">
        <w:rPr>
          <w:lang w:val="en-US"/>
        </w:rPr>
        <w:t xml:space="preserve"> and extending its capabilities by: 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Providing a super user-friendly interface to perform complex DICOM operations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Adding feature to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such as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Role based access control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Automation in Retrieve,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to perform batches of DICOM operations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Integration of third party app such as viewers like OHIF or </w:t>
      </w:r>
      <w:proofErr w:type="spellStart"/>
      <w:r>
        <w:rPr>
          <w:lang w:val="en-US"/>
        </w:rPr>
        <w:t>StoneOfOrthanc</w:t>
      </w:r>
      <w:proofErr w:type="spellEnd"/>
    </w:p>
    <w:p w:rsidR="00845B2E" w:rsidRP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Technically,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845B2E" w:rsidRPr="000E1A87">
        <w:rPr>
          <w:lang w:val="en-US"/>
        </w:rPr>
        <w:t>create a Restful API server</w:t>
      </w:r>
      <w:r w:rsidR="003033FE" w:rsidRPr="000E1A87">
        <w:rPr>
          <w:lang w:val="en-US"/>
        </w:rPr>
        <w:t xml:space="preserve"> on the top of </w:t>
      </w:r>
      <w:proofErr w:type="spellStart"/>
      <w:r w:rsidR="003033F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, this server extends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capabilities of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</w:t>
      </w:r>
      <w:r>
        <w:rPr>
          <w:lang w:val="en-US"/>
        </w:rPr>
        <w:t xml:space="preserve">by adding </w:t>
      </w:r>
      <w:r w:rsidR="00980C29">
        <w:rPr>
          <w:lang w:val="en-US"/>
        </w:rPr>
        <w:t>additional</w:t>
      </w:r>
      <w:r>
        <w:rPr>
          <w:lang w:val="en-US"/>
        </w:rPr>
        <w:t xml:space="preserve"> high level APIs for some features while it act as a simple reverse proxy for other DICOM features that fully rely on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built’in</w:t>
      </w:r>
      <w:proofErr w:type="spellEnd"/>
      <w:r>
        <w:rPr>
          <w:lang w:val="en-US"/>
        </w:rPr>
        <w:t xml:space="preserve"> features.</w:t>
      </w:r>
    </w:p>
    <w:p w:rsidR="000C4E95" w:rsidRDefault="00980C29" w:rsidP="00980C29">
      <w:pPr>
        <w:ind w:left="360"/>
        <w:jc w:val="both"/>
        <w:rPr>
          <w:lang w:val="en-US"/>
        </w:rPr>
      </w:pPr>
      <w:r>
        <w:rPr>
          <w:lang w:val="en-US"/>
        </w:rPr>
        <w:t>The built-in</w:t>
      </w:r>
      <w:r w:rsidR="00845B2E"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 w:rsidR="00845B2E">
        <w:rPr>
          <w:lang w:val="en-US"/>
        </w:rPr>
        <w:t xml:space="preserve">which is a React web app that can be accessed </w:t>
      </w:r>
      <w:r w:rsidR="00CA2904">
        <w:rPr>
          <w:lang w:val="en-US"/>
        </w:rPr>
        <w:t>with any browser</w:t>
      </w:r>
      <w:r>
        <w:rPr>
          <w:lang w:val="en-US"/>
        </w:rPr>
        <w:t xml:space="preserve">, the backend is written on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>.</w:t>
      </w:r>
    </w:p>
    <w:p w:rsidR="00717BCE" w:rsidRDefault="000C4E95" w:rsidP="00717BCE">
      <w:pPr>
        <w:ind w:left="360"/>
        <w:jc w:val="both"/>
        <w:rPr>
          <w:lang w:val="en-US"/>
        </w:rPr>
      </w:pP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Affero</w:t>
      </w:r>
      <w:proofErr w:type="spellEnd"/>
      <w:r w:rsidR="00717BCE">
        <w:rPr>
          <w:lang w:val="en-US"/>
        </w:rPr>
        <w:t xml:space="preserve"> General Public </w:t>
      </w:r>
      <w:proofErr w:type="spellStart"/>
      <w:r w:rsidR="00717BCE">
        <w:rPr>
          <w:lang w:val="en-US"/>
        </w:rPr>
        <w:t>Licence</w:t>
      </w:r>
      <w:proofErr w:type="spellEnd"/>
      <w:r>
        <w:rPr>
          <w:lang w:val="en-US"/>
        </w:rPr>
        <w:t xml:space="preserve"> v3.</w:t>
      </w:r>
      <w:r w:rsidR="00717BCE">
        <w:rPr>
          <w:lang w:val="en-US"/>
        </w:rPr>
        <w:t xml:space="preserve"> </w:t>
      </w:r>
      <w:r w:rsidR="00980C29">
        <w:rPr>
          <w:lang w:val="en-US"/>
        </w:rPr>
        <w:t>This license guarantees</w:t>
      </w:r>
      <w:r w:rsidR="00717BCE">
        <w:rPr>
          <w:lang w:val="en-US"/>
        </w:rPr>
        <w:t xml:space="preserve"> the </w:t>
      </w:r>
      <w:r w:rsidR="00980C29">
        <w:rPr>
          <w:lang w:val="en-US"/>
        </w:rPr>
        <w:t xml:space="preserve">free </w:t>
      </w:r>
      <w:r w:rsidR="00717BCE">
        <w:rPr>
          <w:lang w:val="en-US"/>
        </w:rPr>
        <w:t xml:space="preserve">use of this software for any purpose, without </w:t>
      </w:r>
      <w:r w:rsidR="00980C29">
        <w:rPr>
          <w:lang w:val="en-US"/>
        </w:rPr>
        <w:t xml:space="preserve">any </w:t>
      </w:r>
      <w:r w:rsidR="00717BCE">
        <w:rPr>
          <w:lang w:val="en-US"/>
        </w:rPr>
        <w:t>restriction</w:t>
      </w:r>
      <w:r w:rsidR="000E1A87">
        <w:rPr>
          <w:lang w:val="en-US"/>
        </w:rPr>
        <w:t>s</w:t>
      </w:r>
      <w:r w:rsidR="00980C29">
        <w:rPr>
          <w:lang w:val="en-US"/>
        </w:rPr>
        <w:t xml:space="preserve"> (neither time nor number of installations)</w:t>
      </w:r>
      <w:r w:rsidR="00717BCE">
        <w:rPr>
          <w:lang w:val="en-US"/>
        </w:rPr>
        <w:t xml:space="preserve">. </w:t>
      </w:r>
    </w:p>
    <w:p w:rsidR="000C4E95" w:rsidRDefault="00717BCE" w:rsidP="00717BCE">
      <w:pPr>
        <w:ind w:left="360"/>
        <w:jc w:val="both"/>
        <w:rPr>
          <w:lang w:val="en-US"/>
        </w:rPr>
      </w:pPr>
      <w:r>
        <w:rPr>
          <w:lang w:val="en-US"/>
        </w:rPr>
        <w:t>Pay attention that according to the license terms</w:t>
      </w:r>
    </w:p>
    <w:p w:rsidR="00717BCE" w:rsidRP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No warranty are associated with the software</w:t>
      </w:r>
    </w:p>
    <w:p w:rsid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Modification of the source code </w:t>
      </w:r>
      <w:r w:rsidRPr="00717BCE">
        <w:rPr>
          <w:b/>
          <w:i/>
          <w:lang w:val="en-US"/>
        </w:rPr>
        <w:t>must</w:t>
      </w:r>
      <w:r>
        <w:rPr>
          <w:lang w:val="en-US"/>
        </w:rPr>
        <w:t xml:space="preserve"> be redistributed under the same license and this even if your changes are for your own usage only.</w:t>
      </w:r>
    </w:p>
    <w:p w:rsidR="000E1A87" w:rsidRPr="00980C29" w:rsidRDefault="00717BCE" w:rsidP="00980C29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Software solution</w:t>
      </w:r>
      <w:r w:rsidR="000E1A87">
        <w:rPr>
          <w:lang w:val="en-US"/>
        </w:rPr>
        <w:t>s</w:t>
      </w:r>
      <w:r>
        <w:rPr>
          <w:lang w:val="en-US"/>
        </w:rPr>
        <w:t xml:space="preserve"> that will be dependent of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980C29">
        <w:rPr>
          <w:lang w:val="en-US"/>
        </w:rPr>
        <w:t>are</w:t>
      </w:r>
      <w:r>
        <w:rPr>
          <w:lang w:val="en-US"/>
        </w:rPr>
        <w:t xml:space="preserve"> prone to be affected by this </w:t>
      </w:r>
      <w:proofErr w:type="spellStart"/>
      <w:r>
        <w:rPr>
          <w:lang w:val="en-US"/>
        </w:rPr>
        <w:t>copyleft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and </w:t>
      </w:r>
      <w:r w:rsidRPr="00980C29">
        <w:rPr>
          <w:b/>
          <w:i/>
          <w:lang w:val="en-US"/>
        </w:rPr>
        <w:t>must</w:t>
      </w:r>
      <w:r>
        <w:rPr>
          <w:lang w:val="en-US"/>
        </w:rPr>
        <w:t xml:space="preserve"> also </w:t>
      </w:r>
      <w:r w:rsidR="000E1A87">
        <w:rPr>
          <w:lang w:val="en-US"/>
        </w:rPr>
        <w:t>disclose its source code.</w:t>
      </w:r>
    </w:p>
    <w:p w:rsid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More information about licensing </w:t>
      </w:r>
      <w:r w:rsidR="00980C29">
        <w:rPr>
          <w:lang w:val="en-US"/>
        </w:rPr>
        <w:t>is</w:t>
      </w:r>
      <w:r>
        <w:rPr>
          <w:lang w:val="en-US"/>
        </w:rPr>
        <w:t xml:space="preserve"> available at </w:t>
      </w:r>
      <w:hyperlink r:id="rId8" w:history="1">
        <w:r w:rsidRPr="008E7208">
          <w:rPr>
            <w:rStyle w:val="Lienhypertexte"/>
            <w:lang w:val="en-US"/>
          </w:rPr>
          <w:t>https://www.fsf.org/</w:t>
        </w:r>
      </w:hyperlink>
    </w:p>
    <w:p w:rsidR="00B668F5" w:rsidRPr="00980C29" w:rsidRDefault="000E1A87" w:rsidP="00980C29">
      <w:pPr>
        <w:ind w:left="360"/>
        <w:jc w:val="both"/>
        <w:rPr>
          <w:lang w:val="en-US"/>
        </w:rPr>
      </w:pPr>
      <w:r>
        <w:rPr>
          <w:lang w:val="en-US"/>
        </w:rPr>
        <w:t>At this stage we do not provide offers of service</w:t>
      </w:r>
      <w:r w:rsidR="00980C29">
        <w:rPr>
          <w:lang w:val="en-US"/>
        </w:rPr>
        <w:t>s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>, however if you have needs of support</w:t>
      </w:r>
      <w:r w:rsidR="00980C29">
        <w:rPr>
          <w:lang w:val="en-US"/>
        </w:rPr>
        <w:t xml:space="preserve"> service</w:t>
      </w:r>
      <w:r>
        <w:rPr>
          <w:lang w:val="en-US"/>
        </w:rPr>
        <w:t xml:space="preserve"> or need of a license exception feel free to contact the maintainer (</w:t>
      </w:r>
      <w:hyperlink r:id="rId9" w:history="1">
        <w:r w:rsidR="00980C29" w:rsidRPr="008E7208">
          <w:rPr>
            <w:rStyle w:val="Lienhypertexte"/>
            <w:lang w:val="en-US"/>
          </w:rPr>
          <w:t>salim.kanoun@gmail.com</w:t>
        </w:r>
      </w:hyperlink>
      <w:r>
        <w:rPr>
          <w:lang w:val="en-US"/>
        </w:rPr>
        <w:t>)</w:t>
      </w:r>
      <w:r w:rsidR="00B668F5" w:rsidRPr="000C4E95">
        <w:rPr>
          <w:b/>
          <w:i/>
          <w:sz w:val="40"/>
          <w:szCs w:val="40"/>
          <w:lang w:val="en-US"/>
        </w:rPr>
        <w:br w:type="page"/>
      </w:r>
    </w:p>
    <w:p w:rsidR="00502E70" w:rsidRPr="00717BC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  <w:lang w:val="en-US"/>
        </w:rPr>
      </w:pPr>
      <w:r w:rsidRPr="00717BCE">
        <w:rPr>
          <w:b/>
          <w:i/>
          <w:sz w:val="40"/>
          <w:szCs w:val="40"/>
          <w:lang w:val="en-US"/>
        </w:rPr>
        <w:lastRenderedPageBreak/>
        <w:t>Installation</w:t>
      </w:r>
      <w:r w:rsidR="00FD282F" w:rsidRPr="00717BCE">
        <w:rPr>
          <w:b/>
          <w:i/>
          <w:sz w:val="40"/>
          <w:szCs w:val="40"/>
          <w:lang w:val="en-US"/>
        </w:rPr>
        <w:t xml:space="preserve"> &amp; upgrade</w:t>
      </w:r>
    </w:p>
    <w:p w:rsidR="003033FE" w:rsidRPr="00717BCE" w:rsidRDefault="003033FE" w:rsidP="003033FE">
      <w:pPr>
        <w:pStyle w:val="Paragraphedeliste"/>
        <w:jc w:val="both"/>
        <w:rPr>
          <w:b/>
          <w:i/>
          <w:sz w:val="40"/>
          <w:szCs w:val="40"/>
          <w:lang w:val="en-US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proofErr w:type="spellStart"/>
      <w:r w:rsidRPr="003033FE">
        <w:rPr>
          <w:b/>
          <w:i/>
          <w:sz w:val="30"/>
          <w:szCs w:val="30"/>
        </w:rPr>
        <w:t>With</w:t>
      </w:r>
      <w:proofErr w:type="spellEnd"/>
      <w:r w:rsidRPr="003033FE">
        <w:rPr>
          <w:b/>
          <w:i/>
          <w:sz w:val="30"/>
          <w:szCs w:val="30"/>
        </w:rPr>
        <w:t xml:space="preserve"> Docker</w:t>
      </w:r>
    </w:p>
    <w:p w:rsidR="00FD282F" w:rsidRDefault="00FD282F" w:rsidP="00FD282F">
      <w:pPr>
        <w:jc w:val="both"/>
        <w:rPr>
          <w:lang w:val="en-US"/>
        </w:rPr>
      </w:pPr>
      <w:proofErr w:type="spellStart"/>
      <w:r w:rsidRPr="00FD282F">
        <w:rPr>
          <w:lang w:val="en-US"/>
        </w:rPr>
        <w:t>Orthanc</w:t>
      </w:r>
      <w:proofErr w:type="spellEnd"/>
      <w:r w:rsidRPr="00FD282F">
        <w:rPr>
          <w:lang w:val="en-US"/>
        </w:rPr>
        <w:t xml:space="preserve"> deployment is </w:t>
      </w:r>
      <w:r w:rsidR="0021329B" w:rsidRPr="00FD282F">
        <w:rPr>
          <w:lang w:val="en-US"/>
        </w:rPr>
        <w:t>preferred</w:t>
      </w:r>
      <w:r w:rsidRPr="00FD282F">
        <w:rPr>
          <w:lang w:val="en-US"/>
        </w:rPr>
        <w:t xml:space="preserve"> as it ship a full install ready to use (</w:t>
      </w:r>
      <w:proofErr w:type="spellStart"/>
      <w:r w:rsidRPr="00FD282F">
        <w:rPr>
          <w:lang w:val="en-US"/>
        </w:rPr>
        <w:t>NodeJS</w:t>
      </w:r>
      <w:proofErr w:type="spellEnd"/>
      <w:r w:rsidRPr="00FD282F">
        <w:rPr>
          <w:lang w:val="en-US"/>
        </w:rPr>
        <w:t xml:space="preserve"> + </w:t>
      </w:r>
      <w:proofErr w:type="spellStart"/>
      <w:r w:rsidRPr="00FD282F">
        <w:rPr>
          <w:lang w:val="en-US"/>
        </w:rPr>
        <w:t>OrthancToolJs</w:t>
      </w:r>
      <w:proofErr w:type="spellEnd"/>
      <w:r w:rsidRPr="00FD282F">
        <w:rPr>
          <w:lang w:val="en-US"/>
        </w:rPr>
        <w:t>)</w:t>
      </w:r>
    </w:p>
    <w:p w:rsidR="00A82025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</w:t>
      </w:r>
      <w:r w:rsidR="00B668F5">
        <w:rPr>
          <w:lang w:val="en-US"/>
        </w:rPr>
        <w:t xml:space="preserve"> in </w:t>
      </w:r>
      <w:proofErr w:type="spellStart"/>
      <w:r w:rsidR="00B668F5">
        <w:rPr>
          <w:lang w:val="en-US"/>
        </w:rPr>
        <w:t>DockerHub</w:t>
      </w:r>
      <w:proofErr w:type="spellEnd"/>
      <w:r>
        <w:rPr>
          <w:lang w:val="en-US"/>
        </w:rPr>
        <w:t xml:space="preserve">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r w:rsidRPr="00A82025">
        <w:rPr>
          <w:lang w:val="en-US"/>
        </w:rPr>
        <w:t>orthanctoolsjs</w:t>
      </w:r>
      <w:proofErr w:type="spellEnd"/>
    </w:p>
    <w:p w:rsidR="00CA2904" w:rsidRPr="00CA2904" w:rsidRDefault="00CA2904" w:rsidP="00CA2904">
      <w:p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needs the following software to run</w:t>
      </w:r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HTTPS reverse proxy</w:t>
      </w:r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Redis</w:t>
      </w:r>
      <w:proofErr w:type="spellEnd"/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A database (soon :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)</w:t>
      </w:r>
    </w:p>
    <w:p w:rsidR="00CA2904" w:rsidRP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(obviously)</w:t>
      </w:r>
    </w:p>
    <w:p w:rsidR="00B668F5" w:rsidRDefault="00A82025" w:rsidP="00B668F5">
      <w:pPr>
        <w:jc w:val="both"/>
        <w:rPr>
          <w:rStyle w:val="Lienhypertexte"/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hyperlink r:id="rId10" w:history="1">
        <w:r w:rsidR="00B668F5" w:rsidRPr="00FD2458">
          <w:rPr>
            <w:rStyle w:val="Lienhypertexte"/>
            <w:lang w:val="en-US"/>
          </w:rPr>
          <w:t>https://github.com/salimkanoun/Orthanc-Tools-JS/blob/master/docker-compose.yml</w:t>
        </w:r>
      </w:hyperlink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See 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-compose to set the environment variable</w:t>
      </w:r>
    </w:p>
    <w:p w:rsidR="00CA2904" w:rsidRPr="000A13AF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CA2904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CA2904" w:rsidRPr="00AF73B8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CA2904" w:rsidRPr="00AF73B8" w:rsidRDefault="00CA2904" w:rsidP="00CA2904">
      <w:pPr>
        <w:pStyle w:val="Paragraphedeliste"/>
        <w:ind w:left="1080"/>
        <w:jc w:val="right"/>
        <w:rPr>
          <w:i/>
          <w:lang w:val="en-US"/>
        </w:rPr>
      </w:pPr>
      <w:r w:rsidRPr="000A13AF">
        <w:rPr>
          <w:i/>
          <w:lang w:val="en-US"/>
        </w:rPr>
        <w:t>Italicized item are for OHIF integration</w:t>
      </w:r>
    </w:p>
    <w:p w:rsidR="00CA2904" w:rsidRPr="00B668F5" w:rsidRDefault="00CA2904" w:rsidP="00B668F5">
      <w:pPr>
        <w:jc w:val="both"/>
        <w:rPr>
          <w:lang w:val="en-US"/>
        </w:rPr>
      </w:pPr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Upgrade</w:t>
      </w:r>
    </w:p>
    <w:p w:rsidR="00A82025" w:rsidRDefault="00AF73B8" w:rsidP="00AF73B8">
      <w:pPr>
        <w:jc w:val="both"/>
        <w:rPr>
          <w:b/>
          <w:lang w:val="en-US"/>
        </w:rPr>
      </w:pPr>
      <w:r w:rsidRPr="00AF73B8">
        <w:rPr>
          <w:b/>
          <w:lang w:val="en-US"/>
        </w:rPr>
        <w:t xml:space="preserve">Until </w:t>
      </w:r>
      <w:r>
        <w:rPr>
          <w:b/>
          <w:lang w:val="en-US"/>
        </w:rPr>
        <w:t>we will reach a stable version</w:t>
      </w:r>
      <w:r w:rsidRPr="00AF73B8">
        <w:rPr>
          <w:b/>
          <w:lang w:val="en-US"/>
        </w:rPr>
        <w:t xml:space="preserve"> </w:t>
      </w:r>
      <w:r>
        <w:rPr>
          <w:b/>
          <w:lang w:val="en-US"/>
        </w:rPr>
        <w:t>&gt;</w:t>
      </w:r>
      <w:r w:rsidRPr="00AF73B8">
        <w:rPr>
          <w:b/>
          <w:lang w:val="en-US"/>
        </w:rPr>
        <w:t>1.0.0 the database schema will not be stable</w:t>
      </w:r>
      <w:r>
        <w:rPr>
          <w:b/>
          <w:lang w:val="en-US"/>
        </w:rPr>
        <w:t xml:space="preserve"> nor upgradable</w:t>
      </w:r>
      <w:r w:rsidRPr="00AF73B8">
        <w:rPr>
          <w:b/>
          <w:lang w:val="en-US"/>
        </w:rPr>
        <w:t xml:space="preserve">, so you will need to wipe all previous </w:t>
      </w:r>
      <w:r>
        <w:rPr>
          <w:b/>
          <w:lang w:val="en-US"/>
        </w:rPr>
        <w:t>install and do a fresh install</w:t>
      </w:r>
    </w:p>
    <w:p w:rsidR="00CA2904" w:rsidRDefault="00CA2904" w:rsidP="00AF73B8">
      <w:pPr>
        <w:jc w:val="both"/>
        <w:rPr>
          <w:b/>
          <w:lang w:val="en-US"/>
        </w:rPr>
      </w:pPr>
      <w:r>
        <w:rPr>
          <w:b/>
          <w:lang w:val="en-US"/>
        </w:rPr>
        <w:tab/>
      </w:r>
    </w:p>
    <w:p w:rsidR="00CA2904" w:rsidRPr="00CA2904" w:rsidRDefault="00CA2904" w:rsidP="00CA2904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  <w:lang w:val="en-US"/>
        </w:rPr>
      </w:pPr>
      <w:r w:rsidRPr="00CA2904">
        <w:rPr>
          <w:b/>
          <w:i/>
          <w:sz w:val="30"/>
          <w:szCs w:val="30"/>
          <w:lang w:val="en-US"/>
        </w:rPr>
        <w:t>Other OS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It would be </w:t>
      </w:r>
      <w:proofErr w:type="spellStart"/>
      <w:r>
        <w:rPr>
          <w:lang w:val="en-US"/>
        </w:rPr>
        <w:t>theorically</w:t>
      </w:r>
      <w:proofErr w:type="spellEnd"/>
      <w:r>
        <w:rPr>
          <w:lang w:val="en-US"/>
        </w:rPr>
        <w:t xml:space="preserve"> possible to run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in Windows, Linux, </w:t>
      </w: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>
        <w:rPr>
          <w:lang w:val="en-US"/>
        </w:rPr>
        <w:t xml:space="preserve"> without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However we choose do to not support these install as it will rely on unofficial port (such as windows version of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>).</w:t>
      </w:r>
    </w:p>
    <w:p w:rsidR="00CA2904" w:rsidRPr="00CA2904" w:rsidRDefault="00CA2904" w:rsidP="00CA2904">
      <w:pPr>
        <w:jc w:val="both"/>
        <w:rPr>
          <w:lang w:val="en-US"/>
        </w:rPr>
      </w:pPr>
      <w:r>
        <w:rPr>
          <w:lang w:val="en-US"/>
        </w:rPr>
        <w:t>If you have skills to package software for this OS you are more than welcome to contribute by building those packages and / or writing documentation for these installs.</w:t>
      </w:r>
      <w:bookmarkStart w:id="0" w:name="_GoBack"/>
      <w:bookmarkEnd w:id="0"/>
    </w:p>
    <w:p w:rsidR="00502E70" w:rsidRPr="00CA2904" w:rsidRDefault="00502E70" w:rsidP="00CA2904">
      <w:pPr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Login</w:t>
      </w:r>
    </w:p>
    <w:p w:rsidR="007B717E" w:rsidRDefault="007B717E" w:rsidP="005D058F">
      <w:pPr>
        <w:pStyle w:val="Paragraphedeliste"/>
        <w:jc w:val="both"/>
      </w:pPr>
    </w:p>
    <w:p w:rsidR="003033FE" w:rsidRPr="00B668F5" w:rsidRDefault="003033FE" w:rsidP="005D058F">
      <w:pPr>
        <w:pStyle w:val="Paragraphedeliste"/>
        <w:jc w:val="both"/>
        <w:rPr>
          <w:b/>
          <w:i/>
        </w:rPr>
      </w:pPr>
      <w:r w:rsidRPr="00B668F5">
        <w:rPr>
          <w:b/>
          <w:i/>
        </w:rPr>
        <w:t xml:space="preserve">Default Access : </w:t>
      </w:r>
    </w:p>
    <w:p w:rsidR="007B717E" w:rsidRDefault="007B717E" w:rsidP="00B668F5">
      <w:pPr>
        <w:pStyle w:val="Paragraphedeliste"/>
        <w:ind w:left="1416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B668F5">
      <w:pPr>
        <w:pStyle w:val="Paragraphedeliste"/>
        <w:ind w:left="1416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2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Options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105831" w:rsidRDefault="00105831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br w:type="page"/>
      </w: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105831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105831" w:rsidRPr="00105831" w:rsidRDefault="00105831" w:rsidP="00105831">
      <w:pPr>
        <w:jc w:val="both"/>
        <w:rPr>
          <w:lang w:val="en-US"/>
        </w:rPr>
      </w:pPr>
      <w:r w:rsidRPr="00105831">
        <w:rPr>
          <w:lang w:val="en-US"/>
        </w:rPr>
        <w:t xml:space="preserve">The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Content tab, allows you to search for resources in your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Server.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You can use the search form to search for specific queries (done at Study level).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The results appears in dynamic table, the left column displays the Patient / Study level, at a study click the right column displays the series level.</w:t>
      </w:r>
    </w:p>
    <w:p w:rsidR="00105831" w:rsidRDefault="00105831" w:rsidP="00105831">
      <w:pPr>
        <w:jc w:val="both"/>
        <w:rPr>
          <w:lang w:val="en-US"/>
        </w:rPr>
      </w:pPr>
      <w:r w:rsidRPr="00105831">
        <w:rPr>
          <w:noProof/>
          <w:lang w:eastAsia="fr-FR"/>
        </w:rPr>
        <w:drawing>
          <wp:inline distT="0" distB="0" distL="0" distR="0" wp14:anchorId="7FC945D4" wp14:editId="6788D910">
            <wp:extent cx="6262420" cy="3786997"/>
            <wp:effectExtent l="0" t="0" r="508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545" cy="37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At each Level an “Action” button gives you access to additional functionalities such as: 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Modify (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Edition, 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Delete (all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View on OHIF (Study level)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Metadata (Series level)</w:t>
      </w:r>
    </w:p>
    <w:p w:rsidR="00105831" w:rsidRPr="00105831" w:rsidRDefault="00105831" w:rsidP="00105831">
      <w:pPr>
        <w:pStyle w:val="Paragraphedeliste"/>
        <w:ind w:left="1065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408928D" wp14:editId="77EAF5FF">
            <wp:extent cx="3450566" cy="1307077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0063" cy="13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F" w:rsidRPr="000A13AF" w:rsidRDefault="000A13AF" w:rsidP="000A13AF">
      <w:pPr>
        <w:jc w:val="both"/>
        <w:rPr>
          <w:b/>
          <w:i/>
          <w:sz w:val="32"/>
          <w:szCs w:val="32"/>
        </w:rPr>
      </w:pPr>
    </w:p>
    <w:p w:rsidR="00105831" w:rsidRDefault="00105831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293957" w:rsidRPr="00293957" w:rsidRDefault="00293957" w:rsidP="00293957">
      <w:pPr>
        <w:jc w:val="both"/>
        <w:rPr>
          <w:lang w:val="en-US"/>
        </w:rPr>
      </w:pPr>
      <w:r w:rsidRPr="00293957">
        <w:rPr>
          <w:lang w:val="en-US"/>
        </w:rPr>
        <w:t xml:space="preserve">To import local </w:t>
      </w:r>
      <w:proofErr w:type="spellStart"/>
      <w:r w:rsidRPr="00293957">
        <w:rPr>
          <w:lang w:val="en-US"/>
        </w:rPr>
        <w:t>dicom</w:t>
      </w:r>
      <w:proofErr w:type="spellEnd"/>
      <w:r w:rsidRPr="00293957">
        <w:rPr>
          <w:lang w:val="en-US"/>
        </w:rPr>
        <w:t xml:space="preserve"> in </w:t>
      </w:r>
      <w:proofErr w:type="spellStart"/>
      <w:r w:rsidRPr="00293957">
        <w:rPr>
          <w:lang w:val="en-US"/>
        </w:rPr>
        <w:t>Orthanc</w:t>
      </w:r>
      <w:proofErr w:type="spellEnd"/>
      <w:r w:rsidRPr="00293957">
        <w:rPr>
          <w:lang w:val="en-US"/>
        </w:rPr>
        <w:t xml:space="preserve"> Server, simply drag and drop the </w:t>
      </w:r>
      <w:proofErr w:type="spellStart"/>
      <w:r w:rsidRPr="00293957">
        <w:rPr>
          <w:lang w:val="en-US"/>
        </w:rPr>
        <w:t>dicoms</w:t>
      </w:r>
      <w:proofErr w:type="spellEnd"/>
      <w:r w:rsidRPr="00293957">
        <w:rPr>
          <w:lang w:val="en-US"/>
        </w:rPr>
        <w:t xml:space="preserve"> files and folder in the </w:t>
      </w:r>
      <w:proofErr w:type="spellStart"/>
      <w:r w:rsidRPr="00293957">
        <w:rPr>
          <w:lang w:val="en-US"/>
        </w:rPr>
        <w:t>dropzone</w:t>
      </w:r>
      <w:proofErr w:type="spellEnd"/>
      <w:r w:rsidRPr="00293957">
        <w:rPr>
          <w:lang w:val="en-US"/>
        </w:rPr>
        <w:t>.</w:t>
      </w:r>
    </w:p>
    <w:p w:rsidR="00293957" w:rsidRDefault="00293957" w:rsidP="00293957">
      <w:pPr>
        <w:jc w:val="both"/>
        <w:rPr>
          <w:lang w:val="en-US"/>
        </w:rPr>
      </w:pPr>
      <w:r>
        <w:rPr>
          <w:lang w:val="en-US"/>
        </w:rPr>
        <w:t xml:space="preserve">The import is recursive in all folders and non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files will not break import.</w:t>
      </w:r>
    </w:p>
    <w:p w:rsidR="00293957" w:rsidRDefault="00293957" w:rsidP="0029395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C29ED4" wp14:editId="30211D63">
            <wp:extent cx="5972810" cy="322453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F4" w:rsidRPr="00293957" w:rsidRDefault="00B470F4" w:rsidP="00293957">
      <w:pPr>
        <w:jc w:val="center"/>
        <w:rPr>
          <w:lang w:val="en-US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B470F4" w:rsidRDefault="00B470F4" w:rsidP="00B470F4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D7EA9" w:rsidRDefault="002D7EA9" w:rsidP="002D7EA9">
      <w:pPr>
        <w:jc w:val="both"/>
        <w:rPr>
          <w:lang w:val="en-US"/>
        </w:rPr>
      </w:pPr>
      <w:r w:rsidRPr="002D7EA9">
        <w:rPr>
          <w:lang w:val="en-US"/>
        </w:rPr>
        <w:t xml:space="preserve">At the right upper corner of </w:t>
      </w:r>
      <w:proofErr w:type="spellStart"/>
      <w:r w:rsidRPr="002D7EA9">
        <w:rPr>
          <w:lang w:val="en-US"/>
        </w:rPr>
        <w:t>Orthanc</w:t>
      </w:r>
      <w:proofErr w:type="spellEnd"/>
      <w:r w:rsidRPr="002D7EA9">
        <w:rPr>
          <w:lang w:val="en-US"/>
        </w:rPr>
        <w:t xml:space="preserve"> Tools JS you </w:t>
      </w:r>
      <w:r>
        <w:rPr>
          <w:lang w:val="en-US"/>
        </w:rPr>
        <w:t xml:space="preserve">will see three </w:t>
      </w:r>
      <w:r w:rsidR="00B470F4">
        <w:rPr>
          <w:lang w:val="en-US"/>
        </w:rPr>
        <w:t>tools: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>, Export, Delete.</w:t>
      </w:r>
    </w:p>
    <w:p w:rsidR="002D7EA9" w:rsidRDefault="002D7EA9" w:rsidP="002D7EA9">
      <w:pPr>
        <w:jc w:val="both"/>
        <w:rPr>
          <w:lang w:val="en-US"/>
        </w:rPr>
      </w:pPr>
      <w:r>
        <w:rPr>
          <w:lang w:val="en-US"/>
        </w:rPr>
        <w:t xml:space="preserve">These tools can be seen as “baskets” to perform the </w:t>
      </w:r>
      <w:proofErr w:type="spellStart"/>
      <w:r>
        <w:rPr>
          <w:lang w:val="en-US"/>
        </w:rPr>
        <w:t>anonymzation</w:t>
      </w:r>
      <w:proofErr w:type="spellEnd"/>
      <w:r>
        <w:rPr>
          <w:lang w:val="en-US"/>
        </w:rPr>
        <w:t xml:space="preserve">, export or deletion action on a batch of </w:t>
      </w:r>
      <w:r w:rsidR="00B470F4">
        <w:rPr>
          <w:lang w:val="en-US"/>
        </w:rPr>
        <w:t>resources</w:t>
      </w:r>
      <w:r>
        <w:rPr>
          <w:lang w:val="en-US"/>
        </w:rPr>
        <w:t>.</w:t>
      </w:r>
    </w:p>
    <w:p w:rsidR="00B470F4" w:rsidRPr="002D7EA9" w:rsidRDefault="00B470F4" w:rsidP="002D7EA9">
      <w:pPr>
        <w:jc w:val="both"/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(patients, studies) from many other modules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using the “To Anon List”, “To Export List”, “To Delete List” that you will find in several place of the software, allowing the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to jump from a tool to another.</w:t>
      </w:r>
    </w:p>
    <w:p w:rsidR="00B470F4" w:rsidRPr="000C4E95" w:rsidRDefault="00B470F4">
      <w:pPr>
        <w:rPr>
          <w:b/>
          <w:i/>
          <w:sz w:val="32"/>
          <w:szCs w:val="32"/>
          <w:lang w:val="en-US"/>
        </w:rPr>
      </w:pPr>
      <w:r w:rsidRPr="000C4E95">
        <w:rPr>
          <w:b/>
          <w:i/>
          <w:sz w:val="32"/>
          <w:szCs w:val="32"/>
          <w:lang w:val="en-US"/>
        </w:rPr>
        <w:br w:type="page"/>
      </w:r>
    </w:p>
    <w:p w:rsidR="005D4BF9" w:rsidRDefault="002D7EA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lastRenderedPageBreak/>
        <w:t>Anonymize</w:t>
      </w:r>
      <w:proofErr w:type="spellEnd"/>
    </w:p>
    <w:p w:rsidR="002D7EA9" w:rsidRDefault="002D7EA9" w:rsidP="002D7EA9">
      <w:pPr>
        <w:jc w:val="both"/>
      </w:pPr>
    </w:p>
    <w:p w:rsidR="00C370C3" w:rsidRP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You can define a list of </w:t>
      </w:r>
      <w:proofErr w:type="spellStart"/>
      <w:proofErr w:type="gramStart"/>
      <w:r w:rsidRPr="00C370C3">
        <w:rPr>
          <w:lang w:val="en-US"/>
        </w:rPr>
        <w:t>anonymisation</w:t>
      </w:r>
      <w:proofErr w:type="spellEnd"/>
      <w:r w:rsidRPr="00C370C3">
        <w:rPr>
          <w:lang w:val="en-US"/>
        </w:rPr>
        <w:t>,</w:t>
      </w:r>
      <w:proofErr w:type="gramEnd"/>
      <w:r w:rsidRPr="00C370C3">
        <w:rPr>
          <w:lang w:val="en-US"/>
        </w:rPr>
        <w:t xml:space="preserve"> the </w:t>
      </w:r>
      <w:proofErr w:type="spellStart"/>
      <w:r w:rsidRPr="00C370C3">
        <w:rPr>
          <w:lang w:val="en-US"/>
        </w:rPr>
        <w:t>anonymization</w:t>
      </w:r>
      <w:proofErr w:type="spellEnd"/>
      <w:r w:rsidRPr="00C370C3">
        <w:rPr>
          <w:lang w:val="en-US"/>
        </w:rPr>
        <w:t xml:space="preserve"> is done at study level.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GUI shows the patient level at the left table and study level in the right table.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tables are editable to define, new patient name, patient ID, study description.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process follows the NEMA 2017c Guideline.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Two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</w:t>
      </w:r>
      <w:r w:rsidR="00AF73B8">
        <w:rPr>
          <w:lang w:val="en-US"/>
        </w:rPr>
        <w:t>profiles</w:t>
      </w:r>
      <w:r>
        <w:rPr>
          <w:lang w:val="en-US"/>
        </w:rPr>
        <w:t xml:space="preserve"> are predefined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</w:t>
      </w:r>
      <w:r w:rsidR="00AF73B8">
        <w:rPr>
          <w:lang w:val="en-US"/>
        </w:rPr>
        <w:t>JS:</w:t>
      </w:r>
      <w:r>
        <w:rPr>
          <w:lang w:val="en-US"/>
        </w:rPr>
        <w:t xml:space="preserve"> </w:t>
      </w:r>
    </w:p>
    <w:p w:rsid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Full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follow the full </w:t>
      </w:r>
      <w:proofErr w:type="spellStart"/>
      <w:r>
        <w:rPr>
          <w:lang w:val="en-US"/>
        </w:rPr>
        <w:t>Nema</w:t>
      </w:r>
      <w:proofErr w:type="spellEnd"/>
      <w:r>
        <w:rPr>
          <w:lang w:val="en-US"/>
        </w:rPr>
        <w:t xml:space="preserve"> 2017c guideline</w:t>
      </w:r>
    </w:p>
    <w:p w:rsidR="00C370C3" w:rsidRP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keep body characteristics (weight, height…) and dates (acquisition date …) this profile is recommended to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 xml:space="preserve"> nuclear medicine procedures (NM and PT).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fr-FR"/>
        </w:rPr>
        <w:drawing>
          <wp:inline distT="0" distB="0" distL="0" distR="0">
            <wp:extent cx="6645275" cy="257302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C3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Once done, a result table will be shown allowing </w:t>
      </w:r>
      <w:r w:rsidR="00AF73B8" w:rsidRPr="00C370C3">
        <w:rPr>
          <w:lang w:val="en-US"/>
        </w:rPr>
        <w:t>pushing</w:t>
      </w:r>
      <w:r w:rsidRPr="00C370C3">
        <w:rPr>
          <w:lang w:val="en-US"/>
        </w:rPr>
        <w:t xml:space="preserve"> </w:t>
      </w:r>
      <w:proofErr w:type="spellStart"/>
      <w:r w:rsidRPr="00C370C3">
        <w:rPr>
          <w:lang w:val="en-US"/>
        </w:rPr>
        <w:t>anonymized</w:t>
      </w:r>
      <w:proofErr w:type="spellEnd"/>
      <w:r w:rsidRPr="00C370C3">
        <w:rPr>
          <w:lang w:val="en-US"/>
        </w:rPr>
        <w:t xml:space="preserve"> </w:t>
      </w:r>
      <w:r>
        <w:rPr>
          <w:lang w:val="en-US"/>
        </w:rPr>
        <w:t>resources to Export / Delete tool.</w:t>
      </w:r>
    </w:p>
    <w:p w:rsidR="00C370C3" w:rsidRPr="00C370C3" w:rsidRDefault="00C370C3" w:rsidP="002D7EA9">
      <w:pPr>
        <w:jc w:val="both"/>
        <w:rPr>
          <w:lang w:val="en-US"/>
        </w:rPr>
      </w:pPr>
    </w:p>
    <w:p w:rsidR="005D4BF9" w:rsidRDefault="005D4BF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A575BA" w:rsidRDefault="00A575BA" w:rsidP="00A575BA">
      <w:pPr>
        <w:jc w:val="both"/>
        <w:rPr>
          <w:lang w:val="en-US"/>
        </w:rPr>
      </w:pPr>
      <w:r w:rsidRPr="00A575BA">
        <w:rPr>
          <w:lang w:val="en-US"/>
        </w:rPr>
        <w:t xml:space="preserve">The export is a list of </w:t>
      </w:r>
      <w:r w:rsidR="00354FF4" w:rsidRPr="00A575BA">
        <w:rPr>
          <w:lang w:val="en-US"/>
        </w:rPr>
        <w:t>resources</w:t>
      </w:r>
      <w:r w:rsidRPr="00A575BA">
        <w:rPr>
          <w:lang w:val="en-US"/>
        </w:rPr>
        <w:t xml:space="preserve"> </w:t>
      </w:r>
      <w:r>
        <w:rPr>
          <w:lang w:val="en-US"/>
        </w:rPr>
        <w:t xml:space="preserve">that can be export to: 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 simple browser download with transcoding capabilities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 AET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To an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</w:t>
      </w:r>
    </w:p>
    <w:p w:rsidR="00A575BA" w:rsidRP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FTP/SFTP/</w:t>
      </w:r>
      <w:proofErr w:type="spellStart"/>
      <w:r>
        <w:rPr>
          <w:lang w:val="en-US"/>
        </w:rPr>
        <w:t>WebDav</w:t>
      </w:r>
      <w:proofErr w:type="spellEnd"/>
      <w:r>
        <w:rPr>
          <w:lang w:val="en-US"/>
        </w:rPr>
        <w:t xml:space="preserve"> server (not yet ready)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53D85612" wp14:editId="2720E864">
            <wp:extent cx="5972810" cy="3224530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3" w:rsidRPr="002D7EA9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>
      <w:pPr>
        <w:rPr>
          <w:b/>
          <w:i/>
          <w:sz w:val="32"/>
          <w:szCs w:val="32"/>
        </w:rPr>
      </w:pPr>
    </w:p>
    <w:p w:rsidR="002D7EA9" w:rsidRDefault="005D4BF9" w:rsidP="002D7EA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Delete</w:t>
      </w:r>
      <w:proofErr w:type="spellEnd"/>
    </w:p>
    <w:p w:rsidR="00B470F4" w:rsidRPr="00A575BA" w:rsidRDefault="00B470F4" w:rsidP="00B470F4">
      <w:pPr>
        <w:jc w:val="both"/>
        <w:rPr>
          <w:lang w:val="en-US"/>
        </w:rPr>
      </w:pPr>
      <w:r w:rsidRPr="00A575BA">
        <w:rPr>
          <w:lang w:val="en-US"/>
        </w:rPr>
        <w:t xml:space="preserve">The deletion tool is a simple list a resource that will be deleted when the deletion process will be triggered. </w:t>
      </w:r>
    </w:p>
    <w:p w:rsidR="00692221" w:rsidRPr="002D7EA9" w:rsidRDefault="002D7EA9" w:rsidP="002D7EA9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123A5E2E" wp14:editId="643BC946">
            <wp:extent cx="3625702" cy="202489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75" cy="20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21" w:rsidRPr="002D7EA9">
        <w:rPr>
          <w:b/>
          <w:i/>
          <w:sz w:val="32"/>
          <w:szCs w:val="32"/>
        </w:rPr>
        <w:br w:type="page"/>
      </w:r>
    </w:p>
    <w:p w:rsidR="002D7EA9" w:rsidRPr="002D7EA9" w:rsidRDefault="002D7EA9" w:rsidP="002D7EA9">
      <w:pPr>
        <w:pStyle w:val="Paragraphedeliste"/>
        <w:ind w:left="2160"/>
        <w:jc w:val="both"/>
        <w:rPr>
          <w:b/>
          <w:i/>
          <w:sz w:val="32"/>
          <w:szCs w:val="32"/>
        </w:rPr>
      </w:pPr>
    </w:p>
    <w:p w:rsidR="00692221" w:rsidRDefault="00692221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Query</w:t>
      </w:r>
      <w:proofErr w:type="spellEnd"/>
      <w:r>
        <w:rPr>
          <w:b/>
          <w:i/>
          <w:sz w:val="32"/>
          <w:szCs w:val="32"/>
        </w:rPr>
        <w:t xml:space="preserve"> / </w:t>
      </w:r>
      <w:proofErr w:type="spellStart"/>
      <w:r>
        <w:rPr>
          <w:b/>
          <w:i/>
          <w:sz w:val="32"/>
          <w:szCs w:val="32"/>
        </w:rPr>
        <w:t>Retrieve</w:t>
      </w:r>
      <w:proofErr w:type="spellEnd"/>
    </w:p>
    <w:p w:rsidR="00692221" w:rsidRDefault="00692221" w:rsidP="00692221">
      <w:pPr>
        <w:jc w:val="both"/>
        <w:rPr>
          <w:lang w:val="en-US"/>
        </w:rPr>
      </w:pPr>
      <w:r w:rsidRPr="00692221">
        <w:rPr>
          <w:lang w:val="en-US"/>
        </w:rPr>
        <w:t xml:space="preserve">Using a similar way to </w:t>
      </w:r>
      <w:proofErr w:type="spellStart"/>
      <w:r w:rsidRPr="00692221">
        <w:rPr>
          <w:lang w:val="en-US"/>
        </w:rPr>
        <w:t>Orthanc</w:t>
      </w:r>
      <w:proofErr w:type="spellEnd"/>
      <w:r w:rsidRPr="00692221">
        <w:rPr>
          <w:lang w:val="en-US"/>
        </w:rPr>
        <w:t xml:space="preserve"> Content you can do Query / Retrieve in your declared AETs.</w:t>
      </w:r>
    </w:p>
    <w:p w:rsidR="00692221" w:rsidRDefault="00692221" w:rsidP="00692221">
      <w:pPr>
        <w:jc w:val="both"/>
        <w:rPr>
          <w:lang w:val="en-US"/>
        </w:rPr>
      </w:pPr>
      <w:r>
        <w:rPr>
          <w:lang w:val="en-US"/>
        </w:rPr>
        <w:t>The Study results are expandable to display related series.</w:t>
      </w:r>
    </w:p>
    <w:p w:rsidR="00692221" w:rsidRDefault="00692221" w:rsidP="0069222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0EE73F" wp14:editId="1ECA452A">
            <wp:extent cx="5624422" cy="412473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7560" cy="41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9" w:rsidRPr="00692221" w:rsidRDefault="002D7EA9" w:rsidP="00692221">
      <w:pPr>
        <w:jc w:val="center"/>
        <w:rPr>
          <w:lang w:val="en-US"/>
        </w:rPr>
      </w:pPr>
    </w:p>
    <w:p w:rsidR="003033FE" w:rsidRPr="00692221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692221">
        <w:rPr>
          <w:b/>
          <w:i/>
          <w:sz w:val="32"/>
          <w:szCs w:val="32"/>
        </w:rPr>
        <w:t xml:space="preserve">Auto </w:t>
      </w:r>
      <w:proofErr w:type="spellStart"/>
      <w:r w:rsidRPr="00692221">
        <w:rPr>
          <w:b/>
          <w:i/>
          <w:sz w:val="32"/>
          <w:szCs w:val="32"/>
        </w:rPr>
        <w:t>Retrieve</w:t>
      </w:r>
      <w:proofErr w:type="spellEnd"/>
    </w:p>
    <w:p w:rsidR="003A7F12" w:rsidRDefault="003A7F12">
      <w:pPr>
        <w:rPr>
          <w:lang w:val="en-US"/>
        </w:rPr>
      </w:pPr>
      <w:r w:rsidRPr="003A7F12">
        <w:rPr>
          <w:lang w:val="en-US"/>
        </w:rPr>
        <w:t xml:space="preserve">This feature allows you to make </w:t>
      </w:r>
      <w:r>
        <w:rPr>
          <w:lang w:val="en-US"/>
        </w:rPr>
        <w:t>mass retrieve of DICOM from a PACS.</w:t>
      </w:r>
    </w:p>
    <w:p w:rsidR="003A7F12" w:rsidRDefault="003A7F12">
      <w:pPr>
        <w:rPr>
          <w:lang w:val="en-US"/>
        </w:rPr>
      </w:pPr>
      <w:r>
        <w:rPr>
          <w:lang w:val="en-US"/>
        </w:rPr>
        <w:t>You can predefine a list of query to be done and retrieved and schedule it to be started outside working hour.</w:t>
      </w:r>
    </w:p>
    <w:p w:rsidR="004609C3" w:rsidRDefault="003A7F12">
      <w:pPr>
        <w:rPr>
          <w:lang w:val="en-US"/>
        </w:rPr>
      </w:pPr>
      <w:r>
        <w:rPr>
          <w:lang w:val="en-US"/>
        </w:rPr>
        <w:t xml:space="preserve">A robot will retrieve resources one by one to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Server.</w:t>
      </w:r>
    </w:p>
    <w:p w:rsidR="004609C3" w:rsidRDefault="004609C3">
      <w:pPr>
        <w:rPr>
          <w:lang w:val="en-US"/>
        </w:rPr>
      </w:pPr>
      <w:r>
        <w:rPr>
          <w:lang w:val="en-US"/>
        </w:rPr>
        <w:t xml:space="preserve">In the Query tab, define the list of queries you want to do: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 xml:space="preserve">Click the “Add” button to open a new line and edit the wanted filed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>The table can be saved / imported using CSV file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F7602F" wp14:editId="3FA50D66">
            <wp:extent cx="5972810" cy="345567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>By clicking the “Query” Button, the defined queries will be done and results shown in the “results” tab.</w:t>
      </w:r>
    </w:p>
    <w:p w:rsidR="004609C3" w:rsidRDefault="004609C3" w:rsidP="004609C3">
      <w:pPr>
        <w:rPr>
          <w:lang w:val="en-US"/>
        </w:rPr>
      </w:pP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drawing>
          <wp:inline distT="0" distB="0" distL="0" distR="0" wp14:anchorId="2025A734" wp14:editId="52E436EC">
            <wp:extent cx="5972810" cy="322453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see series level click “filter series”, each query will be reprocessed at series level.</w:t>
      </w: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use the filters, search function of this table to search for your wanted resources. Remove all unwanted results, using the “delete selected” button.</w:t>
      </w:r>
    </w:p>
    <w:p w:rsidR="004609C3" w:rsidRDefault="004609C3" w:rsidP="004609C3">
      <w:pPr>
        <w:rPr>
          <w:noProof/>
          <w:lang w:val="en-US" w:eastAsia="fr-FR"/>
        </w:rPr>
      </w:pPr>
      <w:r>
        <w:rPr>
          <w:sz w:val="24"/>
          <w:szCs w:val="24"/>
          <w:lang w:val="en-US"/>
        </w:rPr>
        <w:t>At the bottom of this table you can define a project name and click “Add to Robot” the resources listed in the results table will be scheduled for automatic retrieve.</w:t>
      </w:r>
      <w:r w:rsidRPr="004609C3">
        <w:rPr>
          <w:noProof/>
          <w:lang w:val="en-US" w:eastAsia="fr-FR"/>
        </w:rPr>
        <w:t xml:space="preserve"> 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49D75" wp14:editId="215F2C61">
            <wp:extent cx="5972810" cy="4376420"/>
            <wp:effectExtent l="0" t="0" r="889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lang w:val="en-US"/>
        </w:rPr>
      </w:pPr>
      <w:r>
        <w:rPr>
          <w:lang w:val="en-US"/>
        </w:rPr>
        <w:t>You retrieve robot is scheduled. It needs to be validated by the administration (see administration panel).</w:t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 xml:space="preserve">It will start at the time set by the administrator. </w:t>
      </w:r>
    </w:p>
    <w:p w:rsidR="00105831" w:rsidRPr="003A7F12" w:rsidRDefault="004609C3" w:rsidP="004609C3">
      <w:pPr>
        <w:rPr>
          <w:b/>
          <w:i/>
          <w:sz w:val="32"/>
          <w:szCs w:val="32"/>
          <w:lang w:val="en-US"/>
        </w:rPr>
      </w:pPr>
      <w:r>
        <w:rPr>
          <w:lang w:val="en-US"/>
        </w:rPr>
        <w:t xml:space="preserve">Once retrieved the resources status will be marked “Retrieved” and you will be allowed to send retrieved </w:t>
      </w:r>
      <w:r w:rsidR="00AF73B8">
        <w:rPr>
          <w:lang w:val="en-US"/>
        </w:rPr>
        <w:t>resources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/ export tools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r w:rsidR="00105831" w:rsidRPr="003A7F12">
        <w:rPr>
          <w:b/>
          <w:i/>
          <w:sz w:val="32"/>
          <w:szCs w:val="32"/>
          <w:lang w:val="en-US"/>
        </w:rPr>
        <w:br w:type="page"/>
      </w:r>
    </w:p>
    <w:p w:rsidR="00692221" w:rsidRPr="00791EB5" w:rsidRDefault="00E957F9" w:rsidP="00791EB5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This feature allows you to automatically trigger CD/DVD burning in commercial </w:t>
      </w:r>
      <w:proofErr w:type="spellStart"/>
      <w:r>
        <w:rPr>
          <w:lang w:val="en-US"/>
        </w:rPr>
        <w:t>DiscProducers</w:t>
      </w:r>
      <w:proofErr w:type="spellEnd"/>
      <w:r>
        <w:rPr>
          <w:lang w:val="en-US"/>
        </w:rPr>
        <w:t xml:space="preserve"> such as Epson (PP100, PP100N…)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(SE, SE-3, II, Pro…)</w:t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638925" cy="20859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The software can send burning request at the study (1 study per CD/DVD) or Patient level (multiple Study of a patient per CD/DVD). The burning request is automatically triggered when the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is stored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(60 seconds after the last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reception, see “</w:t>
      </w:r>
      <w:proofErr w:type="spellStart"/>
      <w:r w:rsidR="00293957">
        <w:rPr>
          <w:lang w:val="en-US"/>
        </w:rPr>
        <w:t>StableAge</w:t>
      </w:r>
      <w:proofErr w:type="spellEnd"/>
      <w:r w:rsidR="00293957">
        <w:rPr>
          <w:lang w:val="en-US"/>
        </w:rPr>
        <w:t xml:space="preserve">”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configuration if needed). </w:t>
      </w:r>
    </w:p>
    <w:p w:rsidR="00293957" w:rsidRDefault="00293957" w:rsidP="00105831">
      <w:pPr>
        <w:jc w:val="both"/>
        <w:rPr>
          <w:lang w:val="en-US"/>
        </w:rPr>
      </w:pPr>
      <w:r>
        <w:rPr>
          <w:lang w:val="en-US"/>
        </w:rPr>
        <w:t xml:space="preserve">Along with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files you can specify a viewer folder distribution to be associated with DICOM (such as Radiant for instance), and you can specify your own label to be printed in the CD/DVD which can include tags such as </w:t>
      </w:r>
      <w:proofErr w:type="spellStart"/>
      <w:r>
        <w:rPr>
          <w:lang w:val="en-US"/>
        </w:rPr>
        <w:t>PatientName</w:t>
      </w:r>
      <w:proofErr w:type="spellEnd"/>
      <w:r>
        <w:rPr>
          <w:lang w:val="en-US"/>
        </w:rPr>
        <w:t xml:space="preserve"> etc…</w:t>
      </w:r>
    </w:p>
    <w:p w:rsidR="00791EB5" w:rsidRDefault="00791EB5" w:rsidP="00105831">
      <w:pPr>
        <w:jc w:val="both"/>
        <w:rPr>
          <w:lang w:val="en-US"/>
        </w:rPr>
      </w:pPr>
    </w:p>
    <w:p w:rsidR="00692221" w:rsidRDefault="00692221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Setting up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solution</w:t>
      </w:r>
    </w:p>
    <w:p w:rsidR="00791EB5" w:rsidRDefault="00791EB5" w:rsidP="00791EB5">
      <w:pPr>
        <w:jc w:val="both"/>
        <w:rPr>
          <w:lang w:val="en-US"/>
        </w:rPr>
      </w:pPr>
    </w:p>
    <w:p w:rsidR="00791EB5" w:rsidRPr="00105831" w:rsidRDefault="00791EB5" w:rsidP="00791EB5">
      <w:pPr>
        <w:jc w:val="both"/>
        <w:rPr>
          <w:lang w:val="en-US"/>
        </w:rPr>
      </w:pPr>
      <w:r>
        <w:rPr>
          <w:lang w:val="en-US"/>
        </w:rPr>
        <w:t>To setup your burning solution, first go into</w:t>
      </w:r>
      <w:r w:rsidRPr="00105831">
        <w:rPr>
          <w:lang w:val="en-US"/>
        </w:rPr>
        <w:t xml:space="preserve"> the options</w:t>
      </w:r>
      <w:r>
        <w:rPr>
          <w:lang w:val="en-US"/>
        </w:rPr>
        <w:t xml:space="preserve"> tab</w:t>
      </w:r>
      <w:r w:rsidRPr="00105831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105831">
        <w:rPr>
          <w:lang w:val="en-US"/>
        </w:rPr>
        <w:t xml:space="preserve">define: </w:t>
      </w:r>
    </w:p>
    <w:p w:rsidR="00791EB5" w:rsidRPr="00F82C47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>
        <w:rPr>
          <w:lang w:val="en-US"/>
        </w:rPr>
        <w:t xml:space="preserve"> (Folder monitored by 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application)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containing viewer files to be included with </w:t>
      </w:r>
      <w:proofErr w:type="spellStart"/>
      <w:r>
        <w:rPr>
          <w:lang w:val="en-US"/>
        </w:rPr>
        <w:t>Dicoms</w:t>
      </w:r>
      <w:proofErr w:type="spellEnd"/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(if you want to burn a specific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transfert</w:t>
      </w:r>
      <w:proofErr w:type="spellEnd"/>
      <w:r>
        <w:rPr>
          <w:lang w:val="en-US"/>
        </w:rPr>
        <w:t xml:space="preserve"> syntax)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 (Study or Patient level)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If you want to automatically delete resources from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once sent to CD/Burner (to avoid infinity usage of disk space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Server)</w:t>
      </w:r>
    </w:p>
    <w:p w:rsidR="00791EB5" w:rsidRDefault="00791EB5" w:rsidP="00791EB5">
      <w:pPr>
        <w:pStyle w:val="Paragraphedeliste"/>
        <w:jc w:val="both"/>
        <w:rPr>
          <w:lang w:val="en-US"/>
        </w:rPr>
      </w:pPr>
    </w:p>
    <w:p w:rsidR="00791EB5" w:rsidRPr="00293957" w:rsidRDefault="00791EB5" w:rsidP="00791EB5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E9521E" wp14:editId="6EFFF2A2">
            <wp:extent cx="5753819" cy="31063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973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5" w:rsidRDefault="00791EB5" w:rsidP="00791EB5">
      <w:pPr>
        <w:rPr>
          <w:lang w:val="en-US"/>
        </w:rPr>
      </w:pPr>
    </w:p>
    <w:p w:rsidR="00791EB5" w:rsidRPr="002D7EA9" w:rsidRDefault="00791EB5" w:rsidP="00791EB5">
      <w:pPr>
        <w:rPr>
          <w:b/>
          <w:i/>
          <w:sz w:val="28"/>
          <w:szCs w:val="28"/>
          <w:lang w:val="en-US"/>
        </w:rPr>
      </w:pPr>
      <w:r w:rsidRPr="002D7EA9">
        <w:rPr>
          <w:b/>
          <w:i/>
          <w:sz w:val="28"/>
          <w:szCs w:val="28"/>
          <w:lang w:val="en-US"/>
        </w:rPr>
        <w:t>For CD/DVD label</w:t>
      </w:r>
      <w:r w:rsidR="002D7EA9">
        <w:rPr>
          <w:b/>
          <w:i/>
          <w:sz w:val="28"/>
          <w:szCs w:val="28"/>
          <w:lang w:val="en-US"/>
        </w:rPr>
        <w:t>s templates: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Use Epson /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 software to generate your CD/DVD printing and save it (.</w:t>
      </w:r>
      <w:proofErr w:type="spellStart"/>
      <w:r w:rsidRPr="00692221">
        <w:rPr>
          <w:lang w:val="en-US"/>
        </w:rPr>
        <w:t>tdd</w:t>
      </w:r>
      <w:proofErr w:type="spellEnd"/>
      <w:r w:rsidRPr="00692221">
        <w:rPr>
          <w:lang w:val="en-US"/>
        </w:rPr>
        <w:t xml:space="preserve"> file for Epson, .</w:t>
      </w:r>
      <w:proofErr w:type="spellStart"/>
      <w:r w:rsidRPr="00692221">
        <w:rPr>
          <w:lang w:val="en-US"/>
        </w:rPr>
        <w:t>std</w:t>
      </w:r>
      <w:proofErr w:type="spellEnd"/>
      <w:r w:rsidRPr="00692221">
        <w:rPr>
          <w:lang w:val="en-US"/>
        </w:rPr>
        <w:t xml:space="preserve"> 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) you can </w:t>
      </w:r>
      <w:proofErr w:type="gramStart"/>
      <w:r w:rsidRPr="00692221">
        <w:rPr>
          <w:lang w:val="en-US"/>
        </w:rPr>
        <w:t>Include</w:t>
      </w:r>
      <w:proofErr w:type="gramEnd"/>
      <w:r w:rsidRPr="00692221">
        <w:rPr>
          <w:lang w:val="en-US"/>
        </w:rPr>
        <w:t xml:space="preserve"> the following tags (for Epson) or their respective position (for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>)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patientName</w:t>
      </w:r>
      <w:proofErr w:type="spellEnd"/>
      <w:proofErr w:type="gramEnd"/>
      <w:r w:rsidRPr="00692221">
        <w:rPr>
          <w:lang w:val="en-US"/>
        </w:rPr>
        <w:t>}”  - Position 1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patientId</w:t>
      </w:r>
      <w:proofErr w:type="spellEnd"/>
      <w:proofErr w:type="gramEnd"/>
      <w:r w:rsidRPr="00692221">
        <w:rPr>
          <w:lang w:val="en-US"/>
        </w:rPr>
        <w:t>}” – Position 2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studyDate</w:t>
      </w:r>
      <w:proofErr w:type="spellEnd"/>
      <w:proofErr w:type="gramEnd"/>
      <w:r w:rsidRPr="00692221">
        <w:rPr>
          <w:lang w:val="en-US"/>
        </w:rPr>
        <w:t>}”</w:t>
      </w:r>
      <w:r>
        <w:rPr>
          <w:lang w:val="en-US"/>
        </w:rPr>
        <w:t xml:space="preserve"> -</w:t>
      </w:r>
      <w:r w:rsidRPr="00692221">
        <w:rPr>
          <w:lang w:val="en-US"/>
        </w:rPr>
        <w:t xml:space="preserve"> Position 3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>“{</w:t>
      </w:r>
      <w:proofErr w:type="spellStart"/>
      <w:proofErr w:type="gramStart"/>
      <w:r w:rsidRPr="00692221">
        <w:rPr>
          <w:lang w:val="en-US"/>
        </w:rPr>
        <w:t>studyDescription</w:t>
      </w:r>
      <w:proofErr w:type="spellEnd"/>
      <w:proofErr w:type="gramEnd"/>
      <w:r w:rsidRPr="00692221">
        <w:rPr>
          <w:lang w:val="en-US"/>
        </w:rPr>
        <w:t>}” – Position 4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patientDOB</w:t>
      </w:r>
      <w:proofErr w:type="spellEnd"/>
      <w:r w:rsidRPr="00692221">
        <w:rPr>
          <w:lang w:val="en-US"/>
        </w:rPr>
        <w:t>}” – Position 5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accessionNumber</w:t>
      </w:r>
      <w:proofErr w:type="spellEnd"/>
      <w:r w:rsidRPr="00692221">
        <w:rPr>
          <w:lang w:val="en-US"/>
        </w:rPr>
        <w:t>}” – Position 6</w:t>
      </w:r>
    </w:p>
    <w:p w:rsidR="00791EB5" w:rsidRPr="002D7EA9" w:rsidRDefault="00791EB5">
      <w:pPr>
        <w:rPr>
          <w:lang w:val="en-US"/>
        </w:rPr>
      </w:pPr>
      <w:r w:rsidRPr="00692221">
        <w:rPr>
          <w:lang w:val="en-US"/>
        </w:rPr>
        <w:t xml:space="preserve"> </w:t>
      </w:r>
      <w:proofErr w:type="gramStart"/>
      <w:r>
        <w:rPr>
          <w:lang w:val="en-US"/>
        </w:rPr>
        <w:t>t</w:t>
      </w:r>
      <w:r w:rsidRPr="00692221">
        <w:rPr>
          <w:lang w:val="en-US"/>
        </w:rPr>
        <w:t>o</w:t>
      </w:r>
      <w:proofErr w:type="gramEnd"/>
      <w:r w:rsidRPr="00692221">
        <w:rPr>
          <w:lang w:val="en-US"/>
        </w:rPr>
        <w:t xml:space="preserve"> automatically print their respective value in the label.</w:t>
      </w:r>
    </w:p>
    <w:p w:rsidR="00692221" w:rsidRPr="00791EB5" w:rsidRDefault="00791EB5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Starting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service</w:t>
      </w:r>
    </w:p>
    <w:p w:rsidR="007E7657" w:rsidRPr="00293957" w:rsidRDefault="00293957" w:rsidP="00692221">
      <w:pPr>
        <w:rPr>
          <w:lang w:val="en-US"/>
        </w:rPr>
      </w:pPr>
      <w:r w:rsidRPr="00293957">
        <w:rPr>
          <w:lang w:val="en-US"/>
        </w:rPr>
        <w:t xml:space="preserve">Go do “CD-Burner” main tab and </w:t>
      </w:r>
      <w:r w:rsidR="007E7657" w:rsidRPr="00293957">
        <w:rPr>
          <w:lang w:val="en-US"/>
        </w:rPr>
        <w:t xml:space="preserve">Start CD Burner Service, each time </w:t>
      </w:r>
      <w:proofErr w:type="spellStart"/>
      <w:r w:rsidR="007E7657" w:rsidRPr="00293957">
        <w:rPr>
          <w:lang w:val="en-US"/>
        </w:rPr>
        <w:t>Orthanc</w:t>
      </w:r>
      <w:proofErr w:type="spellEnd"/>
      <w:r w:rsidR="007E7657" w:rsidRPr="00293957">
        <w:rPr>
          <w:lang w:val="en-US"/>
        </w:rPr>
        <w:t xml:space="preserve"> will </w:t>
      </w:r>
      <w:proofErr w:type="spellStart"/>
      <w:r w:rsidR="007E7657" w:rsidRPr="00293957">
        <w:rPr>
          <w:lang w:val="en-US"/>
        </w:rPr>
        <w:t>recieve</w:t>
      </w:r>
      <w:proofErr w:type="spellEnd"/>
      <w:r w:rsidR="007E7657" w:rsidRPr="00293957">
        <w:rPr>
          <w:lang w:val="en-US"/>
        </w:rPr>
        <w:t xml:space="preserve"> a Study / Patient, a burning request will be triggered</w:t>
      </w:r>
      <w:r w:rsidR="005D4BF9">
        <w:rPr>
          <w:lang w:val="en-US"/>
        </w:rPr>
        <w:t xml:space="preserve"> and will appear in the interface</w:t>
      </w:r>
      <w:r w:rsidR="007E7657" w:rsidRPr="00293957">
        <w:rPr>
          <w:lang w:val="en-US"/>
        </w:rPr>
        <w:t xml:space="preserve"> (the </w:t>
      </w:r>
      <w:r w:rsidR="005D4BF9">
        <w:rPr>
          <w:lang w:val="en-US"/>
        </w:rPr>
        <w:t xml:space="preserve">burning </w:t>
      </w:r>
      <w:r w:rsidR="007E7657" w:rsidRPr="00293957">
        <w:rPr>
          <w:lang w:val="en-US"/>
        </w:rPr>
        <w:t xml:space="preserve">service </w:t>
      </w:r>
      <w:r w:rsidR="005D4BF9">
        <w:rPr>
          <w:lang w:val="en-US"/>
        </w:rPr>
        <w:t xml:space="preserve">will </w:t>
      </w:r>
      <w:r w:rsidR="007E7657" w:rsidRPr="00293957">
        <w:rPr>
          <w:lang w:val="en-US"/>
        </w:rPr>
        <w:t xml:space="preserve">continue to run even if the browser is closed) </w:t>
      </w:r>
    </w:p>
    <w:p w:rsidR="00692221" w:rsidRPr="002D7EA9" w:rsidRDefault="002D7EA9" w:rsidP="002D7EA9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E059647" wp14:editId="77630166">
            <wp:extent cx="5826642" cy="1739296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44707"/>
                    <a:stretch/>
                  </pic:blipFill>
                  <pic:spPr bwMode="auto">
                    <a:xfrm>
                      <a:off x="0" y="0"/>
                      <a:ext cx="5838795" cy="174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221">
        <w:rPr>
          <w:b/>
          <w:i/>
          <w:sz w:val="40"/>
          <w:szCs w:val="40"/>
        </w:rPr>
        <w:br w:type="page"/>
      </w: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421350">
        <w:rPr>
          <w:b/>
          <w:i/>
          <w:sz w:val="40"/>
          <w:szCs w:val="40"/>
        </w:rPr>
        <w:t xml:space="preserve"> of </w:t>
      </w:r>
      <w:proofErr w:type="spellStart"/>
      <w:r w:rsidR="00421350">
        <w:rPr>
          <w:b/>
          <w:i/>
          <w:sz w:val="40"/>
          <w:szCs w:val="40"/>
        </w:rPr>
        <w:t>Orthanc</w:t>
      </w:r>
      <w:proofErr w:type="spellEnd"/>
      <w:r w:rsidR="00421350">
        <w:rPr>
          <w:b/>
          <w:i/>
          <w:sz w:val="40"/>
          <w:szCs w:val="40"/>
        </w:rPr>
        <w:t>-Tools-JS</w:t>
      </w:r>
    </w:p>
    <w:p w:rsidR="00421350" w:rsidRDefault="00421350" w:rsidP="00421350">
      <w:pPr>
        <w:pStyle w:val="Paragraphedeliste"/>
        <w:jc w:val="both"/>
        <w:rPr>
          <w:b/>
          <w:i/>
          <w:sz w:val="40"/>
          <w:szCs w:val="40"/>
        </w:rPr>
      </w:pPr>
    </w:p>
    <w:p w:rsidR="00E957F9" w:rsidRDefault="00D21DAC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User Access</w:t>
      </w:r>
    </w:p>
    <w:p w:rsidR="00D21DAC" w:rsidRPr="00D21DAC" w:rsidRDefault="00D21DAC" w:rsidP="00D21DAC">
      <w:pPr>
        <w:jc w:val="both"/>
        <w:rPr>
          <w:lang w:val="en-US"/>
        </w:rPr>
      </w:pPr>
      <w:r w:rsidRPr="00D21DAC">
        <w:rPr>
          <w:lang w:val="en-US"/>
        </w:rPr>
        <w:t>Two kind</w:t>
      </w:r>
      <w:r w:rsidR="007C6B69">
        <w:rPr>
          <w:lang w:val="en-US"/>
        </w:rPr>
        <w:t>s of user</w:t>
      </w:r>
      <w:r w:rsidRPr="00D21DAC">
        <w:rPr>
          <w:lang w:val="en-US"/>
        </w:rPr>
        <w:t xml:space="preserve"> definitions can be used</w:t>
      </w:r>
    </w:p>
    <w:p w:rsidR="00D21DAC" w:rsidRP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Local users defined in the local database</w:t>
      </w:r>
    </w:p>
    <w:p w:rsid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Distant users defined in an Active Directory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For each user a Role need</w:t>
      </w:r>
      <w:r w:rsidR="007C6B69">
        <w:rPr>
          <w:lang w:val="en-US"/>
        </w:rPr>
        <w:t>s</w:t>
      </w:r>
      <w:r>
        <w:rPr>
          <w:lang w:val="en-US"/>
        </w:rPr>
        <w:t xml:space="preserve"> to be defined.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You can create how many Roles you want in the Role panel, each role is attached with a set of permission fo</w:t>
      </w:r>
      <w:r w:rsidR="007C6B69">
        <w:rPr>
          <w:lang w:val="en-US"/>
        </w:rPr>
        <w:t xml:space="preserve">r each functionality of </w:t>
      </w:r>
      <w:proofErr w:type="spellStart"/>
      <w:r w:rsidR="007C6B69">
        <w:rPr>
          <w:lang w:val="en-US"/>
        </w:rPr>
        <w:t>Orthanc</w:t>
      </w:r>
      <w:proofErr w:type="spellEnd"/>
      <w:r w:rsidR="007C6B69">
        <w:rPr>
          <w:lang w:val="en-US"/>
        </w:rPr>
        <w:t>-</w:t>
      </w:r>
      <w:r>
        <w:rPr>
          <w:lang w:val="en-US"/>
        </w:rPr>
        <w:t>Tools</w:t>
      </w:r>
      <w:r w:rsidR="007C6B69">
        <w:rPr>
          <w:lang w:val="en-US"/>
        </w:rPr>
        <w:t>-</w:t>
      </w:r>
      <w:r>
        <w:rPr>
          <w:lang w:val="en-US"/>
        </w:rPr>
        <w:t>JS</w:t>
      </w:r>
    </w:p>
    <w:p w:rsidR="007C6B69" w:rsidRDefault="007C6B69" w:rsidP="00D21DAC">
      <w:pPr>
        <w:jc w:val="both"/>
        <w:rPr>
          <w:lang w:val="en-US"/>
        </w:rPr>
      </w:pPr>
    </w:p>
    <w:p w:rsidR="00D21DAC" w:rsidRDefault="007C6B69" w:rsidP="00D21DAC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41C810" wp14:editId="7E665A7A">
            <wp:extent cx="5972810" cy="322453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D21DAC">
      <w:pPr>
        <w:jc w:val="both"/>
        <w:rPr>
          <w:lang w:val="en-US"/>
        </w:rPr>
      </w:pPr>
    </w:p>
    <w:p w:rsidR="007C6B69" w:rsidRDefault="007C6B69" w:rsidP="00D21DAC">
      <w:pPr>
        <w:jc w:val="both"/>
        <w:rPr>
          <w:lang w:val="en-US"/>
        </w:rPr>
      </w:pPr>
      <w:r>
        <w:rPr>
          <w:lang w:val="en-US"/>
        </w:rPr>
        <w:t>In the “Local User” tab you can define your local user, declared in database</w:t>
      </w:r>
    </w:p>
    <w:p w:rsidR="007C6B69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1F7E271" wp14:editId="6B396C60">
            <wp:extent cx="5369442" cy="28987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4217" cy="29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7C6B69">
      <w:pPr>
        <w:rPr>
          <w:lang w:val="en-US"/>
        </w:rPr>
      </w:pPr>
    </w:p>
    <w:p w:rsidR="007C6B69" w:rsidRDefault="007C6B69" w:rsidP="007C6B69">
      <w:pPr>
        <w:rPr>
          <w:lang w:val="en-US"/>
        </w:rPr>
      </w:pPr>
      <w:r>
        <w:rPr>
          <w:lang w:val="en-US"/>
        </w:rPr>
        <w:t>Last you can declare an Active Directory server, from with user will be granted access.</w:t>
      </w:r>
    </w:p>
    <w:p w:rsidR="007C6B69" w:rsidRDefault="007C6B69" w:rsidP="007C6B69">
      <w:pPr>
        <w:rPr>
          <w:lang w:val="en-US"/>
        </w:rPr>
      </w:pPr>
      <w:r>
        <w:rPr>
          <w:lang w:val="en-US"/>
        </w:rPr>
        <w:t xml:space="preserve">The Role definition is made by mapping the “Group Name” of the AD to one of your defined Role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</w:p>
    <w:p w:rsidR="007C6B69" w:rsidRDefault="007C6B69" w:rsidP="007C6B69">
      <w:pPr>
        <w:rPr>
          <w:lang w:val="en-US"/>
        </w:rPr>
      </w:pPr>
    </w:p>
    <w:p w:rsidR="007C6B69" w:rsidRPr="00D21DAC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4866E33" wp14:editId="01D4B77F">
            <wp:extent cx="5972810" cy="322453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C" w:rsidRPr="00D21DAC" w:rsidRDefault="00D21DAC" w:rsidP="00D21DAC">
      <w:pPr>
        <w:pStyle w:val="Paragraphedeliste"/>
        <w:ind w:left="1065"/>
        <w:jc w:val="both"/>
        <w:rPr>
          <w:b/>
          <w:i/>
          <w:sz w:val="32"/>
          <w:szCs w:val="32"/>
          <w:lang w:val="en-US"/>
        </w:rPr>
      </w:pPr>
    </w:p>
    <w:p w:rsidR="0021329B" w:rsidRDefault="00502E70" w:rsidP="007C6B69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7C6B69" w:rsidRPr="007C6B69" w:rsidRDefault="007C6B69" w:rsidP="007C6B69">
      <w:pPr>
        <w:jc w:val="both"/>
        <w:rPr>
          <w:lang w:val="en-US"/>
        </w:rPr>
      </w:pPr>
      <w:r w:rsidRPr="007C6B69">
        <w:rPr>
          <w:lang w:val="en-US"/>
        </w:rPr>
        <w:t xml:space="preserve">You can simply </w:t>
      </w:r>
      <w:r>
        <w:rPr>
          <w:lang w:val="en-US"/>
        </w:rPr>
        <w:t xml:space="preserve">define / </w:t>
      </w:r>
      <w:proofErr w:type="gramStart"/>
      <w:r>
        <w:rPr>
          <w:lang w:val="en-US"/>
        </w:rPr>
        <w:t>remove  AET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 in the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</w:t>
      </w:r>
      <w:r w:rsidRPr="007C6B69">
        <w:rPr>
          <w:lang w:val="en-US"/>
        </w:rPr>
        <w:t xml:space="preserve"> using the administration panel</w:t>
      </w: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7C6B69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resub</w:t>
      </w:r>
      <w:r w:rsidR="00FC3133">
        <w:rPr>
          <w:lang w:val="en-US"/>
        </w:rPr>
        <w:t>m</w:t>
      </w:r>
      <w:r w:rsidRPr="00F73136">
        <w:rPr>
          <w:lang w:val="en-US"/>
        </w:rPr>
        <w:t>it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7F4C01">
      <w:pPr>
        <w:jc w:val="both"/>
      </w:pPr>
    </w:p>
    <w:p w:rsidR="007F4C01" w:rsidRPr="007F4C01" w:rsidRDefault="007F4C01" w:rsidP="007F4C01">
      <w:pPr>
        <w:jc w:val="both"/>
        <w:rPr>
          <w:lang w:val="en-US"/>
        </w:rPr>
      </w:pPr>
      <w:r w:rsidRPr="007F4C01">
        <w:rPr>
          <w:lang w:val="en-US"/>
        </w:rPr>
        <w:t>You can see robot request for automatic retrieve, asked by users.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 xml:space="preserve">The robot needs to be validated to be executed, during the validation,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will check that each query request provide only 1 answer in the PACS (to avoid too general queries that could lead to infinite retrieve).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You can see the robot query details and modify it if needed. You can also erase a retrieve job.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Last you can define the schedule hour in which the retrieve procedure will start (the retrieve are sequential)</w:t>
      </w:r>
    </w:p>
    <w:p w:rsidR="002B1CA0" w:rsidRDefault="007F4C01" w:rsidP="007F4C0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99062D3" wp14:editId="032BDD25">
            <wp:extent cx="5972810" cy="322453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CA0" w:rsidSect="001058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352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D73B7"/>
    <w:multiLevelType w:val="hybridMultilevel"/>
    <w:tmpl w:val="CD688764"/>
    <w:lvl w:ilvl="0" w:tplc="3EE8A5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F82DE4"/>
    <w:multiLevelType w:val="hybridMultilevel"/>
    <w:tmpl w:val="02CA5616"/>
    <w:lvl w:ilvl="0" w:tplc="B410604E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414652E8"/>
    <w:multiLevelType w:val="hybridMultilevel"/>
    <w:tmpl w:val="06D0BF2C"/>
    <w:lvl w:ilvl="0" w:tplc="B68469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CF47E76"/>
    <w:multiLevelType w:val="hybridMultilevel"/>
    <w:tmpl w:val="8AC64544"/>
    <w:lvl w:ilvl="0" w:tplc="040C001B">
      <w:start w:val="1"/>
      <w:numFmt w:val="lowerRoman"/>
      <w:lvlText w:val="%1."/>
      <w:lvlJc w:val="righ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015352"/>
    <w:rsid w:val="000A13AF"/>
    <w:rsid w:val="000C4E95"/>
    <w:rsid w:val="000E1A87"/>
    <w:rsid w:val="00102A67"/>
    <w:rsid w:val="00105831"/>
    <w:rsid w:val="00110EA5"/>
    <w:rsid w:val="0019479B"/>
    <w:rsid w:val="0021329B"/>
    <w:rsid w:val="00293957"/>
    <w:rsid w:val="002B1CA0"/>
    <w:rsid w:val="002D7EA9"/>
    <w:rsid w:val="003033FE"/>
    <w:rsid w:val="00354FF4"/>
    <w:rsid w:val="00386164"/>
    <w:rsid w:val="003A7F12"/>
    <w:rsid w:val="003E642D"/>
    <w:rsid w:val="00421350"/>
    <w:rsid w:val="004609C3"/>
    <w:rsid w:val="004C4991"/>
    <w:rsid w:val="004E0C11"/>
    <w:rsid w:val="00502E70"/>
    <w:rsid w:val="00594081"/>
    <w:rsid w:val="005A46B4"/>
    <w:rsid w:val="005C38E0"/>
    <w:rsid w:val="005D058F"/>
    <w:rsid w:val="005D4BF9"/>
    <w:rsid w:val="00692221"/>
    <w:rsid w:val="00700F10"/>
    <w:rsid w:val="00717BCE"/>
    <w:rsid w:val="0072779E"/>
    <w:rsid w:val="00762D14"/>
    <w:rsid w:val="00791EB5"/>
    <w:rsid w:val="007B717E"/>
    <w:rsid w:val="007C6B69"/>
    <w:rsid w:val="007E7657"/>
    <w:rsid w:val="007F4C01"/>
    <w:rsid w:val="00845B2E"/>
    <w:rsid w:val="00955D60"/>
    <w:rsid w:val="00980C29"/>
    <w:rsid w:val="009A1C6B"/>
    <w:rsid w:val="009C618D"/>
    <w:rsid w:val="00A12BC6"/>
    <w:rsid w:val="00A323FA"/>
    <w:rsid w:val="00A575BA"/>
    <w:rsid w:val="00A75742"/>
    <w:rsid w:val="00A82025"/>
    <w:rsid w:val="00AF73B8"/>
    <w:rsid w:val="00B2716C"/>
    <w:rsid w:val="00B470F4"/>
    <w:rsid w:val="00B668F5"/>
    <w:rsid w:val="00C129BE"/>
    <w:rsid w:val="00C370C3"/>
    <w:rsid w:val="00C47D98"/>
    <w:rsid w:val="00CA2904"/>
    <w:rsid w:val="00CD7D71"/>
    <w:rsid w:val="00D21DAC"/>
    <w:rsid w:val="00E957F9"/>
    <w:rsid w:val="00F73136"/>
    <w:rsid w:val="00F82C47"/>
    <w:rsid w:val="00F96461"/>
    <w:rsid w:val="00FC03FA"/>
    <w:rsid w:val="00FC3133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sf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localhost:804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salimkanoun/Orthanc-Tools-JS/blob/master/docker-compose.y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mailto:salim.kanoun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E8D3F-2E6F-4BC4-8EAB-507D74304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16</Pages>
  <Words>1784</Words>
  <Characters>9818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28</cp:revision>
  <cp:lastPrinted>2020-10-08T09:03:00Z</cp:lastPrinted>
  <dcterms:created xsi:type="dcterms:W3CDTF">2020-09-24T11:24:00Z</dcterms:created>
  <dcterms:modified xsi:type="dcterms:W3CDTF">2021-02-19T16:24:00Z</dcterms:modified>
</cp:coreProperties>
</file>