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EBE2E" w14:textId="55357ADB" w:rsidR="00011569" w:rsidRDefault="00A60007" w:rsidP="005E65CC">
      <w:pPr>
        <w:pStyle w:val="2"/>
        <w:jc w:val="center"/>
      </w:pPr>
      <w:r>
        <w:t>Вопросы по «Навигатору мер поддержки»</w:t>
      </w:r>
    </w:p>
    <w:p w14:paraId="7FB712F9" w14:textId="01B3A017" w:rsidR="00A60007" w:rsidRDefault="00A60007" w:rsidP="00A60007">
      <w:pPr>
        <w:pStyle w:val="a3"/>
        <w:numPr>
          <w:ilvl w:val="0"/>
          <w:numId w:val="1"/>
        </w:numPr>
      </w:pPr>
      <w:r>
        <w:t>Авторизация</w:t>
      </w:r>
    </w:p>
    <w:p w14:paraId="63113AD1" w14:textId="60A9D300" w:rsidR="00A60007" w:rsidRDefault="00332AE3" w:rsidP="00332AE3">
      <w:pPr>
        <w:pStyle w:val="a3"/>
        <w:numPr>
          <w:ilvl w:val="1"/>
          <w:numId w:val="1"/>
        </w:numPr>
      </w:pPr>
      <w:r>
        <w:t>Вход/выход – нужен ли какой-то маркер факта входа и выхода (</w:t>
      </w:r>
      <w:proofErr w:type="spellStart"/>
      <w:r>
        <w:t>лоадер</w:t>
      </w:r>
      <w:proofErr w:type="spellEnd"/>
      <w:r>
        <w:t xml:space="preserve"> «осуществляется вход/выход», сообщение «Вы вошли/вышли из системы»)</w:t>
      </w:r>
    </w:p>
    <w:p w14:paraId="27BB89FF" w14:textId="412BC84D" w:rsidR="00332AE3" w:rsidRDefault="001C52FE" w:rsidP="001C52FE">
      <w:pPr>
        <w:pStyle w:val="a3"/>
        <w:numPr>
          <w:ilvl w:val="1"/>
          <w:numId w:val="1"/>
        </w:numPr>
      </w:pPr>
      <w:r>
        <w:t>Запросы</w:t>
      </w:r>
      <w:r w:rsidRPr="001C52FE">
        <w:t xml:space="preserve"> /</w:t>
      </w:r>
      <w:proofErr w:type="spellStart"/>
      <w:r w:rsidRPr="001C52FE">
        <w:rPr>
          <w:lang w:val="en-US"/>
        </w:rPr>
        <w:t>api</w:t>
      </w:r>
      <w:proofErr w:type="spellEnd"/>
      <w:r w:rsidRPr="001C52FE">
        <w:t>/</w:t>
      </w:r>
      <w:proofErr w:type="spellStart"/>
      <w:r w:rsidRPr="001C52FE">
        <w:rPr>
          <w:lang w:val="en-US"/>
        </w:rPr>
        <w:t>auth</w:t>
      </w:r>
      <w:proofErr w:type="spellEnd"/>
      <w:r w:rsidRPr="001C52FE">
        <w:t>/</w:t>
      </w:r>
      <w:r w:rsidRPr="001C52FE">
        <w:rPr>
          <w:lang w:val="en-US"/>
        </w:rPr>
        <w:t>get</w:t>
      </w:r>
      <w:r w:rsidRPr="001C52FE">
        <w:t>-</w:t>
      </w:r>
      <w:r w:rsidRPr="001C52FE">
        <w:rPr>
          <w:lang w:val="en-US"/>
        </w:rPr>
        <w:t>user</w:t>
      </w:r>
      <w:r w:rsidRPr="001C52FE">
        <w:t xml:space="preserve"> </w:t>
      </w:r>
      <w:r>
        <w:t>и</w:t>
      </w:r>
      <w:r w:rsidRPr="001C52FE">
        <w:t xml:space="preserve"> /</w:t>
      </w:r>
      <w:proofErr w:type="spellStart"/>
      <w:r w:rsidRPr="001C52FE">
        <w:rPr>
          <w:lang w:val="en-US"/>
        </w:rPr>
        <w:t>api</w:t>
      </w:r>
      <w:proofErr w:type="spellEnd"/>
      <w:r w:rsidRPr="001C52FE">
        <w:t>/</w:t>
      </w:r>
      <w:r w:rsidRPr="001C52FE">
        <w:rPr>
          <w:lang w:val="en-US"/>
        </w:rPr>
        <w:t>core</w:t>
      </w:r>
      <w:r w:rsidRPr="001C52FE">
        <w:t>/</w:t>
      </w:r>
      <w:r w:rsidRPr="001C52FE">
        <w:rPr>
          <w:lang w:val="en-US"/>
        </w:rPr>
        <w:t>get</w:t>
      </w:r>
      <w:r w:rsidRPr="001C52FE">
        <w:t>-</w:t>
      </w:r>
      <w:r w:rsidRPr="001C52FE">
        <w:rPr>
          <w:lang w:val="en-US"/>
        </w:rPr>
        <w:t>user</w:t>
      </w:r>
      <w:r w:rsidRPr="001C52FE">
        <w:t xml:space="preserve"> </w:t>
      </w:r>
      <w:r>
        <w:t>выполнять</w:t>
      </w:r>
      <w:r w:rsidRPr="001C52FE">
        <w:t xml:space="preserve"> </w:t>
      </w:r>
      <w:r>
        <w:t>последовательно</w:t>
      </w:r>
      <w:r w:rsidRPr="001C52FE">
        <w:t xml:space="preserve"> </w:t>
      </w:r>
      <w:r>
        <w:t>и</w:t>
      </w:r>
      <w:r w:rsidRPr="001C52FE">
        <w:t xml:space="preserve"> </w:t>
      </w:r>
      <w:r>
        <w:t>избавиться</w:t>
      </w:r>
      <w:r w:rsidRPr="001C52FE">
        <w:t xml:space="preserve"> </w:t>
      </w:r>
      <w:r>
        <w:t>от</w:t>
      </w:r>
      <w:r w:rsidRPr="001C52FE">
        <w:t xml:space="preserve"> </w:t>
      </w:r>
      <w:r>
        <w:t>ошибки</w:t>
      </w:r>
      <w:r w:rsidRPr="001C52FE">
        <w:t xml:space="preserve"> «</w:t>
      </w:r>
      <w:r w:rsidRPr="001C52FE">
        <w:rPr>
          <w:lang w:val="en-US"/>
        </w:rPr>
        <w:t>Cannot</w:t>
      </w:r>
      <w:r w:rsidRPr="001C52FE">
        <w:t xml:space="preserve"> </w:t>
      </w:r>
      <w:r w:rsidRPr="001C52FE">
        <w:rPr>
          <w:lang w:val="en-US"/>
        </w:rPr>
        <w:t>read</w:t>
      </w:r>
      <w:r w:rsidRPr="001C52FE">
        <w:t xml:space="preserve"> </w:t>
      </w:r>
      <w:r w:rsidRPr="001C52FE">
        <w:rPr>
          <w:lang w:val="en-US"/>
        </w:rPr>
        <w:t>properties</w:t>
      </w:r>
      <w:r w:rsidRPr="001C52FE">
        <w:t xml:space="preserve"> </w:t>
      </w:r>
      <w:r w:rsidRPr="001C52FE">
        <w:rPr>
          <w:lang w:val="en-US"/>
        </w:rPr>
        <w:t>of</w:t>
      </w:r>
      <w:r w:rsidRPr="001C52FE">
        <w:t xml:space="preserve"> </w:t>
      </w:r>
      <w:r w:rsidRPr="001C52FE">
        <w:rPr>
          <w:lang w:val="en-US"/>
        </w:rPr>
        <w:t>undefined</w:t>
      </w:r>
      <w:r w:rsidRPr="001C52FE">
        <w:t xml:space="preserve"> (</w:t>
      </w:r>
      <w:r w:rsidRPr="001C52FE">
        <w:rPr>
          <w:lang w:val="en-US"/>
        </w:rPr>
        <w:t>reading</w:t>
      </w:r>
      <w:r w:rsidRPr="001C52FE">
        <w:t xml:space="preserve"> '</w:t>
      </w:r>
      <w:r w:rsidRPr="001C52FE">
        <w:rPr>
          <w:lang w:val="en-US"/>
        </w:rPr>
        <w:t>length</w:t>
      </w:r>
      <w:r w:rsidRPr="001C52FE">
        <w:t>')» (</w:t>
      </w:r>
      <w:r>
        <w:t>появляется</w:t>
      </w:r>
      <w:r w:rsidRPr="001C52FE">
        <w:t xml:space="preserve"> </w:t>
      </w:r>
      <w:r>
        <w:t>через раз</w:t>
      </w:r>
      <w:r w:rsidRPr="001C52FE">
        <w:t>)</w:t>
      </w:r>
    </w:p>
    <w:p w14:paraId="47AFFC74" w14:textId="52D14D7C" w:rsidR="00A35771" w:rsidRDefault="00A35771" w:rsidP="001C52FE">
      <w:pPr>
        <w:pStyle w:val="a3"/>
        <w:numPr>
          <w:ilvl w:val="1"/>
          <w:numId w:val="1"/>
        </w:numPr>
      </w:pPr>
      <w:r>
        <w:t xml:space="preserve">При наличии более одной роли сейчас появляется селектор выбора роли. Есть возможность, не выбирая никакой роли, закрыть окно и продолжить работу. Как должен выглядеть интерфейс при </w:t>
      </w:r>
      <w:r w:rsidR="00CD71CE">
        <w:t>выборе роли пользователя.</w:t>
      </w:r>
    </w:p>
    <w:p w14:paraId="42965E98" w14:textId="415F4DD6" w:rsidR="00CD71CE" w:rsidRDefault="00CD71CE" w:rsidP="001C52FE">
      <w:pPr>
        <w:pStyle w:val="a3"/>
        <w:numPr>
          <w:ilvl w:val="1"/>
          <w:numId w:val="1"/>
        </w:numPr>
      </w:pPr>
      <w:r>
        <w:t>Где должен располагаться селектор выбора роли и как он должен выглядеть? Необходимо на случай необходимости смены роли в процессе работы</w:t>
      </w:r>
    </w:p>
    <w:p w14:paraId="0039E961" w14:textId="58164991" w:rsidR="00CD71CE" w:rsidRDefault="00777707" w:rsidP="001C52FE">
      <w:pPr>
        <w:pStyle w:val="a3"/>
        <w:numPr>
          <w:ilvl w:val="1"/>
          <w:numId w:val="1"/>
        </w:numPr>
      </w:pPr>
      <w:r>
        <w:t>Необходимо протестировать вход через ЕСИА пользователя, у которого несколько системных ролей</w:t>
      </w:r>
    </w:p>
    <w:p w14:paraId="6A113383" w14:textId="6D6770A6" w:rsidR="00144473" w:rsidRDefault="00144473" w:rsidP="001C52FE">
      <w:pPr>
        <w:pStyle w:val="a3"/>
        <w:numPr>
          <w:ilvl w:val="1"/>
          <w:numId w:val="1"/>
        </w:numPr>
      </w:pPr>
      <w:r>
        <w:t xml:space="preserve">При входе через ЕСИА не получены данные по </w:t>
      </w:r>
      <w:proofErr w:type="spellStart"/>
      <w:r>
        <w:t>СНИЛСу</w:t>
      </w:r>
      <w:proofErr w:type="spellEnd"/>
      <w:r>
        <w:t xml:space="preserve"> пользователя, хотя входил по СНИЛС.</w:t>
      </w:r>
    </w:p>
    <w:p w14:paraId="3459784E" w14:textId="750EAD72" w:rsidR="00144473" w:rsidRDefault="00144473" w:rsidP="001C52FE">
      <w:pPr>
        <w:pStyle w:val="a3"/>
        <w:numPr>
          <w:ilvl w:val="1"/>
          <w:numId w:val="1"/>
        </w:numPr>
      </w:pPr>
      <w:r>
        <w:t xml:space="preserve">Необходимо определить пул данных пользователя для отображения в личном кабинете и передавать их с закрытого контура на открытый (в том числе </w:t>
      </w:r>
      <w:r w:rsidR="000222F0">
        <w:t>элементы выбора роли организации и т.п.</w:t>
      </w:r>
      <w:r>
        <w:t>)</w:t>
      </w:r>
    </w:p>
    <w:p w14:paraId="642EDAA8" w14:textId="15A7575C" w:rsidR="00777707" w:rsidRDefault="00777707" w:rsidP="001C52FE">
      <w:pPr>
        <w:pStyle w:val="a3"/>
        <w:numPr>
          <w:ilvl w:val="1"/>
          <w:numId w:val="1"/>
        </w:numPr>
      </w:pPr>
      <w:r>
        <w:t xml:space="preserve">При выходе ЕСИА не происходит возврат на </w:t>
      </w:r>
      <w:r>
        <w:rPr>
          <w:lang w:val="en-US"/>
        </w:rPr>
        <w:t>open</w:t>
      </w:r>
      <w:r w:rsidRPr="00777707">
        <w:t>-</w:t>
      </w:r>
      <w:proofErr w:type="spellStart"/>
      <w:r>
        <w:rPr>
          <w:lang w:val="en-US"/>
        </w:rPr>
        <w:t>newtemplate</w:t>
      </w:r>
      <w:proofErr w:type="spellEnd"/>
      <w:r>
        <w:t>. Возможно</w:t>
      </w:r>
      <w:r w:rsidR="00D67163">
        <w:t>, о</w:t>
      </w:r>
      <w:r>
        <w:t>собенность тестового ЕСИА</w:t>
      </w:r>
    </w:p>
    <w:p w14:paraId="4FCF15A6" w14:textId="65FA15F7" w:rsidR="00D67163" w:rsidRDefault="00D67163" w:rsidP="001C52FE">
      <w:pPr>
        <w:pStyle w:val="a3"/>
        <w:numPr>
          <w:ilvl w:val="1"/>
          <w:numId w:val="1"/>
        </w:numPr>
      </w:pPr>
      <w:r>
        <w:t xml:space="preserve">При возврате с ЕСИА на </w:t>
      </w:r>
      <w:r>
        <w:rPr>
          <w:lang w:val="en-US"/>
        </w:rPr>
        <w:t>open</w:t>
      </w:r>
      <w:r w:rsidRPr="00D67163">
        <w:t>-</w:t>
      </w:r>
      <w:proofErr w:type="spellStart"/>
      <w:r>
        <w:rPr>
          <w:lang w:val="en-US"/>
        </w:rPr>
        <w:t>newtemplate</w:t>
      </w:r>
      <w:proofErr w:type="spellEnd"/>
      <w:r w:rsidRPr="00D67163">
        <w:t xml:space="preserve"> </w:t>
      </w:r>
      <w:r>
        <w:t>вместо вход все ещё висит кнопка выход. Меняется только при обновлении страницы</w:t>
      </w:r>
    </w:p>
    <w:p w14:paraId="3B414E3C" w14:textId="46D46843" w:rsidR="000222F0" w:rsidRDefault="00777707" w:rsidP="000222F0">
      <w:pPr>
        <w:pStyle w:val="a3"/>
        <w:numPr>
          <w:ilvl w:val="1"/>
          <w:numId w:val="1"/>
        </w:numPr>
      </w:pPr>
      <w:r>
        <w:t xml:space="preserve">Если при выходе из локальной авторизации находиться на странице личного кабинета, то </w:t>
      </w:r>
      <w:r w:rsidR="00144473">
        <w:t>пункт меню «Личный кабинет» становится недоступным, но сама страница и заявления всё ещё доступны</w:t>
      </w:r>
    </w:p>
    <w:p w14:paraId="5DB09D7E" w14:textId="13882789" w:rsidR="000222F0" w:rsidRDefault="000222F0" w:rsidP="000222F0">
      <w:pPr>
        <w:pStyle w:val="a3"/>
        <w:numPr>
          <w:ilvl w:val="1"/>
          <w:numId w:val="1"/>
        </w:numPr>
      </w:pPr>
      <w:r>
        <w:t xml:space="preserve">При входе на </w:t>
      </w:r>
      <w:proofErr w:type="spellStart"/>
      <w:r>
        <w:t>госуслуги</w:t>
      </w:r>
      <w:proofErr w:type="spellEnd"/>
      <w:r>
        <w:t xml:space="preserve"> повторный ввод ЕСИА не требуется на </w:t>
      </w:r>
      <w:proofErr w:type="spellStart"/>
      <w:r>
        <w:t>госсайтах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ФНС)</w:t>
      </w:r>
      <w:r w:rsidR="00C61DF0">
        <w:t>. Как будет работать в нашей системе? Требуется тестирование на продуктивных системах-аналогах.</w:t>
      </w:r>
    </w:p>
    <w:p w14:paraId="2D2B19AA" w14:textId="4629A3E2" w:rsidR="00C61DF0" w:rsidRDefault="00C61DF0" w:rsidP="000222F0">
      <w:pPr>
        <w:pStyle w:val="a3"/>
        <w:numPr>
          <w:ilvl w:val="1"/>
          <w:numId w:val="1"/>
        </w:numPr>
      </w:pPr>
      <w:r>
        <w:t xml:space="preserve">Возможен ли автоматический вход в навигатор, если пользователь уже вошел на </w:t>
      </w:r>
      <w:proofErr w:type="spellStart"/>
      <w:r>
        <w:t>Госуслуги</w:t>
      </w:r>
      <w:proofErr w:type="spellEnd"/>
      <w:r>
        <w:t>?</w:t>
      </w:r>
    </w:p>
    <w:p w14:paraId="4680F84E" w14:textId="52ADCD91" w:rsidR="00D67163" w:rsidRDefault="00D67163" w:rsidP="00D67163">
      <w:pPr>
        <w:pStyle w:val="a3"/>
        <w:numPr>
          <w:ilvl w:val="0"/>
          <w:numId w:val="1"/>
        </w:numPr>
      </w:pPr>
      <w:r>
        <w:t>Меры поддержки.</w:t>
      </w:r>
    </w:p>
    <w:p w14:paraId="484EBD6A" w14:textId="77777777" w:rsidR="00B1443A" w:rsidRDefault="00B1443A" w:rsidP="00B1443A">
      <w:pPr>
        <w:pStyle w:val="a3"/>
      </w:pPr>
      <w:r>
        <w:t>2.1. Необходимо составить задание на содержание превью-карточки меры поддержки, передавать с закрытой части инициатора меры, если это необходимо</w:t>
      </w:r>
    </w:p>
    <w:p w14:paraId="0FC573BD" w14:textId="77777777" w:rsidR="00B1443A" w:rsidRDefault="00B1443A" w:rsidP="00B1443A">
      <w:pPr>
        <w:pStyle w:val="a3"/>
      </w:pPr>
      <w:r>
        <w:t>2.2. Определить набор вкладок на странице детальной информации о мере поддержки, определить способ передачи информации о мере на открытый контур.</w:t>
      </w:r>
    </w:p>
    <w:p w14:paraId="24F5C02D" w14:textId="77777777" w:rsidR="00B1443A" w:rsidRDefault="00B1443A" w:rsidP="00B1443A">
      <w:pPr>
        <w:pStyle w:val="a3"/>
      </w:pPr>
      <w:r>
        <w:t>2.3. Определить с какими параметрами будут приходить заявки (опубликовано, действует, другие статусы) и какие из них требуется выводить.</w:t>
      </w:r>
    </w:p>
    <w:p w14:paraId="02DA3FC4" w14:textId="77777777" w:rsidR="00B1443A" w:rsidRDefault="00B1443A" w:rsidP="00B1443A">
      <w:pPr>
        <w:pStyle w:val="a3"/>
      </w:pPr>
      <w:r>
        <w:t>2.4. Определить условия, при которых кнопка подачи заявления будет доступна (текущая дата в диапазоне дат начала и окончания, текущ</w:t>
      </w:r>
      <w:bookmarkStart w:id="0" w:name="_GoBack"/>
      <w:bookmarkEnd w:id="0"/>
      <w:r>
        <w:t>ая дата меньше даты окончания, бессрочно, флаг «прием заявок», даты включительно, исключительно или что-то другое)</w:t>
      </w:r>
    </w:p>
    <w:p w14:paraId="70B419CD" w14:textId="54996751" w:rsidR="00B1443A" w:rsidRDefault="00B1443A" w:rsidP="00B1443A">
      <w:pPr>
        <w:pStyle w:val="a3"/>
      </w:pPr>
      <w:r>
        <w:t xml:space="preserve">2.5. Определить категории заявителей. В футере две </w:t>
      </w:r>
      <w:proofErr w:type="gramStart"/>
      <w:r>
        <w:t>ссылки</w:t>
      </w:r>
      <w:proofErr w:type="gramEnd"/>
      <w:r>
        <w:t xml:space="preserve"> ведущие на одну и ту же страницу. Если категории разные, что должно быть расположено по адресу ссылок для разных пользователей?</w:t>
      </w:r>
    </w:p>
    <w:p w14:paraId="1991D0B7" w14:textId="0C316486" w:rsidR="00B1443A" w:rsidRDefault="00B1443A" w:rsidP="00175E34">
      <w:pPr>
        <w:pStyle w:val="a3"/>
        <w:numPr>
          <w:ilvl w:val="0"/>
          <w:numId w:val="1"/>
        </w:numPr>
      </w:pPr>
      <w:r>
        <w:t>Заявления</w:t>
      </w:r>
    </w:p>
    <w:p w14:paraId="79D9959B" w14:textId="77777777" w:rsidR="00B1443A" w:rsidRDefault="00B1443A" w:rsidP="00B1443A">
      <w:pPr>
        <w:pStyle w:val="a3"/>
      </w:pPr>
      <w:r>
        <w:t>3.1. Определить контент превью-карточки заявления, передавать эти данные с закрытого контура</w:t>
      </w:r>
    </w:p>
    <w:p w14:paraId="2B4D48B5" w14:textId="77777777" w:rsidR="00B1443A" w:rsidRDefault="00B1443A" w:rsidP="00B1443A">
      <w:pPr>
        <w:pStyle w:val="a3"/>
      </w:pPr>
      <w:r>
        <w:t>3.2. Протестировать действие разных кнопок формы заявления (стандартные действия)</w:t>
      </w:r>
    </w:p>
    <w:p w14:paraId="4EEB02B9" w14:textId="77777777" w:rsidR="00B1443A" w:rsidRDefault="00B1443A" w:rsidP="00B1443A">
      <w:pPr>
        <w:pStyle w:val="a3"/>
      </w:pPr>
      <w:r>
        <w:t>3.3. Удаленные заявки не удаляются с открытого контура, хотя они удалены в закрытом. При попытке их чтения происходит бесконечное ожидание</w:t>
      </w:r>
    </w:p>
    <w:p w14:paraId="5DEA1FFA" w14:textId="3425E684" w:rsidR="00B1443A" w:rsidRDefault="00B1443A" w:rsidP="00B1443A">
      <w:pPr>
        <w:pStyle w:val="a3"/>
      </w:pPr>
      <w:r>
        <w:t>3.4. Разработать методы запросов заявок, доступных для конкретного пользователя с конкретной ролью</w:t>
      </w:r>
    </w:p>
    <w:p w14:paraId="5DD2DEC1" w14:textId="7C8F2AAA" w:rsidR="00B1443A" w:rsidRPr="00B1443A" w:rsidRDefault="00B1443A" w:rsidP="00B1443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Formio</w:t>
      </w:r>
      <w:proofErr w:type="spellEnd"/>
    </w:p>
    <w:p w14:paraId="1B64C2EE" w14:textId="20A1FF54" w:rsidR="00B1443A" w:rsidRDefault="00B1443A" w:rsidP="00B1443A">
      <w:pPr>
        <w:pStyle w:val="a3"/>
      </w:pPr>
      <w:r>
        <w:t xml:space="preserve">4.1. При загрузке файлов в поле загрузки файла на открытом контуре не работает ссылка на их скачивание. </w:t>
      </w:r>
      <w:r w:rsidR="005E65CC">
        <w:t xml:space="preserve">На закрытом контуре Егор решил это внесением изменений в библиотеку </w:t>
      </w:r>
      <w:proofErr w:type="spellStart"/>
      <w:r w:rsidR="005E65CC">
        <w:t>Формио</w:t>
      </w:r>
      <w:proofErr w:type="spellEnd"/>
      <w:r w:rsidR="005E65CC">
        <w:t>. На открытом контуре таких изменений в библиотеку не внесено, поэтому работает неправильно. Требуется участие Егора или Дмитрия в решение данного вопроса.</w:t>
      </w:r>
    </w:p>
    <w:p w14:paraId="01CCEB46" w14:textId="11921140" w:rsidR="005E65CC" w:rsidRPr="00B1443A" w:rsidRDefault="005E65CC" w:rsidP="00B1443A">
      <w:pPr>
        <w:pStyle w:val="a3"/>
      </w:pPr>
      <w:r>
        <w:t xml:space="preserve">4.2. Требуется тестирование полей </w:t>
      </w:r>
      <w:proofErr w:type="spellStart"/>
      <w:r>
        <w:t>Формио</w:t>
      </w:r>
      <w:proofErr w:type="spellEnd"/>
      <w:r>
        <w:t xml:space="preserve"> на соответствие их в открытом и закрытом контурах</w:t>
      </w:r>
    </w:p>
    <w:sectPr w:rsidR="005E65CC" w:rsidRPr="00B1443A" w:rsidSect="005E65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452B"/>
    <w:multiLevelType w:val="multilevel"/>
    <w:tmpl w:val="4DFAC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8E"/>
    <w:rsid w:val="00011569"/>
    <w:rsid w:val="000222F0"/>
    <w:rsid w:val="0008758E"/>
    <w:rsid w:val="00104E96"/>
    <w:rsid w:val="00144473"/>
    <w:rsid w:val="00175E34"/>
    <w:rsid w:val="001C52FE"/>
    <w:rsid w:val="00332AE3"/>
    <w:rsid w:val="005E65CC"/>
    <w:rsid w:val="00623DF5"/>
    <w:rsid w:val="00777707"/>
    <w:rsid w:val="007B484B"/>
    <w:rsid w:val="00A35771"/>
    <w:rsid w:val="00A60007"/>
    <w:rsid w:val="00B1443A"/>
    <w:rsid w:val="00C61DF0"/>
    <w:rsid w:val="00CD71CE"/>
    <w:rsid w:val="00D6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C452"/>
  <w15:chartTrackingRefBased/>
  <w15:docId w15:val="{EDDEE73E-9A72-4785-933B-8B5B82D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E6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0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Васильев</cp:lastModifiedBy>
  <cp:revision>3</cp:revision>
  <dcterms:created xsi:type="dcterms:W3CDTF">2022-05-27T09:07:00Z</dcterms:created>
  <dcterms:modified xsi:type="dcterms:W3CDTF">2022-05-30T04:02:00Z</dcterms:modified>
</cp:coreProperties>
</file>