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6087" w14:textId="77777777" w:rsidR="000D75E0" w:rsidRDefault="000D75E0" w:rsidP="000D75E0">
      <w:pPr>
        <w:rPr>
          <w:noProof/>
        </w:rPr>
      </w:pPr>
      <w:r>
        <w:rPr>
          <w:noProof/>
        </w:rPr>
        <w:t xml:space="preserve">                                      </w:t>
      </w:r>
      <w:r>
        <w:rPr>
          <w:noProof/>
        </w:rPr>
        <w:drawing>
          <wp:inline distT="0" distB="0" distL="0" distR="0" wp14:anchorId="6DB1229D" wp14:editId="3F89C870">
            <wp:extent cx="2952750" cy="1333500"/>
            <wp:effectExtent l="0" t="0" r="0" b="0"/>
            <wp:docPr id="2" name="Picture 1" descr="Image preview">
              <a:extLst xmlns:a="http://schemas.openxmlformats.org/drawingml/2006/main">
                <a:ext uri="{FF2B5EF4-FFF2-40B4-BE49-F238E27FC236}">
                  <a16:creationId xmlns:a16="http://schemas.microsoft.com/office/drawing/2014/main" id="{F1BEEAEE-3529-4004-A898-C8C1F39DD1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6F123" w14:textId="131DBBE3" w:rsidR="000D75E0" w:rsidRDefault="000D75E0" w:rsidP="000D75E0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t xml:space="preserve">                                              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April 21, 2026</w:t>
      </w:r>
    </w:p>
    <w:p w14:paraId="520D9A3D" w14:textId="58CFC450" w:rsidR="000D75E0" w:rsidRDefault="000D75E0" w:rsidP="000D75E0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                              1:</w:t>
      </w:r>
      <w:r w:rsidR="003A7E21">
        <w:rPr>
          <w:rFonts w:ascii="Times New Roman" w:hAnsi="Times New Roman" w:cs="Times New Roman"/>
          <w:b/>
          <w:bCs/>
          <w:noProof/>
          <w:sz w:val="28"/>
          <w:szCs w:val="28"/>
        </w:rPr>
        <w:t>00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P.M.</w:t>
      </w:r>
    </w:p>
    <w:p w14:paraId="6EE2FDC9" w14:textId="77777777" w:rsidR="000D75E0" w:rsidRPr="00943EF9" w:rsidRDefault="000D75E0" w:rsidP="000D75E0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                           </w:t>
      </w:r>
      <w:r>
        <w:rPr>
          <w:rFonts w:ascii="Times New Roman" w:hAnsi="Times New Roman" w:cs="Times New Roman"/>
          <w:noProof/>
          <w:sz w:val="28"/>
          <w:szCs w:val="28"/>
        </w:rPr>
        <w:t>102 E South Street</w:t>
      </w:r>
    </w:p>
    <w:p w14:paraId="152EE9E1" w14:textId="449C76C7" w:rsidR="000D75E0" w:rsidRPr="00C278A5" w:rsidRDefault="000D75E0" w:rsidP="000D75E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t xml:space="preserve">                                        </w:t>
      </w:r>
      <w:r w:rsidRPr="00C278A5">
        <w:rPr>
          <w:rFonts w:ascii="Times New Roman" w:hAnsi="Times New Roman" w:cs="Times New Roman"/>
          <w:b/>
          <w:bCs/>
          <w:noProof/>
          <w:sz w:val="28"/>
          <w:szCs w:val="28"/>
        </w:rPr>
        <w:t>SPECIAL CALLED MEETING AGENDA</w:t>
      </w:r>
    </w:p>
    <w:p w14:paraId="43CF18E8" w14:textId="4CD9C3F9" w:rsidR="000D75E0" w:rsidRDefault="000D75E0" w:rsidP="000D75E0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</w:t>
      </w:r>
    </w:p>
    <w:p w14:paraId="3AC44F12" w14:textId="77777777" w:rsidR="000D75E0" w:rsidRDefault="000D75E0" w:rsidP="000D75E0">
      <w:pPr>
        <w:pStyle w:val="NormalWeb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Consideration to approve an Amendment to the Construction Contract for Construction of the Greensboro City Hall from Kevin Price Construction and authorize the mayor to execute the agreement.</w:t>
      </w:r>
    </w:p>
    <w:p w14:paraId="181A303F" w14:textId="77777777" w:rsidR="000D75E0" w:rsidRDefault="000D75E0" w:rsidP="000D75E0">
      <w:pPr>
        <w:pStyle w:val="NormalWeb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Consideration to approve a resolution authorizing the City Manager to finance equipment purchase through KS </w:t>
      </w:r>
      <w:proofErr w:type="spellStart"/>
      <w:r>
        <w:rPr>
          <w:color w:val="000000"/>
          <w:sz w:val="27"/>
          <w:szCs w:val="27"/>
        </w:rPr>
        <w:t>StateBank</w:t>
      </w:r>
      <w:proofErr w:type="spellEnd"/>
      <w:r>
        <w:rPr>
          <w:color w:val="000000"/>
          <w:sz w:val="27"/>
          <w:szCs w:val="27"/>
        </w:rPr>
        <w:t xml:space="preserve"> and authorize Mayor to execute the agreement.</w:t>
      </w:r>
    </w:p>
    <w:p w14:paraId="0E414B43" w14:textId="1A28E646" w:rsidR="000D75E0" w:rsidRPr="00A27235" w:rsidRDefault="00A27235" w:rsidP="00A27235">
      <w:pPr>
        <w:tabs>
          <w:tab w:val="left" w:pos="1620"/>
        </w:tabs>
        <w:spacing w:after="0" w:line="240" w:lineRule="auto"/>
        <w:ind w:left="1170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                                </w:t>
      </w:r>
      <w:r w:rsidR="000D75E0" w:rsidRPr="000D75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Executive Session</w:t>
      </w:r>
    </w:p>
    <w:p w14:paraId="49EE2CD4" w14:textId="77777777" w:rsidR="000D75E0" w:rsidRPr="000D75E0" w:rsidRDefault="000D75E0" w:rsidP="00A27235">
      <w:pPr>
        <w:tabs>
          <w:tab w:val="left" w:pos="1620"/>
        </w:tabs>
        <w:spacing w:after="0" w:line="240" w:lineRule="auto"/>
        <w:ind w:left="1170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2CF1B1AB" w14:textId="6AD88B98" w:rsidR="000D75E0" w:rsidRPr="00A27235" w:rsidRDefault="000D75E0" w:rsidP="00A27235">
      <w:pPr>
        <w:tabs>
          <w:tab w:val="left" w:pos="1620"/>
        </w:tabs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D75E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Executive Session allows discussion of discuss matters properly excluded from the</w:t>
      </w:r>
      <w:r w:rsidRPr="00A2723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Georgia Open and Public Meetings </w:t>
      </w:r>
      <w:r w:rsidR="00A27235" w:rsidRPr="00A2723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Law (O.C.G.A.</w:t>
      </w:r>
      <w:r w:rsidR="00B97219" w:rsidRPr="00A2723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="00B97219" w:rsidRPr="000D75E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§</w:t>
      </w:r>
      <w:r w:rsidR="00B97219" w:rsidRPr="00A2723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50-14</w:t>
      </w:r>
      <w:r w:rsidR="00A27235" w:rsidRPr="00A2723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), specifically</w:t>
      </w:r>
    </w:p>
    <w:p w14:paraId="2F82BA3D" w14:textId="77777777" w:rsidR="000D75E0" w:rsidRPr="000D75E0" w:rsidRDefault="000D75E0" w:rsidP="00A27235">
      <w:pPr>
        <w:tabs>
          <w:tab w:val="left" w:pos="1620"/>
        </w:tabs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4F39BBDF" w14:textId="77777777" w:rsidR="000D75E0" w:rsidRPr="00A27235" w:rsidRDefault="000D75E0" w:rsidP="00A27235">
      <w:pPr>
        <w:pStyle w:val="NoSpacing"/>
        <w:ind w:left="1170"/>
        <w:rPr>
          <w:b/>
          <w:bCs/>
          <w:sz w:val="20"/>
          <w:szCs w:val="20"/>
        </w:rPr>
      </w:pPr>
      <w:r w:rsidRPr="00A27235">
        <w:rPr>
          <w:sz w:val="20"/>
          <w:szCs w:val="20"/>
        </w:rPr>
        <w:t xml:space="preserve">· </w:t>
      </w:r>
      <w:r w:rsidRPr="00A27235">
        <w:rPr>
          <w:b/>
          <w:bCs/>
          <w:sz w:val="20"/>
          <w:szCs w:val="20"/>
        </w:rPr>
        <w:t>Pending or potential litigation, settlement, claims, administrative proceedings</w:t>
      </w:r>
    </w:p>
    <w:p w14:paraId="74E9302D" w14:textId="47137A7E" w:rsidR="000D75E0" w:rsidRPr="00A27235" w:rsidRDefault="00A27235" w:rsidP="00A27235">
      <w:pPr>
        <w:pStyle w:val="NoSpacing"/>
        <w:ind w:left="1170"/>
        <w:rPr>
          <w:b/>
          <w:bCs/>
          <w:sz w:val="20"/>
          <w:szCs w:val="20"/>
        </w:rPr>
      </w:pPr>
      <w:r w:rsidRPr="00A27235">
        <w:rPr>
          <w:b/>
          <w:bCs/>
          <w:sz w:val="20"/>
          <w:szCs w:val="20"/>
        </w:rPr>
        <w:t xml:space="preserve">  </w:t>
      </w:r>
      <w:r w:rsidR="000D75E0" w:rsidRPr="00A27235">
        <w:rPr>
          <w:b/>
          <w:bCs/>
          <w:sz w:val="20"/>
          <w:szCs w:val="20"/>
        </w:rPr>
        <w:t>or other judicial actions,</w:t>
      </w:r>
    </w:p>
    <w:p w14:paraId="5D6BD2A5" w14:textId="77777777" w:rsidR="000D75E0" w:rsidRPr="00A27235" w:rsidRDefault="000D75E0" w:rsidP="00A27235">
      <w:pPr>
        <w:pStyle w:val="NoSpacing"/>
        <w:ind w:left="1170"/>
        <w:rPr>
          <w:sz w:val="20"/>
          <w:szCs w:val="20"/>
        </w:rPr>
      </w:pPr>
    </w:p>
    <w:p w14:paraId="30EA2A35" w14:textId="77777777" w:rsidR="000D75E0" w:rsidRPr="00A27235" w:rsidRDefault="000D75E0" w:rsidP="00A27235">
      <w:pPr>
        <w:pStyle w:val="NoSpacing"/>
        <w:ind w:left="1170"/>
        <w:rPr>
          <w:sz w:val="20"/>
          <w:szCs w:val="20"/>
        </w:rPr>
      </w:pPr>
      <w:r w:rsidRPr="00A27235">
        <w:rPr>
          <w:sz w:val="20"/>
          <w:szCs w:val="20"/>
        </w:rPr>
        <w:t>· Discussion of future acquisition, disposition, or lease of real estate</w:t>
      </w:r>
    </w:p>
    <w:p w14:paraId="225314CC" w14:textId="1C27E1AB" w:rsidR="000D75E0" w:rsidRPr="00A27235" w:rsidRDefault="000D75E0" w:rsidP="00A27235">
      <w:pPr>
        <w:pStyle w:val="NoSpacing"/>
        <w:ind w:left="1260" w:hanging="90"/>
        <w:rPr>
          <w:sz w:val="20"/>
          <w:szCs w:val="20"/>
        </w:rPr>
      </w:pPr>
      <w:r w:rsidRPr="00A27235">
        <w:rPr>
          <w:sz w:val="20"/>
          <w:szCs w:val="20"/>
        </w:rPr>
        <w:t xml:space="preserve">· Discussing or deliberating upon the appointment, employment, hiring, disciplinary    action </w:t>
      </w:r>
      <w:r w:rsidR="00A27235" w:rsidRPr="00A27235">
        <w:rPr>
          <w:sz w:val="20"/>
          <w:szCs w:val="20"/>
        </w:rPr>
        <w:t xml:space="preserve">or </w:t>
      </w:r>
      <w:r w:rsidR="00A27235">
        <w:rPr>
          <w:sz w:val="20"/>
          <w:szCs w:val="20"/>
        </w:rPr>
        <w:t>dismissal</w:t>
      </w:r>
      <w:r w:rsidRPr="00A27235">
        <w:rPr>
          <w:sz w:val="20"/>
          <w:szCs w:val="20"/>
        </w:rPr>
        <w:t>, or performance of a public officer or employee</w:t>
      </w:r>
    </w:p>
    <w:p w14:paraId="68518A7B" w14:textId="1BDA93BF" w:rsidR="000D75E0" w:rsidRPr="00A27235" w:rsidRDefault="000D75E0" w:rsidP="00A27235">
      <w:pPr>
        <w:pStyle w:val="NoSpacing"/>
        <w:ind w:left="1260" w:hanging="90"/>
        <w:rPr>
          <w:sz w:val="20"/>
          <w:szCs w:val="20"/>
        </w:rPr>
      </w:pPr>
      <w:r w:rsidRPr="00A27235">
        <w:rPr>
          <w:sz w:val="20"/>
          <w:szCs w:val="20"/>
        </w:rPr>
        <w:t xml:space="preserve">· Discussion of a record exempt from disclosure where consideration of the record cannot be had </w:t>
      </w:r>
      <w:r w:rsidR="00A27235">
        <w:rPr>
          <w:sz w:val="20"/>
          <w:szCs w:val="20"/>
        </w:rPr>
        <w:t xml:space="preserve">  </w:t>
      </w:r>
      <w:r w:rsidRPr="00A27235">
        <w:rPr>
          <w:sz w:val="20"/>
          <w:szCs w:val="20"/>
        </w:rPr>
        <w:t>without disclosure of the record.</w:t>
      </w:r>
    </w:p>
    <w:p w14:paraId="684F6023" w14:textId="77777777" w:rsidR="00A41134" w:rsidRDefault="00A41134" w:rsidP="00A27235">
      <w:pPr>
        <w:ind w:left="1260" w:hanging="90"/>
      </w:pPr>
    </w:p>
    <w:sectPr w:rsidR="00A41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05F00"/>
    <w:multiLevelType w:val="hybridMultilevel"/>
    <w:tmpl w:val="F29496AC"/>
    <w:lvl w:ilvl="0" w:tplc="04090013">
      <w:start w:val="1"/>
      <w:numFmt w:val="upperRoman"/>
      <w:lvlText w:val="%1."/>
      <w:lvlJc w:val="right"/>
      <w:pPr>
        <w:ind w:left="21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790" w:hanging="360"/>
      </w:pPr>
    </w:lvl>
    <w:lvl w:ilvl="2" w:tplc="FFFFFFFF" w:tentative="1">
      <w:start w:val="1"/>
      <w:numFmt w:val="lowerRoman"/>
      <w:lvlText w:val="%3."/>
      <w:lvlJc w:val="right"/>
      <w:pPr>
        <w:ind w:left="3510" w:hanging="180"/>
      </w:pPr>
    </w:lvl>
    <w:lvl w:ilvl="3" w:tplc="FFFFFFFF" w:tentative="1">
      <w:start w:val="1"/>
      <w:numFmt w:val="decimal"/>
      <w:lvlText w:val="%4."/>
      <w:lvlJc w:val="left"/>
      <w:pPr>
        <w:ind w:left="4230" w:hanging="360"/>
      </w:pPr>
    </w:lvl>
    <w:lvl w:ilvl="4" w:tplc="FFFFFFFF" w:tentative="1">
      <w:start w:val="1"/>
      <w:numFmt w:val="lowerLetter"/>
      <w:lvlText w:val="%5."/>
      <w:lvlJc w:val="left"/>
      <w:pPr>
        <w:ind w:left="4950" w:hanging="360"/>
      </w:pPr>
    </w:lvl>
    <w:lvl w:ilvl="5" w:tplc="FFFFFFFF" w:tentative="1">
      <w:start w:val="1"/>
      <w:numFmt w:val="lowerRoman"/>
      <w:lvlText w:val="%6."/>
      <w:lvlJc w:val="right"/>
      <w:pPr>
        <w:ind w:left="5670" w:hanging="180"/>
      </w:pPr>
    </w:lvl>
    <w:lvl w:ilvl="6" w:tplc="FFFFFFFF" w:tentative="1">
      <w:start w:val="1"/>
      <w:numFmt w:val="decimal"/>
      <w:lvlText w:val="%7."/>
      <w:lvlJc w:val="left"/>
      <w:pPr>
        <w:ind w:left="6390" w:hanging="360"/>
      </w:pPr>
    </w:lvl>
    <w:lvl w:ilvl="7" w:tplc="FFFFFFFF" w:tentative="1">
      <w:start w:val="1"/>
      <w:numFmt w:val="lowerLetter"/>
      <w:lvlText w:val="%8."/>
      <w:lvlJc w:val="left"/>
      <w:pPr>
        <w:ind w:left="7110" w:hanging="360"/>
      </w:pPr>
    </w:lvl>
    <w:lvl w:ilvl="8" w:tplc="FFFFFFFF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" w15:restartNumberingAfterBreak="0">
    <w:nsid w:val="655D605C"/>
    <w:multiLevelType w:val="hybridMultilevel"/>
    <w:tmpl w:val="4F0292AA"/>
    <w:lvl w:ilvl="0" w:tplc="F6AE069E">
      <w:start w:val="1"/>
      <w:numFmt w:val="upperRoman"/>
      <w:lvlText w:val="%1."/>
      <w:lvlJc w:val="left"/>
      <w:pPr>
        <w:ind w:left="2070" w:hanging="360"/>
      </w:pPr>
      <w:rPr>
        <w:rFonts w:ascii="Times New Roman" w:eastAsiaTheme="minorHAnsi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num w:numId="1" w16cid:durableId="470483391">
    <w:abstractNumId w:val="1"/>
  </w:num>
  <w:num w:numId="2" w16cid:durableId="1202480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5E0"/>
    <w:rsid w:val="000D75E0"/>
    <w:rsid w:val="00140DEE"/>
    <w:rsid w:val="002D327E"/>
    <w:rsid w:val="003A7E21"/>
    <w:rsid w:val="004819C1"/>
    <w:rsid w:val="005E5418"/>
    <w:rsid w:val="00644DA6"/>
    <w:rsid w:val="00A27235"/>
    <w:rsid w:val="00A41134"/>
    <w:rsid w:val="00B97219"/>
    <w:rsid w:val="00BC0C4F"/>
    <w:rsid w:val="00BF165B"/>
    <w:rsid w:val="00F0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253A"/>
  <w15:chartTrackingRefBased/>
  <w15:docId w15:val="{162EDD73-E24E-478E-A1A9-50A0561F4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5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7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5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7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oSpacing">
    <w:name w:val="No Spacing"/>
    <w:uiPriority w:val="1"/>
    <w:qFormat/>
    <w:rsid w:val="00A27235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196</Words>
  <Characters>1171</Characters>
  <Application>Microsoft Office Word</Application>
  <DocSecurity>0</DocSecurity>
  <Lines>35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Toinia Butler</dc:creator>
  <cp:keywords/>
  <dc:description/>
  <cp:lastModifiedBy>James Tucker</cp:lastModifiedBy>
  <cp:revision>2</cp:revision>
  <cp:lastPrinted>2026-04-20T16:35:00Z</cp:lastPrinted>
  <dcterms:created xsi:type="dcterms:W3CDTF">2026-04-20T15:42:00Z</dcterms:created>
  <dcterms:modified xsi:type="dcterms:W3CDTF">2026-04-20T21:12:00Z</dcterms:modified>
</cp:coreProperties>
</file>