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B3AC5" w14:textId="77777777" w:rsidR="00F52D8B" w:rsidRDefault="00F52D8B" w:rsidP="00F52D8B">
      <w:r>
        <w:t>Title: Applications of Artificial Intelligence in Healthcare Systems</w:t>
      </w:r>
    </w:p>
    <w:p w14:paraId="7D1A78D2" w14:textId="77777777" w:rsidR="00F52D8B" w:rsidRDefault="00F52D8B" w:rsidP="00F52D8B"/>
    <w:p w14:paraId="7B9A07A6" w14:textId="77777777" w:rsidR="00F52D8B" w:rsidRDefault="00F52D8B" w:rsidP="00F52D8B">
      <w:r>
        <w:t>Artificial intelligence plays a crucial role in modern healthcare systems.</w:t>
      </w:r>
    </w:p>
    <w:p w14:paraId="5F2452C7" w14:textId="77777777" w:rsidR="00F52D8B" w:rsidRDefault="00F52D8B" w:rsidP="00F52D8B">
      <w:r>
        <w:t>Medical institutions use AI-based tools to improve diagnosis accuracy.</w:t>
      </w:r>
    </w:p>
    <w:p w14:paraId="0F8896A7" w14:textId="77777777" w:rsidR="00F52D8B" w:rsidRDefault="00F52D8B" w:rsidP="00F52D8B">
      <w:r>
        <w:t>Machine learning algorithms assist doctors in interpreting medical images.</w:t>
      </w:r>
    </w:p>
    <w:p w14:paraId="06084FE6" w14:textId="77777777" w:rsidR="00F52D8B" w:rsidRDefault="00F52D8B" w:rsidP="00F52D8B">
      <w:r>
        <w:t>AI systems help reduce human mistakes during clinical decision making.</w:t>
      </w:r>
    </w:p>
    <w:p w14:paraId="07EDEC1F" w14:textId="77777777" w:rsidR="00F52D8B" w:rsidRDefault="00F52D8B" w:rsidP="00F52D8B">
      <w:r>
        <w:t>The integration of artificial intelligence improves efficiency in hospitals.</w:t>
      </w:r>
    </w:p>
    <w:p w14:paraId="4D881244" w14:textId="77777777" w:rsidR="00F52D8B" w:rsidRDefault="00F52D8B" w:rsidP="00F52D8B"/>
    <w:p w14:paraId="78318C99" w14:textId="77777777" w:rsidR="00F52D8B" w:rsidRDefault="00F52D8B" w:rsidP="00F52D8B">
      <w:r>
        <w:t xml:space="preserve">Healthcare </w:t>
      </w:r>
      <w:proofErr w:type="gramStart"/>
      <w:r>
        <w:t>professionals</w:t>
      </w:r>
      <w:proofErr w:type="gramEnd"/>
      <w:r>
        <w:t xml:space="preserve"> benefit from automated systems that support treatment planning.</w:t>
      </w:r>
    </w:p>
    <w:p w14:paraId="1FEBB7E1" w14:textId="77777777" w:rsidR="00F52D8B" w:rsidRDefault="00F52D8B" w:rsidP="00F52D8B">
      <w:r>
        <w:t>Artificial intelligence also enhances patient monitoring and data management.</w:t>
      </w:r>
    </w:p>
    <w:p w14:paraId="185E9ED7" w14:textId="30F9F49A" w:rsidR="006B7169" w:rsidRPr="00B86060" w:rsidRDefault="00F52D8B" w:rsidP="00F52D8B">
      <w:r>
        <w:t>Future developments will focus on ethical and transparent AI usage.</w:t>
      </w:r>
    </w:p>
    <w:sectPr w:rsidR="006B7169" w:rsidRPr="00B860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EB7"/>
    <w:rsid w:val="005C0718"/>
    <w:rsid w:val="006B7169"/>
    <w:rsid w:val="00706EB7"/>
    <w:rsid w:val="0079668B"/>
    <w:rsid w:val="009D5EF9"/>
    <w:rsid w:val="00B310A9"/>
    <w:rsid w:val="00B86060"/>
    <w:rsid w:val="00D86B4C"/>
    <w:rsid w:val="00DF2D74"/>
    <w:rsid w:val="00F34CE8"/>
    <w:rsid w:val="00F52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A9E90"/>
  <w15:chartTrackingRefBased/>
  <w15:docId w15:val="{2E31948A-B205-4CEB-B1DA-A866AF082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E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E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E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E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E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E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E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E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E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E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E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E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E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E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E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E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E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E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E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E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E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E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E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E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E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E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E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E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E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100</Words>
  <Characters>575</Characters>
  <Application>Microsoft Office Word</Application>
  <DocSecurity>0</DocSecurity>
  <Lines>4</Lines>
  <Paragraphs>1</Paragraphs>
  <ScaleCrop>false</ScaleCrop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cp:lastPrinted>2026-01-08T04:44:00Z</cp:lastPrinted>
  <dcterms:created xsi:type="dcterms:W3CDTF">2026-01-08T04:50:00Z</dcterms:created>
  <dcterms:modified xsi:type="dcterms:W3CDTF">2026-01-08T04:55:00Z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9726af50-2d5b-4655-a475-8acd603924f5</vt:lpwstr>
  </property>
</Properties>
</file>