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itertools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 = []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i in range(3):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s.extend(list(map(int, input().split(" "))))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min_cost = 1000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best = None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is_magic(s):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for i in range(3):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sum(s[i*3:i*3+3]) != 15: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False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sum(s[i::3]) != 15: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False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if s[0] + s[4] + s[8] != 15: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False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if s[2] + s[4] + s[6] != 15: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False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return True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best = None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p in itertools.permutations(range(1,10)):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cost = sum([abs(p[i] - s[i]) for i in range(len(s))])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if cost &lt; min_cost and is_magic(p):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min_cost = cost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best = 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print(min_cost)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