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&lt;p&gt;There is an minefield of size &lt;strong&gt;MxN&lt;/strong&gt;, &lt;strong&gt;S &lt;/strong&gt;denotes &amp;quot;Safe&amp;quot; and &lt;strong&gt;M&lt;/strong&gt; denotes &amp;quot;Mine&amp;quot;.&lt;/p&gt;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&lt;p&gt;&lt;strong&gt;Function Description&lt;/strong&gt;&lt;/p&gt;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&lt;p&gt;Find the shortest path from the initial position to final position.&lt;/p&gt;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&lt;p&gt;&lt;strong&gt;Input Format&lt;/strong&gt;&lt;/p&gt;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&lt;p&gt;The first line of input describes the number of rows, &lt;strong&gt;M&lt;/strong&gt;.&lt;/p&gt;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&lt;p&gt;The second line of input describes the number of columns, &lt;strong&gt;N&lt;/strong&gt;.&lt;/p&gt;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&lt;p&gt;The third line of input will provide the starting position of the field, [0,&lt;strong&gt;M&lt;/strong&gt;-1] [0,&lt;strong&gt;N&lt;/strong&gt;-1].&lt;/p&gt;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&lt;p&gt;The fourth line of input will provide the ending position of the field, [0,&lt;strong&gt;M&lt;/strong&gt;-1] [0,&lt;strong&gt;N&lt;/strong&gt;-1].&lt;/p&gt;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&lt;p&gt;The next &lt;strong&gt;N &lt;/strong&gt;lines of input will provide elements of each row.&lt;/p&gt;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&lt;p&gt;&lt;strong&gt;Constraints&lt;/strong&gt;&lt;/p&gt;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&lt;p&gt;1&amp;lt;=&lt;strong&gt;M,N&lt;/strong&gt;&amp;lt;=50&lt;/p&gt;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&lt;p&gt;&lt;strong&gt;Output Format&lt;/strong&gt;&lt;/p&gt;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&lt;p&gt;Display &amp;quot;Shortest Path is&amp;quot; and then the answer. If there is no path to the variable then &lt;strong&gt;STUDOUT &lt;/strong&gt;should be &amp;quot;Shortest Path doesn&amp;#39;t exist&amp;quot;.&lt;/p&gt;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&lt;p&gt;&lt;strong&gt;Sample Input&lt;/strong&gt;&lt;/p&gt;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&lt;code&gt;3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 M 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 M 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 S S&lt;/code&gt;&lt;/pre&gt;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&lt;p&gt;&lt;strong&gt;Sample Output&lt;/strong&gt;&lt;/p&gt;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&lt;code&gt;Shortest Path is 3&lt;/code&gt;&lt;/pre&gt;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&lt;p&gt;&lt;strong&gt;Explanation&lt;/strong&gt;&lt;/p&gt;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&lt;p&gt;The shortest path to (0,2) from (2,1) goes through &lt;strong&gt;(2,2)&lt;/strong&gt; then&lt;strong&gt; (1,2)&lt;/strong&gt; and then finally&lt;strong&gt; (0,2) &lt;/strong&gt;, hence the Shortest Path is 3.&lt;/p&gt;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