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bisect import bisect_left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maximumLen(nums):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 = 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num in nums: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pos = bisect_left(list, num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pos == len(list):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list.append( num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list[ pos ] = num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print(len(list)-1)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maxBoxes(boxes):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sortedBoxes = sorted( boxes, key=lambda coord: (coord[0],coord[1],-coord[2])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maximumLen( z for x,y,z in sortedBoxes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n=int(input())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boxes=[]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x in range(0,n):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boxes.append(list([int(item) for item in input().split()]))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maxBoxes(boxes)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