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ijv24pw4ze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program to check if the given string is IPv4 or IPv6 or Invalid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