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6A3A" w14:textId="0372D195" w:rsidR="0007392C" w:rsidRPr="00586A35" w:rsidRDefault="00BE64E4" w:rsidP="007A502C">
      <w:pPr>
        <w:pStyle w:val="Titledocument"/>
        <w:rPr>
          <w14:ligatures w14:val="standard"/>
        </w:rPr>
      </w:pPr>
      <w:r>
        <w:rPr>
          <w:bCs/>
          <w14:ligatures w14:val="standard"/>
        </w:rPr>
        <w:t xml:space="preserve">Analysis on </w:t>
      </w:r>
      <w:r w:rsidR="005605DE">
        <w:rPr>
          <w:bCs/>
          <w14:ligatures w14:val="standard"/>
        </w:rPr>
        <w:t>I</w:t>
      </w:r>
      <w:r>
        <w:rPr>
          <w:bCs/>
          <w14:ligatures w14:val="standard"/>
        </w:rPr>
        <w:t>mpact of COVID -19 on Employment in US</w:t>
      </w:r>
      <w:r w:rsidR="005605DE">
        <w:rPr>
          <w:bCs/>
          <w14:ligatures w14:val="standard"/>
        </w:rPr>
        <w:t>A</w:t>
      </w:r>
    </w:p>
    <w:p w14:paraId="672DFDC6" w14:textId="6026F93A" w:rsidR="0007392C" w:rsidRPr="00586A35" w:rsidRDefault="00E5380E" w:rsidP="007A502C">
      <w:pPr>
        <w:pStyle w:val="Subtitle"/>
        <w:rPr>
          <w14:ligatures w14:val="standard"/>
        </w:rPr>
      </w:pPr>
      <w:r>
        <w:rPr>
          <w:bCs/>
          <w14:ligatures w14:val="standard"/>
        </w:rPr>
        <w:t xml:space="preserve">An analysis using GIS </w:t>
      </w:r>
      <w:r w:rsidR="00236F6D">
        <w:rPr>
          <w:bCs/>
          <w14:ligatures w14:val="standard"/>
        </w:rPr>
        <w:t>Technology</w:t>
      </w:r>
    </w:p>
    <w:p w14:paraId="6A6D727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3CC26E8" w14:textId="16C6C203"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p>
    <w:p w14:paraId="49FD3B31" w14:textId="5180C0B0" w:rsidR="00586A35" w:rsidRPr="00586A35" w:rsidRDefault="0097422A" w:rsidP="00586A35">
      <w:pPr>
        <w:pStyle w:val="Authors"/>
        <w:jc w:val="center"/>
        <w:rPr>
          <w14:ligatures w14:val="standard"/>
        </w:rPr>
      </w:pPr>
      <w:r>
        <w:rPr>
          <w:rStyle w:val="FirstName"/>
          <w14:ligatures w14:val="standard"/>
        </w:rPr>
        <w:t>Archit</w:t>
      </w:r>
      <w:r w:rsidR="003C3338" w:rsidRPr="00586A35">
        <w:rPr>
          <w14:ligatures w14:val="standard"/>
        </w:rPr>
        <w:t xml:space="preserve"> </w:t>
      </w:r>
      <w:r>
        <w:rPr>
          <w:rStyle w:val="Surname"/>
          <w14:ligatures w14:val="standard"/>
        </w:rPr>
        <w:t>Jain</w:t>
      </w:r>
      <w:r w:rsidR="00236F6D"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Information</w:t>
      </w:r>
      <w:r w:rsidR="00586A35" w:rsidRPr="00586A35">
        <w:rPr>
          <w:rStyle w:val="OrgName"/>
          <w:color w:val="auto"/>
          <w:sz w:val="20"/>
          <w14:ligatures w14:val="standard"/>
        </w:rPr>
        <w:br/>
        <w:t xml:space="preserve"> </w:t>
      </w:r>
      <w:r>
        <w:rPr>
          <w:rStyle w:val="OrgName"/>
          <w:color w:val="auto"/>
          <w:sz w:val="20"/>
          <w14:ligatures w14:val="standard"/>
        </w:rPr>
        <w:t>Rochester Institute of Technology</w:t>
      </w:r>
      <w:r w:rsidR="00586A35" w:rsidRPr="00586A35">
        <w:rPr>
          <w:rStyle w:val="OrgName"/>
          <w:color w:val="auto"/>
          <w:sz w:val="20"/>
          <w14:ligatures w14:val="standard"/>
        </w:rPr>
        <w:br/>
        <w:t xml:space="preserve"> </w:t>
      </w:r>
      <w:r w:rsidR="00D53344">
        <w:rPr>
          <w:rStyle w:val="City"/>
          <w:sz w:val="20"/>
          <w14:ligatures w14:val="standard"/>
        </w:rPr>
        <w:t>Rochester</w:t>
      </w:r>
      <w:r w:rsidR="00586A35" w:rsidRPr="00586A35">
        <w:rPr>
          <w:sz w:val="20"/>
          <w14:ligatures w14:val="standard"/>
        </w:rPr>
        <w:t xml:space="preserve"> </w:t>
      </w:r>
      <w:r w:rsidR="00D53344">
        <w:rPr>
          <w:rStyle w:val="State"/>
          <w:color w:val="auto"/>
          <w:sz w:val="20"/>
          <w14:ligatures w14:val="standard"/>
        </w:rPr>
        <w:t>N</w:t>
      </w:r>
      <w:r>
        <w:rPr>
          <w:rStyle w:val="State"/>
          <w:color w:val="auto"/>
          <w:sz w:val="20"/>
          <w14:ligatures w14:val="standard"/>
        </w:rPr>
        <w:t xml:space="preserve">ew </w:t>
      </w:r>
      <w:r w:rsidR="00D53344">
        <w:rPr>
          <w:rStyle w:val="State"/>
          <w:color w:val="auto"/>
          <w:sz w:val="20"/>
          <w14:ligatures w14:val="standard"/>
        </w:rPr>
        <w:t>Y</w:t>
      </w:r>
      <w:r>
        <w:rPr>
          <w:rStyle w:val="State"/>
          <w:color w:val="auto"/>
          <w:sz w:val="20"/>
          <w14:ligatures w14:val="standard"/>
        </w:rPr>
        <w:t>ork</w:t>
      </w:r>
      <w:r w:rsidR="00586A35" w:rsidRPr="00586A35">
        <w:rPr>
          <w:rStyle w:val="PinCode"/>
          <w:color w:val="auto"/>
          <w:sz w:val="20"/>
          <w14:ligatures w14:val="standard"/>
        </w:rPr>
        <w:t xml:space="preserve"> </w:t>
      </w:r>
      <w:r w:rsidR="00D53344">
        <w:rPr>
          <w:rStyle w:val="Country"/>
          <w:sz w:val="20"/>
          <w14:ligatures w14:val="standard"/>
        </w:rPr>
        <w:t>U</w:t>
      </w:r>
      <w:r>
        <w:rPr>
          <w:rStyle w:val="Country"/>
          <w:sz w:val="20"/>
          <w14:ligatures w14:val="standard"/>
        </w:rPr>
        <w:t xml:space="preserve">nited </w:t>
      </w:r>
      <w:r w:rsidR="00D53344">
        <w:rPr>
          <w:rStyle w:val="Country"/>
          <w:sz w:val="20"/>
          <w14:ligatures w14:val="standard"/>
        </w:rPr>
        <w:t>S</w:t>
      </w:r>
      <w:r>
        <w:rPr>
          <w:rStyle w:val="Country"/>
          <w:sz w:val="20"/>
          <w14:ligatures w14:val="standard"/>
        </w:rPr>
        <w:t>tates</w:t>
      </w:r>
      <w:r w:rsidR="00586A35" w:rsidRPr="00586A35">
        <w:rPr>
          <w:sz w:val="20"/>
          <w14:ligatures w14:val="standard"/>
        </w:rPr>
        <w:t xml:space="preserve"> </w:t>
      </w:r>
      <w:r w:rsidR="00D53344" w:rsidRPr="0097422A">
        <w:rPr>
          <w14:ligatures w14:val="standard"/>
        </w:rPr>
        <w:t>aj4907@rit.edu</w:t>
      </w:r>
    </w:p>
    <w:p w14:paraId="12D4A763" w14:textId="4AEAF94D" w:rsidR="00F3231F" w:rsidRPr="00586A35" w:rsidRDefault="00F3231F" w:rsidP="00D53344">
      <w:pPr>
        <w:pStyle w:val="Authors"/>
        <w:rPr>
          <w14:ligatures w14:val="standard"/>
        </w:rPr>
      </w:pPr>
    </w:p>
    <w:p w14:paraId="03263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7CFBCC" w14:textId="77777777" w:rsidR="00694749" w:rsidRPr="00586A35" w:rsidRDefault="00694749" w:rsidP="00694749">
      <w:pPr>
        <w:pStyle w:val="AuthNotes"/>
        <w:rPr>
          <w:color w:val="auto"/>
          <w14:ligatures w14:val="standard"/>
        </w:rPr>
      </w:pPr>
    </w:p>
    <w:p w14:paraId="11D4B10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993EE1" w14:textId="77777777" w:rsidR="0007392C" w:rsidRPr="00586A35" w:rsidRDefault="007A502C" w:rsidP="00694749">
      <w:pPr>
        <w:pStyle w:val="AbsHead"/>
        <w:rPr>
          <w14:ligatures w14:val="standard"/>
        </w:rPr>
      </w:pPr>
      <w:r w:rsidRPr="00586A35">
        <w:rPr>
          <w14:ligatures w14:val="standard"/>
        </w:rPr>
        <w:t>ABSTRACT</w:t>
      </w:r>
    </w:p>
    <w:p w14:paraId="377C9AA6" w14:textId="7BF398FC" w:rsidR="00EE107B" w:rsidRDefault="00B74E16" w:rsidP="00D77C2B">
      <w:pPr>
        <w:pStyle w:val="Abstract"/>
        <w:rPr>
          <w:rFonts w:eastAsia="Verdana"/>
          <w14:ligatures w14:val="standard"/>
        </w:rPr>
      </w:pPr>
      <w:r>
        <w:rPr>
          <w:rFonts w:eastAsia="Verdana"/>
          <w14:ligatures w14:val="standard"/>
        </w:rPr>
        <w:t>Employment</w:t>
      </w:r>
      <w:r w:rsidR="000B388B">
        <w:rPr>
          <w:rFonts w:eastAsia="Verdana"/>
          <w14:ligatures w14:val="standard"/>
        </w:rPr>
        <w:t xml:space="preserve"> rates in United States </w:t>
      </w:r>
      <w:r w:rsidR="00EE107B">
        <w:rPr>
          <w:rFonts w:eastAsia="Verdana"/>
          <w14:ligatures w14:val="standard"/>
        </w:rPr>
        <w:t xml:space="preserve">fall drastically during first quarter of 2020. As the global pandemic Covid-19 is on the rise the </w:t>
      </w:r>
      <w:r>
        <w:rPr>
          <w:rFonts w:eastAsia="Verdana"/>
          <w14:ligatures w14:val="standard"/>
        </w:rPr>
        <w:t>unemployment</w:t>
      </w:r>
      <w:r w:rsidR="00EE107B">
        <w:rPr>
          <w:rFonts w:eastAsia="Verdana"/>
          <w14:ligatures w14:val="standard"/>
        </w:rPr>
        <w:t xml:space="preserve"> in United States </w:t>
      </w:r>
      <w:r>
        <w:rPr>
          <w:rFonts w:eastAsia="Verdana"/>
          <w14:ligatures w14:val="standard"/>
        </w:rPr>
        <w:t>continue</w:t>
      </w:r>
      <w:r w:rsidR="00EE107B">
        <w:rPr>
          <w:rFonts w:eastAsia="Verdana"/>
          <w14:ligatures w14:val="standard"/>
        </w:rPr>
        <w:t xml:space="preserve"> to rise. The Lockdown in states caused the disruptions and many people found themselves out the job and even the small business are impacted. With the use of Geographical Information Systems and technology a smarter approach can be made to tackle the </w:t>
      </w:r>
      <w:r>
        <w:rPr>
          <w:rFonts w:eastAsia="Verdana"/>
          <w14:ligatures w14:val="standard"/>
        </w:rPr>
        <w:t>Corona</w:t>
      </w:r>
      <w:r w:rsidR="00EE107B">
        <w:rPr>
          <w:rFonts w:eastAsia="Verdana"/>
          <w14:ligatures w14:val="standard"/>
        </w:rPr>
        <w:t xml:space="preserve"> Virus pandemic. A </w:t>
      </w:r>
      <w:r>
        <w:rPr>
          <w:rFonts w:eastAsia="Verdana"/>
          <w14:ligatures w14:val="standard"/>
        </w:rPr>
        <w:t>smarter</w:t>
      </w:r>
      <w:r w:rsidR="00EE107B">
        <w:rPr>
          <w:rFonts w:eastAsia="Verdana"/>
          <w14:ligatures w14:val="standard"/>
        </w:rPr>
        <w:t xml:space="preserve"> and dynamic policies can be made depending upon the impact area. </w:t>
      </w:r>
    </w:p>
    <w:p w14:paraId="264F638F" w14:textId="77777777" w:rsidR="00272FBE" w:rsidRDefault="00EE107B" w:rsidP="00D77C2B">
      <w:pPr>
        <w:pStyle w:val="Abstract"/>
        <w:rPr>
          <w:rFonts w:eastAsia="Verdana"/>
          <w14:ligatures w14:val="standard"/>
        </w:rPr>
      </w:pPr>
      <w:r>
        <w:rPr>
          <w:rFonts w:eastAsia="Verdana"/>
          <w14:ligatures w14:val="standard"/>
        </w:rPr>
        <w:t xml:space="preserve">This paper aims to </w:t>
      </w:r>
      <w:r w:rsidR="00B74E16">
        <w:rPr>
          <w:rFonts w:eastAsia="Verdana"/>
          <w14:ligatures w14:val="standard"/>
        </w:rPr>
        <w:t>analyze</w:t>
      </w:r>
      <w:r>
        <w:rPr>
          <w:rFonts w:eastAsia="Verdana"/>
          <w14:ligatures w14:val="standard"/>
        </w:rPr>
        <w:t xml:space="preserve"> the issues and develop maps which can be used to spread awareness, create more specific </w:t>
      </w:r>
      <w:r w:rsidR="00B74E16">
        <w:rPr>
          <w:rFonts w:eastAsia="Verdana"/>
          <w14:ligatures w14:val="standard"/>
        </w:rPr>
        <w:t>policies</w:t>
      </w:r>
      <w:r>
        <w:rPr>
          <w:rFonts w:eastAsia="Verdana"/>
          <w14:ligatures w14:val="standard"/>
        </w:rPr>
        <w:t xml:space="preserve">. The resultant maps can be used to interpret the data better and visualize the problem of </w:t>
      </w:r>
      <w:r w:rsidR="00B74E16">
        <w:rPr>
          <w:rFonts w:eastAsia="Verdana"/>
          <w14:ligatures w14:val="standard"/>
        </w:rPr>
        <w:t>unemployment</w:t>
      </w:r>
      <w:r>
        <w:rPr>
          <w:rFonts w:eastAsia="Verdana"/>
          <w14:ligatures w14:val="standard"/>
        </w:rPr>
        <w:t xml:space="preserve"> at the state level in the united states.</w:t>
      </w:r>
      <w:r w:rsidR="00B74E16">
        <w:rPr>
          <w:rFonts w:eastAsia="Verdana"/>
          <w14:ligatures w14:val="standard"/>
        </w:rPr>
        <w:t xml:space="preserve"> A deeper analysis of generated map revealed spread of the Virus is directly related to the layoffs. The small businesses which for 50% of the GDP and employment also suffers due to Covid-19. There are few outlier states which have performed better than others to both Covid-19 and employment. Also, there are few states which have suffered high unemployment post pandemic with very few actual reported cases in the state.</w:t>
      </w:r>
      <w:r w:rsidR="00746612">
        <w:rPr>
          <w:rFonts w:eastAsia="Verdana"/>
          <w14:ligatures w14:val="standard"/>
        </w:rPr>
        <w:t xml:space="preserve"> </w:t>
      </w:r>
    </w:p>
    <w:p w14:paraId="09157999" w14:textId="5835E2EC" w:rsidR="00EE107B" w:rsidRPr="00EE107B" w:rsidRDefault="00746612" w:rsidP="00D77C2B">
      <w:pPr>
        <w:pStyle w:val="Abstract"/>
        <w:rPr>
          <w:rFonts w:eastAsia="Verdana"/>
          <w14:ligatures w14:val="standard"/>
        </w:rPr>
      </w:pPr>
      <w:r>
        <w:rPr>
          <w:rFonts w:eastAsia="Verdana"/>
          <w14:ligatures w14:val="standard"/>
        </w:rPr>
        <w:t xml:space="preserve">This paper hopes </w:t>
      </w:r>
      <w:r w:rsidRPr="00746612">
        <w:rPr>
          <w:rFonts w:eastAsia="Verdana"/>
          <w14:ligatures w14:val="standard"/>
        </w:rPr>
        <w:t>Policy makers can develop a more focused for policies for the impacted group</w:t>
      </w:r>
      <w:r>
        <w:rPr>
          <w:rFonts w:eastAsia="Verdana"/>
          <w14:ligatures w14:val="standard"/>
        </w:rPr>
        <w:t xml:space="preserve"> and </w:t>
      </w:r>
      <w:r w:rsidRPr="00746612">
        <w:rPr>
          <w:rFonts w:eastAsia="Verdana"/>
          <w14:ligatures w14:val="standard"/>
        </w:rPr>
        <w:t xml:space="preserve">Analyst can </w:t>
      </w:r>
      <w:r>
        <w:rPr>
          <w:rFonts w:eastAsia="Verdana"/>
          <w14:ligatures w14:val="standard"/>
        </w:rPr>
        <w:t xml:space="preserve">better </w:t>
      </w:r>
      <w:r w:rsidRPr="00746612">
        <w:rPr>
          <w:rFonts w:eastAsia="Verdana"/>
          <w14:ligatures w14:val="standard"/>
        </w:rPr>
        <w:t>plan strategic economic rebound.</w:t>
      </w:r>
    </w:p>
    <w:p w14:paraId="2D4EB66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FB94B7D" w14:textId="49104EDC" w:rsidR="007D3C28" w:rsidRPr="00586A35" w:rsidRDefault="003C3338" w:rsidP="00675128">
      <w:pPr>
        <w:pStyle w:val="CCSDescription"/>
        <w:rPr>
          <w:rFonts w:cs="Linux Libertine"/>
          <w14:ligatures w14:val="standard"/>
        </w:rPr>
      </w:pPr>
      <w:r w:rsidRPr="00586A35">
        <w:rPr>
          <w14:ligatures w14:val="standard"/>
        </w:rPr>
        <w:t>• </w:t>
      </w:r>
      <w:r w:rsidR="00B74E16">
        <w:rPr>
          <w:lang w:eastAsia="it-IT"/>
          <w14:ligatures w14:val="standard"/>
        </w:rPr>
        <w:t>Geographical Information systems modelling</w:t>
      </w:r>
      <w:r w:rsidRPr="00586A35">
        <w:rPr>
          <w14:ligatures w14:val="standard"/>
        </w:rPr>
        <w:t xml:space="preserve"> </w:t>
      </w:r>
    </w:p>
    <w:p w14:paraId="4291D6B9"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FE748A7" w14:textId="167BB932" w:rsidR="0007392C" w:rsidRPr="00586A35" w:rsidRDefault="00B74E16" w:rsidP="00675128">
      <w:pPr>
        <w:pStyle w:val="KeyWords"/>
        <w:rPr>
          <w:lang w:eastAsia="it-IT"/>
          <w14:ligatures w14:val="standard"/>
        </w:rPr>
      </w:pPr>
      <w:r>
        <w:rPr>
          <w:lang w:eastAsia="it-IT"/>
          <w14:ligatures w14:val="standard"/>
        </w:rPr>
        <w:t>Covid-19</w:t>
      </w:r>
      <w:r w:rsidR="00675128" w:rsidRPr="00586A35">
        <w:rPr>
          <w:lang w:eastAsia="it-IT"/>
          <w14:ligatures w14:val="standard"/>
        </w:rPr>
        <w:t xml:space="preserve">, </w:t>
      </w:r>
      <w:r>
        <w:rPr>
          <w:lang w:eastAsia="it-IT"/>
          <w14:ligatures w14:val="standard"/>
        </w:rPr>
        <w:t>Unemployment, Spatial data small Businesses</w:t>
      </w:r>
      <w:r w:rsidR="00675128" w:rsidRPr="00586A35">
        <w:rPr>
          <w:lang w:eastAsia="it-IT"/>
          <w14:ligatures w14:val="standard"/>
        </w:rPr>
        <w:t xml:space="preserve">, </w:t>
      </w:r>
      <w:r>
        <w:rPr>
          <w:lang w:eastAsia="it-IT"/>
          <w14:ligatures w14:val="standard"/>
        </w:rPr>
        <w:t>Economy, GIS, ArcGIS</w:t>
      </w:r>
    </w:p>
    <w:p w14:paraId="2889D9DE" w14:textId="4E26DA79" w:rsidR="0007392C" w:rsidRPr="00586A35" w:rsidRDefault="00675128" w:rsidP="00586A35">
      <w:pPr>
        <w:pStyle w:val="Head1"/>
        <w:spacing w:before="380"/>
        <w:rPr>
          <w14:ligatures w14:val="standard"/>
        </w:rPr>
      </w:pPr>
      <w:r w:rsidRPr="00586A35">
        <w:rPr>
          <w:rStyle w:val="Label"/>
          <w14:ligatures w14:val="standard"/>
        </w:rPr>
        <w:t>1</w:t>
      </w:r>
      <w:r w:rsidR="00D53344">
        <w:rPr>
          <w14:ligatures w14:val="standard"/>
        </w:rPr>
        <w:t xml:space="preserve">  </w:t>
      </w:r>
      <w:r w:rsidR="00D53344" w:rsidRPr="00D53344">
        <w:rPr>
          <w14:ligatures w14:val="standard"/>
        </w:rPr>
        <w:t>Introduction</w:t>
      </w:r>
    </w:p>
    <w:p w14:paraId="736CB39A" w14:textId="201F581C" w:rsidR="00D53344" w:rsidRDefault="00D53344" w:rsidP="00205CB4">
      <w:pPr>
        <w:pStyle w:val="Para"/>
        <w:jc w:val="both"/>
        <w:rPr>
          <w:lang w:eastAsia="it-IT"/>
          <w14:ligatures w14:val="standard"/>
        </w:rPr>
      </w:pPr>
      <w:r w:rsidRPr="00D53344">
        <w:rPr>
          <w:lang w:eastAsia="it-IT"/>
          <w14:ligatures w14:val="standard"/>
        </w:rPr>
        <w:t xml:space="preserve">In the late 2019 the novel coronavirus named as SARS-CoV-2 </w:t>
      </w:r>
      <w:r w:rsidR="00E44716" w:rsidRPr="00D53344">
        <w:rPr>
          <w:lang w:eastAsia="it-IT"/>
          <w14:ligatures w14:val="standard"/>
        </w:rPr>
        <w:t>encountered</w:t>
      </w:r>
      <w:r w:rsidRPr="00D53344">
        <w:rPr>
          <w:lang w:eastAsia="it-IT"/>
          <w14:ligatures w14:val="standard"/>
        </w:rPr>
        <w:t xml:space="preserve"> humans in Wuhan china. And as humans didn’t have any impunity to new virus it became a global pandemic. The world health organization recognized the covid-19 disease as a global pandemic on March </w:t>
      </w:r>
      <w:r w:rsidR="00D35C51" w:rsidRPr="00D53344">
        <w:rPr>
          <w:lang w:eastAsia="it-IT"/>
          <w14:ligatures w14:val="standard"/>
        </w:rPr>
        <w:t>11,</w:t>
      </w:r>
      <w:r w:rsidRPr="00D53344">
        <w:rPr>
          <w:lang w:eastAsia="it-IT"/>
          <w14:ligatures w14:val="standard"/>
        </w:rPr>
        <w:t xml:space="preserve"> 2020 with 118k cases in over 114 countries[1</w:t>
      </w:r>
      <w:r w:rsidR="008170FD">
        <w:rPr>
          <w:lang w:eastAsia="it-IT"/>
          <w14:ligatures w14:val="standard"/>
        </w:rPr>
        <w:t>1</w:t>
      </w:r>
      <w:r w:rsidRPr="00D53344">
        <w:rPr>
          <w:lang w:eastAsia="it-IT"/>
          <w14:ligatures w14:val="standard"/>
        </w:rPr>
        <w:t xml:space="preserve">]. As of date of writing this report on October 6th, </w:t>
      </w:r>
      <w:r w:rsidRPr="00D53344">
        <w:rPr>
          <w:lang w:eastAsia="it-IT"/>
          <w14:ligatures w14:val="standard"/>
        </w:rPr>
        <w:t>2020 there are over 35 million cases, including 1 million deaths worldwide [</w:t>
      </w:r>
      <w:r w:rsidR="008170FD">
        <w:rPr>
          <w:lang w:eastAsia="it-IT"/>
          <w14:ligatures w14:val="standard"/>
        </w:rPr>
        <w:t>1</w:t>
      </w:r>
      <w:r w:rsidRPr="00D53344">
        <w:rPr>
          <w:lang w:eastAsia="it-IT"/>
          <w14:ligatures w14:val="standard"/>
        </w:rPr>
        <w:t xml:space="preserve">2]. </w:t>
      </w:r>
    </w:p>
    <w:p w14:paraId="33ED3E08" w14:textId="77777777" w:rsidR="0087126D" w:rsidRPr="00D53344" w:rsidRDefault="0087126D" w:rsidP="00205CB4">
      <w:pPr>
        <w:pStyle w:val="Para"/>
        <w:jc w:val="both"/>
        <w:rPr>
          <w:lang w:eastAsia="it-IT"/>
          <w14:ligatures w14:val="standard"/>
        </w:rPr>
      </w:pPr>
    </w:p>
    <w:p w14:paraId="1E06F82A" w14:textId="2F718902" w:rsidR="00D35C51" w:rsidRDefault="00D53344" w:rsidP="00205CB4">
      <w:pPr>
        <w:pStyle w:val="Para"/>
        <w:ind w:firstLine="0"/>
        <w:jc w:val="both"/>
        <w:rPr>
          <w:lang w:eastAsia="it-IT"/>
          <w14:ligatures w14:val="standard"/>
        </w:rPr>
      </w:pPr>
      <w:r w:rsidRPr="00D53344">
        <w:rPr>
          <w:lang w:eastAsia="it-IT"/>
          <w14:ligatures w14:val="standard"/>
        </w:rPr>
        <w:t xml:space="preserve">As of result of global pandemic on rise, several countries opted to </w:t>
      </w:r>
      <w:r>
        <w:rPr>
          <w:lang w:eastAsia="it-IT"/>
          <w14:ligatures w14:val="standard"/>
        </w:rPr>
        <w:t>enforce</w:t>
      </w:r>
      <w:r w:rsidRPr="00D53344">
        <w:rPr>
          <w:lang w:eastAsia="it-IT"/>
          <w14:ligatures w14:val="standard"/>
        </w:rPr>
        <w:t xml:space="preserve"> quarantine</w:t>
      </w:r>
      <w:r w:rsidR="00D35C51">
        <w:rPr>
          <w:lang w:eastAsia="it-IT"/>
          <w14:ligatures w14:val="standard"/>
        </w:rPr>
        <w:t xml:space="preserve"> to slow down the spread of the virus</w:t>
      </w:r>
      <w:r w:rsidRPr="00D53344">
        <w:rPr>
          <w:lang w:eastAsia="it-IT"/>
          <w14:ligatures w14:val="standard"/>
        </w:rPr>
        <w:t xml:space="preserve"> and social distancing became a norm. </w:t>
      </w:r>
      <w:r w:rsidR="00D35C51">
        <w:rPr>
          <w:lang w:eastAsia="it-IT"/>
          <w14:ligatures w14:val="standard"/>
        </w:rPr>
        <w:t>In the United States d</w:t>
      </w:r>
      <w:r>
        <w:rPr>
          <w:lang w:eastAsia="it-IT"/>
          <w14:ligatures w14:val="standard"/>
        </w:rPr>
        <w:t>ue to social distancing several small businesses needed to be close</w:t>
      </w:r>
      <w:r w:rsidR="00D35C51">
        <w:rPr>
          <w:lang w:eastAsia="it-IT"/>
          <w14:ligatures w14:val="standard"/>
        </w:rPr>
        <w:t>d. A</w:t>
      </w:r>
      <w:r w:rsidR="00E5380E">
        <w:rPr>
          <w:lang w:eastAsia="it-IT"/>
          <w14:ligatures w14:val="standard"/>
        </w:rPr>
        <w:t xml:space="preserve">s fear and </w:t>
      </w:r>
      <w:r w:rsidR="00D35C51">
        <w:rPr>
          <w:lang w:eastAsia="it-IT"/>
          <w14:ligatures w14:val="standard"/>
        </w:rPr>
        <w:t>hysteria</w:t>
      </w:r>
      <w:r w:rsidR="00E5380E">
        <w:rPr>
          <w:lang w:eastAsia="it-IT"/>
          <w14:ligatures w14:val="standard"/>
        </w:rPr>
        <w:t xml:space="preserve"> </w:t>
      </w:r>
      <w:r w:rsidR="00D35C51">
        <w:rPr>
          <w:lang w:eastAsia="it-IT"/>
          <w14:ligatures w14:val="standard"/>
        </w:rPr>
        <w:t>among</w:t>
      </w:r>
      <w:r w:rsidR="00E5380E">
        <w:rPr>
          <w:lang w:eastAsia="it-IT"/>
          <w14:ligatures w14:val="standard"/>
        </w:rPr>
        <w:t xml:space="preserve"> population increases the investment</w:t>
      </w:r>
      <w:r w:rsidR="00D35C51">
        <w:rPr>
          <w:lang w:eastAsia="it-IT"/>
          <w14:ligatures w14:val="standard"/>
        </w:rPr>
        <w:t xml:space="preserve">, trading </w:t>
      </w:r>
      <w:r w:rsidR="00E5380E">
        <w:rPr>
          <w:lang w:eastAsia="it-IT"/>
          <w14:ligatures w14:val="standard"/>
        </w:rPr>
        <w:t>went down</w:t>
      </w:r>
      <w:r w:rsidR="00D35C51">
        <w:rPr>
          <w:lang w:eastAsia="it-IT"/>
          <w14:ligatures w14:val="standard"/>
        </w:rPr>
        <w:t>.</w:t>
      </w:r>
      <w:r w:rsidR="00E5380E">
        <w:rPr>
          <w:lang w:eastAsia="it-IT"/>
          <w14:ligatures w14:val="standard"/>
        </w:rPr>
        <w:t xml:space="preserve"> </w:t>
      </w:r>
    </w:p>
    <w:p w14:paraId="31A1CBDF" w14:textId="77777777" w:rsidR="0087126D" w:rsidRDefault="0087126D" w:rsidP="00205CB4">
      <w:pPr>
        <w:pStyle w:val="Para"/>
        <w:ind w:firstLine="0"/>
        <w:jc w:val="both"/>
        <w:rPr>
          <w:lang w:eastAsia="it-IT"/>
          <w14:ligatures w14:val="standard"/>
        </w:rPr>
      </w:pPr>
    </w:p>
    <w:p w14:paraId="4B77E819" w14:textId="083B7A86" w:rsidR="00694749" w:rsidRDefault="00D35C51" w:rsidP="00D53344">
      <w:pPr>
        <w:pStyle w:val="Para"/>
        <w:ind w:firstLine="0"/>
        <w:jc w:val="both"/>
        <w:rPr>
          <w:lang w:eastAsia="it-IT"/>
          <w14:ligatures w14:val="standard"/>
        </w:rPr>
      </w:pPr>
      <w:r>
        <w:rPr>
          <w:lang w:eastAsia="it-IT"/>
          <w14:ligatures w14:val="standard"/>
        </w:rPr>
        <w:t>T</w:t>
      </w:r>
      <w:r w:rsidR="00E5380E">
        <w:rPr>
          <w:lang w:eastAsia="it-IT"/>
          <w14:ligatures w14:val="standard"/>
        </w:rPr>
        <w:t xml:space="preserve">he </w:t>
      </w:r>
      <w:r>
        <w:rPr>
          <w:lang w:eastAsia="it-IT"/>
          <w14:ligatures w14:val="standard"/>
        </w:rPr>
        <w:t>downward spiral of economy started without any actual underlying problem with finance market. As a</w:t>
      </w:r>
      <w:r w:rsidR="00D53344">
        <w:rPr>
          <w:lang w:eastAsia="it-IT"/>
          <w14:ligatures w14:val="standard"/>
        </w:rPr>
        <w:t xml:space="preserve"> </w:t>
      </w:r>
      <w:r>
        <w:rPr>
          <w:lang w:eastAsia="it-IT"/>
          <w14:ligatures w14:val="standard"/>
        </w:rPr>
        <w:t>result,</w:t>
      </w:r>
      <w:r w:rsidR="00E5380E">
        <w:rPr>
          <w:lang w:eastAsia="it-IT"/>
          <w14:ligatures w14:val="standard"/>
        </w:rPr>
        <w:t xml:space="preserve"> many of work force found themselves out of their </w:t>
      </w:r>
      <w:r w:rsidR="00D53344">
        <w:rPr>
          <w:lang w:eastAsia="it-IT"/>
          <w14:ligatures w14:val="standard"/>
        </w:rPr>
        <w:t>jobs</w:t>
      </w:r>
      <w:r>
        <w:rPr>
          <w:lang w:eastAsia="it-IT"/>
          <w14:ligatures w14:val="standard"/>
        </w:rPr>
        <w:t xml:space="preserve"> as the layoff continued due to low demand and precaution to a predicted recession</w:t>
      </w:r>
      <w:r w:rsidR="00821B98">
        <w:rPr>
          <w:lang w:eastAsia="it-IT"/>
          <w14:ligatures w14:val="standard"/>
        </w:rPr>
        <w:t>[6]</w:t>
      </w:r>
      <w:r>
        <w:rPr>
          <w:lang w:eastAsia="it-IT"/>
          <w14:ligatures w14:val="standard"/>
        </w:rPr>
        <w:t>.</w:t>
      </w:r>
    </w:p>
    <w:p w14:paraId="53B1C8D3" w14:textId="19876684" w:rsidR="00D53344" w:rsidRPr="00586A35" w:rsidRDefault="00D53344" w:rsidP="00D53344">
      <w:pPr>
        <w:pStyle w:val="Head1"/>
        <w:spacing w:before="380"/>
        <w:rPr>
          <w14:ligatures w14:val="standard"/>
        </w:rPr>
      </w:pPr>
      <w:bookmarkStart w:id="0" w:name="_Hlk52922079"/>
      <w:r>
        <w:rPr>
          <w:rStyle w:val="Label"/>
          <w14:ligatures w14:val="standard"/>
        </w:rPr>
        <w:t>2</w:t>
      </w:r>
      <w:r>
        <w:rPr>
          <w14:ligatures w14:val="standard"/>
        </w:rPr>
        <w:t xml:space="preserve">  Problem Domain</w:t>
      </w:r>
    </w:p>
    <w:p w14:paraId="7E48BB40" w14:textId="11D72AB7" w:rsidR="00D53344" w:rsidRDefault="00D53344" w:rsidP="00205CB4">
      <w:pPr>
        <w:pStyle w:val="ParaContinue"/>
        <w:jc w:val="both"/>
        <w:rPr>
          <w14:ligatures w14:val="standard"/>
        </w:rPr>
      </w:pPr>
      <w:bookmarkStart w:id="1" w:name="_Hlk52922037"/>
      <w:r w:rsidRPr="00205CB4">
        <w:rPr>
          <w14:ligatures w14:val="standard"/>
        </w:rPr>
        <w:t xml:space="preserve">Due </w:t>
      </w:r>
      <w:bookmarkEnd w:id="0"/>
      <w:bookmarkEnd w:id="1"/>
      <w:r w:rsidRPr="00205CB4">
        <w:rPr>
          <w14:ligatures w14:val="standard"/>
        </w:rPr>
        <w:t>to Covid-19 Pandemic the whole world has gone into the quarantine and business and economy are at all-time low. There are over 14 million people in united states alone who have their employment impacted by the Covid-19</w:t>
      </w:r>
      <w:r w:rsidR="00E5380E" w:rsidRPr="00205CB4">
        <w:rPr>
          <w14:ligatures w14:val="standard"/>
        </w:rPr>
        <w:t xml:space="preserve"> in a very short amount of time</w:t>
      </w:r>
      <w:r w:rsidRPr="00205CB4">
        <w:rPr>
          <w14:ligatures w14:val="standard"/>
        </w:rPr>
        <w:t>. The unemployment rate in united states during the month of February 2020 was 3.8% which was lowest around 70 years and has shot up to 16.4% in the month of April and is now at 11.4% during the month of August 2020</w:t>
      </w:r>
      <w:r w:rsidR="00B74E16">
        <w:rPr>
          <w14:ligatures w14:val="standard"/>
        </w:rPr>
        <w:t>[</w:t>
      </w:r>
      <w:r w:rsidR="008170FD">
        <w:rPr>
          <w14:ligatures w14:val="standard"/>
        </w:rPr>
        <w:t>1</w:t>
      </w:r>
      <w:r w:rsidR="00B74E16">
        <w:rPr>
          <w14:ligatures w14:val="standard"/>
        </w:rPr>
        <w:t>]</w:t>
      </w:r>
      <w:r w:rsidR="00E5380E" w:rsidRPr="00205CB4">
        <w:rPr>
          <w14:ligatures w14:val="standard"/>
        </w:rPr>
        <w:t xml:space="preserve">. </w:t>
      </w:r>
    </w:p>
    <w:p w14:paraId="34C56C74" w14:textId="77777777" w:rsidR="0087126D" w:rsidRPr="00205CB4" w:rsidRDefault="0087126D" w:rsidP="00205CB4">
      <w:pPr>
        <w:pStyle w:val="ParaContinue"/>
        <w:jc w:val="both"/>
        <w:rPr>
          <w14:ligatures w14:val="standard"/>
        </w:rPr>
      </w:pPr>
    </w:p>
    <w:p w14:paraId="396B884B" w14:textId="5D6E7172" w:rsidR="00E5380E" w:rsidRPr="00205CB4" w:rsidRDefault="00205CB4" w:rsidP="00205CB4">
      <w:pPr>
        <w:pStyle w:val="ParaContinue"/>
        <w:jc w:val="both"/>
        <w:rPr>
          <w14:ligatures w14:val="standard"/>
        </w:rPr>
      </w:pPr>
      <w:r w:rsidRPr="00205CB4">
        <w:rPr>
          <w14:ligatures w14:val="standard"/>
        </w:rPr>
        <w:t xml:space="preserve">As the pandemic has disrupted the lives, all the sectors are facing </w:t>
      </w:r>
    </w:p>
    <w:p w14:paraId="7102F894" w14:textId="38071F6B" w:rsidR="00205CB4" w:rsidRDefault="00205CB4" w:rsidP="00205CB4">
      <w:pPr>
        <w:pStyle w:val="ParaContinue"/>
        <w:jc w:val="both"/>
        <w:rPr>
          <w14:ligatures w14:val="standard"/>
        </w:rPr>
      </w:pPr>
      <w:r w:rsidRPr="00205CB4">
        <w:rPr>
          <w14:ligatures w14:val="standard"/>
        </w:rPr>
        <w:t xml:space="preserve">Economic slowdown. With some are more impacted than the others. The small business which are </w:t>
      </w:r>
      <w:r w:rsidR="00B74E16">
        <w:rPr>
          <w14:ligatures w14:val="standard"/>
        </w:rPr>
        <w:t>5</w:t>
      </w:r>
      <w:r w:rsidRPr="00205CB4">
        <w:rPr>
          <w14:ligatures w14:val="standard"/>
        </w:rPr>
        <w:t>0% of GDP are one of the most impacted sectors</w:t>
      </w:r>
      <w:r w:rsidR="008170FD">
        <w:rPr>
          <w14:ligatures w14:val="standard"/>
        </w:rPr>
        <w:t>[3]</w:t>
      </w:r>
      <w:r w:rsidRPr="00205CB4">
        <w:rPr>
          <w14:ligatures w14:val="standard"/>
        </w:rPr>
        <w:t xml:space="preserve">. This resulted in demand shock which dealt a blow to </w:t>
      </w:r>
      <w:r>
        <w:rPr>
          <w14:ligatures w14:val="standard"/>
        </w:rPr>
        <w:t>the consumer services thus reducing the economy’s  capacity to produce goods and services</w:t>
      </w:r>
      <w:r w:rsidR="00AE517A">
        <w:rPr>
          <w14:ligatures w14:val="standard"/>
        </w:rPr>
        <w:t>. H</w:t>
      </w:r>
      <w:r>
        <w:rPr>
          <w14:ligatures w14:val="standard"/>
        </w:rPr>
        <w:t>ence</w:t>
      </w:r>
      <w:r w:rsidR="00AE517A">
        <w:rPr>
          <w14:ligatures w14:val="standard"/>
        </w:rPr>
        <w:t>,</w:t>
      </w:r>
      <w:r>
        <w:rPr>
          <w14:ligatures w14:val="standard"/>
        </w:rPr>
        <w:t xml:space="preserve"> triggering layoffs</w:t>
      </w:r>
      <w:r w:rsidR="00AE517A">
        <w:rPr>
          <w14:ligatures w14:val="standard"/>
        </w:rPr>
        <w:t xml:space="preserve"> and unemployment</w:t>
      </w:r>
      <w:r>
        <w:rPr>
          <w14:ligatures w14:val="standard"/>
        </w:rPr>
        <w:t>.</w:t>
      </w:r>
    </w:p>
    <w:p w14:paraId="0867B2B9" w14:textId="0D400694" w:rsidR="00236F6D" w:rsidRDefault="00236F6D" w:rsidP="00205CB4">
      <w:pPr>
        <w:pStyle w:val="ParaContinue"/>
        <w:jc w:val="both"/>
        <w:rPr>
          <w14:ligatures w14:val="standard"/>
        </w:rPr>
      </w:pPr>
    </w:p>
    <w:p w14:paraId="2F43D24D" w14:textId="7FE9C02D" w:rsidR="00236F6D" w:rsidRDefault="00236F6D" w:rsidP="00205CB4">
      <w:pPr>
        <w:pStyle w:val="ParaContinue"/>
        <w:jc w:val="both"/>
        <w:rPr>
          <w14:ligatures w14:val="standard"/>
        </w:rPr>
      </w:pPr>
      <w:r>
        <w:rPr>
          <w14:ligatures w14:val="standard"/>
        </w:rPr>
        <w:t>Unfortunately, there is no clear mapping and modelling done at the state level which can showcase the unemployment geographically. Thus the 3 main challenges exiting with modelling and mapping unemployment rate as following.</w:t>
      </w:r>
    </w:p>
    <w:p w14:paraId="457E6A8B" w14:textId="77777777" w:rsidR="00842DD5" w:rsidRDefault="00842DD5" w:rsidP="00205CB4">
      <w:pPr>
        <w:pStyle w:val="ParaContinue"/>
        <w:jc w:val="both"/>
        <w:rPr>
          <w14:ligatures w14:val="standard"/>
        </w:rPr>
      </w:pPr>
    </w:p>
    <w:p w14:paraId="725691C5" w14:textId="05C8EB31" w:rsidR="00842DD5" w:rsidRDefault="00236F6D" w:rsidP="00205CB4">
      <w:pPr>
        <w:pStyle w:val="ParaContinue"/>
        <w:jc w:val="both"/>
        <w:rPr>
          <w14:ligatures w14:val="standard"/>
        </w:rPr>
      </w:pPr>
      <w:r>
        <w:rPr>
          <w14:ligatures w14:val="standard"/>
        </w:rPr>
        <w:t xml:space="preserve">Firstly, </w:t>
      </w:r>
      <w:r w:rsidR="00DB09C6">
        <w:rPr>
          <w14:ligatures w14:val="standard"/>
        </w:rPr>
        <w:t>there is need to map the unemployment to the map and modelling such that policy makers can better understand the problem at the regional level.</w:t>
      </w:r>
    </w:p>
    <w:p w14:paraId="07F35DEB" w14:textId="77777777" w:rsidR="00842DD5" w:rsidRDefault="00842DD5" w:rsidP="00205CB4">
      <w:pPr>
        <w:pStyle w:val="ParaContinue"/>
        <w:jc w:val="both"/>
        <w:rPr>
          <w14:ligatures w14:val="standard"/>
        </w:rPr>
      </w:pPr>
    </w:p>
    <w:p w14:paraId="66E5D489" w14:textId="1E66ACCE" w:rsidR="00842DD5" w:rsidRDefault="00DB09C6" w:rsidP="00205CB4">
      <w:pPr>
        <w:pStyle w:val="ParaContinue"/>
        <w:jc w:val="both"/>
        <w:rPr>
          <w14:ligatures w14:val="standard"/>
        </w:rPr>
      </w:pPr>
      <w:r>
        <w:rPr>
          <w14:ligatures w14:val="standard"/>
        </w:rPr>
        <w:t xml:space="preserve">Secondly the current information present on unemployment are in numeric form and only few maps exist which can be geographically used to understand and </w:t>
      </w:r>
      <w:r w:rsidR="00D2248B">
        <w:rPr>
          <w14:ligatures w14:val="standard"/>
        </w:rPr>
        <w:t>model</w:t>
      </w:r>
      <w:r>
        <w:rPr>
          <w14:ligatures w14:val="standard"/>
        </w:rPr>
        <w:t xml:space="preserve"> the problem. </w:t>
      </w:r>
    </w:p>
    <w:p w14:paraId="640029A9" w14:textId="77777777" w:rsidR="00842DD5" w:rsidRDefault="00842DD5" w:rsidP="00205CB4">
      <w:pPr>
        <w:pStyle w:val="ParaContinue"/>
        <w:jc w:val="both"/>
        <w:rPr>
          <w14:ligatures w14:val="standard"/>
        </w:rPr>
      </w:pPr>
    </w:p>
    <w:p w14:paraId="6C49050C" w14:textId="6697C177" w:rsidR="00236F6D" w:rsidRDefault="00DB09C6" w:rsidP="00842DD5">
      <w:pPr>
        <w:pStyle w:val="ParaContinue"/>
        <w:jc w:val="both"/>
        <w:rPr>
          <w14:ligatures w14:val="standard"/>
        </w:rPr>
      </w:pPr>
      <w:r>
        <w:rPr>
          <w14:ligatures w14:val="standard"/>
        </w:rPr>
        <w:t>Lastly,</w:t>
      </w:r>
      <w:r w:rsidR="00236F6D">
        <w:rPr>
          <w14:ligatures w14:val="standard"/>
        </w:rPr>
        <w:t xml:space="preserve"> there is no direct </w:t>
      </w:r>
      <w:r w:rsidR="00821B98">
        <w:rPr>
          <w14:ligatures w14:val="standard"/>
        </w:rPr>
        <w:t xml:space="preserve">modelling present mapping the impacted small businesses </w:t>
      </w:r>
      <w:r w:rsidR="00236F6D">
        <w:rPr>
          <w14:ligatures w14:val="standard"/>
        </w:rPr>
        <w:t xml:space="preserve">data present to </w:t>
      </w:r>
      <w:r w:rsidR="00821B98">
        <w:rPr>
          <w14:ligatures w14:val="standard"/>
        </w:rPr>
        <w:t xml:space="preserve">Covid-19 </w:t>
      </w:r>
      <w:r w:rsidR="00236F6D">
        <w:rPr>
          <w14:ligatures w14:val="standard"/>
        </w:rPr>
        <w:t>at the state level in united states.</w:t>
      </w:r>
      <w:r w:rsidR="00D2248B">
        <w:rPr>
          <w14:ligatures w14:val="standard"/>
        </w:rPr>
        <w:t xml:space="preserve"> Hence, a direct map which represents the impact on small business due to covid-19 can help policy maker to develop more focused policies. Also, small business can plan strategies the reopening of their businesses.</w:t>
      </w:r>
    </w:p>
    <w:p w14:paraId="422285ED" w14:textId="4B32D362" w:rsidR="00AE517A" w:rsidRDefault="00AE517A" w:rsidP="00AE517A">
      <w:pPr>
        <w:pStyle w:val="Head1"/>
        <w:spacing w:before="380"/>
        <w:rPr>
          <w14:ligatures w14:val="standard"/>
        </w:rPr>
      </w:pPr>
      <w:r>
        <w:rPr>
          <w:rStyle w:val="Label"/>
          <w14:ligatures w14:val="standard"/>
        </w:rPr>
        <w:t>3</w:t>
      </w:r>
      <w:r>
        <w:rPr>
          <w14:ligatures w14:val="standard"/>
        </w:rPr>
        <w:t xml:space="preserve">  </w:t>
      </w:r>
      <w:r w:rsidR="00FD5C88">
        <w:rPr>
          <w14:ligatures w14:val="standard"/>
        </w:rPr>
        <w:t xml:space="preserve">Goals and </w:t>
      </w:r>
      <w:r>
        <w:rPr>
          <w14:ligatures w14:val="standard"/>
        </w:rPr>
        <w:t>Objectives</w:t>
      </w:r>
    </w:p>
    <w:p w14:paraId="3C81EDF7" w14:textId="4210BE80" w:rsidR="00AE517A" w:rsidRPr="00586A35" w:rsidRDefault="00AE517A" w:rsidP="00B74E16">
      <w:pPr>
        <w:pStyle w:val="Head2"/>
      </w:pPr>
      <w:r>
        <w:rPr>
          <w:rStyle w:val="Label"/>
        </w:rPr>
        <w:t>3</w:t>
      </w:r>
      <w:r w:rsidRPr="00586A35">
        <w:rPr>
          <w:rStyle w:val="Label"/>
        </w:rPr>
        <w:t>.1</w:t>
      </w:r>
      <w:r w:rsidRPr="00586A35">
        <w:t> </w:t>
      </w:r>
      <w:r>
        <w:t>Goals</w:t>
      </w:r>
    </w:p>
    <w:p w14:paraId="5F92EF86" w14:textId="7E32C348" w:rsidR="00AE517A" w:rsidRDefault="008170FD" w:rsidP="00AE517A">
      <w:pPr>
        <w:pStyle w:val="Para"/>
        <w:ind w:firstLine="0"/>
        <w:jc w:val="both"/>
        <w:rPr>
          <w:lang w:eastAsia="it-IT"/>
          <w14:ligatures w14:val="standard"/>
        </w:rPr>
      </w:pPr>
      <w:r w:rsidRPr="008170FD">
        <w:rPr>
          <w:i/>
          <w:iCs/>
          <w:lang w:eastAsia="it-IT"/>
          <w14:ligatures w14:val="standard"/>
        </w:rPr>
        <w:t>3.1.1</w:t>
      </w:r>
      <w:r>
        <w:rPr>
          <w:lang w:eastAsia="it-IT"/>
          <w14:ligatures w14:val="standard"/>
        </w:rPr>
        <w:t xml:space="preserve"> </w:t>
      </w:r>
      <w:r w:rsidR="00DB09C6">
        <w:rPr>
          <w:lang w:eastAsia="it-IT"/>
          <w14:ligatures w14:val="standard"/>
        </w:rPr>
        <w:t xml:space="preserve">The goal is </w:t>
      </w:r>
      <w:r w:rsidR="00D23DB5">
        <w:rPr>
          <w:lang w:eastAsia="it-IT"/>
          <w14:ligatures w14:val="standard"/>
        </w:rPr>
        <w:t xml:space="preserve">to </w:t>
      </w:r>
      <w:r w:rsidR="00DB09C6">
        <w:rPr>
          <w:lang w:eastAsia="it-IT"/>
          <w14:ligatures w14:val="standard"/>
        </w:rPr>
        <w:t>gather</w:t>
      </w:r>
      <w:r w:rsidR="00FD5C88">
        <w:rPr>
          <w:lang w:eastAsia="it-IT"/>
          <w14:ligatures w14:val="standard"/>
        </w:rPr>
        <w:t xml:space="preserve"> data</w:t>
      </w:r>
      <w:r w:rsidR="00DB09C6">
        <w:rPr>
          <w:lang w:eastAsia="it-IT"/>
          <w14:ligatures w14:val="standard"/>
        </w:rPr>
        <w:t>, model</w:t>
      </w:r>
      <w:r w:rsidR="00FD5C88">
        <w:rPr>
          <w:lang w:eastAsia="it-IT"/>
          <w14:ligatures w14:val="standard"/>
        </w:rPr>
        <w:t>,</w:t>
      </w:r>
      <w:r w:rsidR="00DB09C6">
        <w:rPr>
          <w:lang w:eastAsia="it-IT"/>
          <w14:ligatures w14:val="standard"/>
        </w:rPr>
        <w:t xml:space="preserve"> present </w:t>
      </w:r>
      <w:r w:rsidR="00FD5C88">
        <w:rPr>
          <w:lang w:eastAsia="it-IT"/>
          <w14:ligatures w14:val="standard"/>
        </w:rPr>
        <w:t xml:space="preserve">and analyze impact of covid-19 on </w:t>
      </w:r>
      <w:r w:rsidR="00DB09C6">
        <w:rPr>
          <w:lang w:eastAsia="it-IT"/>
          <w14:ligatures w14:val="standard"/>
        </w:rPr>
        <w:t xml:space="preserve">unemployment rate data in geographically </w:t>
      </w:r>
      <w:r w:rsidR="00FD5C88">
        <w:rPr>
          <w:lang w:eastAsia="it-IT"/>
          <w14:ligatures w14:val="standard"/>
        </w:rPr>
        <w:t xml:space="preserve">for the united states. </w:t>
      </w:r>
    </w:p>
    <w:p w14:paraId="53B81D5F" w14:textId="1AA18806" w:rsidR="008170FD" w:rsidRDefault="008170FD" w:rsidP="008170FD">
      <w:pPr>
        <w:shd w:val="clear" w:color="auto" w:fill="FFFFFF"/>
        <w:spacing w:before="100" w:beforeAutospacing="1" w:after="100" w:afterAutospacing="1" w:line="240" w:lineRule="auto"/>
        <w:rPr>
          <w14:ligatures w14:val="standard"/>
        </w:rPr>
      </w:pPr>
      <w:r w:rsidRPr="008170FD">
        <w:rPr>
          <w:i/>
          <w:iCs/>
          <w14:ligatures w14:val="standard"/>
        </w:rPr>
        <w:t>3.1.2</w:t>
      </w:r>
      <w:r>
        <w:rPr>
          <w14:ligatures w14:val="standard"/>
        </w:rPr>
        <w:t xml:space="preserve"> Generate map and Analyze the trends to c</w:t>
      </w:r>
      <w:r w:rsidRPr="008170FD">
        <w:rPr>
          <w14:ligatures w14:val="standard"/>
        </w:rPr>
        <w:t>reat</w:t>
      </w:r>
      <w:r w:rsidR="00DD77B7">
        <w:rPr>
          <w14:ligatures w14:val="standard"/>
        </w:rPr>
        <w:t>ing</w:t>
      </w:r>
      <w:r w:rsidRPr="008170FD">
        <w:rPr>
          <w14:ligatures w14:val="standard"/>
        </w:rPr>
        <w:t xml:space="preserve"> awareness among small business </w:t>
      </w:r>
      <w:r w:rsidR="00DD77B7">
        <w:rPr>
          <w14:ligatures w14:val="standard"/>
        </w:rPr>
        <w:t xml:space="preserve">and policy makers. Thus, </w:t>
      </w:r>
      <w:r w:rsidRPr="008170FD">
        <w:rPr>
          <w14:ligatures w14:val="standard"/>
        </w:rPr>
        <w:t>create confidence to reopen business in the areas which are not impacted by the coronaviru</w:t>
      </w:r>
      <w:r>
        <w:rPr>
          <w14:ligatures w14:val="standard"/>
        </w:rPr>
        <w:t xml:space="preserve">s. </w:t>
      </w:r>
    </w:p>
    <w:p w14:paraId="070BBE11" w14:textId="63E845B9" w:rsidR="008170FD" w:rsidRDefault="008170FD" w:rsidP="008170FD">
      <w:pPr>
        <w:pStyle w:val="Para"/>
        <w:ind w:firstLine="0"/>
        <w:jc w:val="both"/>
        <w:rPr>
          <w:lang w:eastAsia="it-IT"/>
          <w14:ligatures w14:val="standard"/>
        </w:rPr>
      </w:pPr>
      <w:r>
        <w:rPr>
          <w:lang w:eastAsia="it-IT"/>
          <w14:ligatures w14:val="standard"/>
        </w:rPr>
        <w:t>The objectives for th</w:t>
      </w:r>
      <w:r>
        <w:rPr>
          <w:lang w:eastAsia="it-IT"/>
          <w14:ligatures w14:val="standard"/>
        </w:rPr>
        <w:t>ese</w:t>
      </w:r>
      <w:r>
        <w:rPr>
          <w:lang w:eastAsia="it-IT"/>
          <w14:ligatures w14:val="standard"/>
        </w:rPr>
        <w:t xml:space="preserve"> goal</w:t>
      </w:r>
      <w:r>
        <w:rPr>
          <w:lang w:eastAsia="it-IT"/>
          <w14:ligatures w14:val="standard"/>
        </w:rPr>
        <w:t>s</w:t>
      </w:r>
      <w:r>
        <w:rPr>
          <w:lang w:eastAsia="it-IT"/>
          <w14:ligatures w14:val="standard"/>
        </w:rPr>
        <w:t xml:space="preserve"> are as follows:</w:t>
      </w:r>
    </w:p>
    <w:p w14:paraId="2A2919FE" w14:textId="5C842B80" w:rsidR="0087126D" w:rsidRDefault="0087126D" w:rsidP="00B74E16">
      <w:pPr>
        <w:pStyle w:val="Head2"/>
      </w:pPr>
      <w:r>
        <w:rPr>
          <w:rStyle w:val="Label"/>
        </w:rPr>
        <w:t>3</w:t>
      </w:r>
      <w:r w:rsidRPr="00586A35">
        <w:rPr>
          <w:rStyle w:val="Label"/>
        </w:rPr>
        <w:t>.</w:t>
      </w:r>
      <w:r>
        <w:rPr>
          <w:rStyle w:val="Label"/>
        </w:rPr>
        <w:t>2</w:t>
      </w:r>
      <w:r w:rsidRPr="00586A35">
        <w:t> </w:t>
      </w:r>
      <w:r>
        <w:t>Objective</w:t>
      </w:r>
      <w:r w:rsidR="008170FD">
        <w:t>s</w:t>
      </w:r>
    </w:p>
    <w:p w14:paraId="78585546" w14:textId="33F3130A" w:rsidR="00AE517A" w:rsidRPr="00586A35" w:rsidRDefault="00D23DB5"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 xml:space="preserve">Gather the </w:t>
      </w:r>
      <w:r w:rsidR="001753F5">
        <w:rPr>
          <w14:ligatures w14:val="standard"/>
        </w:rPr>
        <w:t>state wise</w:t>
      </w:r>
      <w:r>
        <w:rPr>
          <w14:ligatures w14:val="standard"/>
        </w:rPr>
        <w:t xml:space="preserve"> data from CDC for Covid-19 cases</w:t>
      </w:r>
      <w:r w:rsidR="00AE517A" w:rsidRPr="00586A35">
        <w:rPr>
          <w14:ligatures w14:val="standard"/>
        </w:rPr>
        <w:t>.</w:t>
      </w:r>
    </w:p>
    <w:p w14:paraId="6FCC5424" w14:textId="1E380B1B" w:rsidR="00AE517A" w:rsidRDefault="00D23DB5"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Gather the data for unemployment from US department of Labor.</w:t>
      </w:r>
    </w:p>
    <w:p w14:paraId="7C34B509" w14:textId="3167D89F" w:rsidR="00D23DB5" w:rsidRDefault="00D23DB5"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 xml:space="preserve">Join the data of the </w:t>
      </w:r>
      <w:r w:rsidR="001753F5">
        <w:rPr>
          <w14:ligatures w14:val="standard"/>
        </w:rPr>
        <w:t>C</w:t>
      </w:r>
      <w:r>
        <w:rPr>
          <w14:ligatures w14:val="standard"/>
        </w:rPr>
        <w:t>ovid</w:t>
      </w:r>
      <w:r w:rsidR="001753F5">
        <w:rPr>
          <w14:ligatures w14:val="standard"/>
        </w:rPr>
        <w:t>-</w:t>
      </w:r>
      <w:r>
        <w:rPr>
          <w14:ligatures w14:val="standard"/>
        </w:rPr>
        <w:t xml:space="preserve">19 and </w:t>
      </w:r>
      <w:r w:rsidR="006F27E1">
        <w:rPr>
          <w14:ligatures w14:val="standard"/>
        </w:rPr>
        <w:t>unemployment rate.</w:t>
      </w:r>
    </w:p>
    <w:p w14:paraId="670EDEA7" w14:textId="6C220CFC" w:rsidR="00D23DB5" w:rsidRDefault="00D23DB5"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Map the areas of Covid-19 and unemployment rate statewide</w:t>
      </w:r>
      <w:r w:rsidR="006F27E1">
        <w:rPr>
          <w14:ligatures w14:val="standard"/>
        </w:rPr>
        <w:t xml:space="preserve"> over the US states shape file.</w:t>
      </w:r>
    </w:p>
    <w:p w14:paraId="715902AD" w14:textId="5E5C61C9" w:rsidR="008170FD" w:rsidRDefault="008170FD"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Map US states with high risk small businesses.</w:t>
      </w:r>
    </w:p>
    <w:p w14:paraId="19204D64" w14:textId="0A10FFDB" w:rsidR="008170FD" w:rsidRDefault="008170FD"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 xml:space="preserve">Map the US states with Covid-19 and </w:t>
      </w:r>
      <w:r w:rsidR="00821B98">
        <w:rPr>
          <w14:ligatures w14:val="standard"/>
        </w:rPr>
        <w:t>high-risk</w:t>
      </w:r>
      <w:r>
        <w:rPr>
          <w14:ligatures w14:val="standard"/>
        </w:rPr>
        <w:t xml:space="preserve"> small businesses to showcase the impact.</w:t>
      </w:r>
    </w:p>
    <w:p w14:paraId="6D693C7D" w14:textId="2E30F07D" w:rsidR="00D23DB5" w:rsidRDefault="006F27E1"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Analyze</w:t>
      </w:r>
      <w:r w:rsidR="00D23DB5">
        <w:rPr>
          <w14:ligatures w14:val="standard"/>
        </w:rPr>
        <w:t xml:space="preserve"> and draw</w:t>
      </w:r>
      <w:r>
        <w:rPr>
          <w14:ligatures w14:val="standard"/>
        </w:rPr>
        <w:t xml:space="preserve"> trends from the produced map.</w:t>
      </w:r>
    </w:p>
    <w:p w14:paraId="2686A901" w14:textId="0D7327AC" w:rsidR="00BD352D" w:rsidRDefault="00BD352D" w:rsidP="00AE517A">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Provide graphical evidence to control the spread of virus to improve the Jobs in labor market.</w:t>
      </w:r>
    </w:p>
    <w:p w14:paraId="5E62DCEA" w14:textId="77777777" w:rsidR="001753F5" w:rsidRDefault="001753F5" w:rsidP="001753F5">
      <w:pPr>
        <w:pStyle w:val="Head1"/>
        <w:spacing w:before="380"/>
        <w:ind w:left="0" w:firstLine="0"/>
        <w:rPr>
          <w14:ligatures w14:val="standard"/>
        </w:rPr>
      </w:pPr>
      <w:r>
        <w:rPr>
          <w14:ligatures w14:val="standard"/>
        </w:rPr>
        <w:t>4  Literature Review</w:t>
      </w:r>
    </w:p>
    <w:p w14:paraId="42B5042A" w14:textId="725FFB9E" w:rsidR="00CF78BC" w:rsidRDefault="00AE517A" w:rsidP="00D77C2B">
      <w:pPr>
        <w:pStyle w:val="ParaContinue"/>
        <w:jc w:val="both"/>
        <w:rPr>
          <w14:ligatures w14:val="standard"/>
        </w:rPr>
      </w:pPr>
      <w:r w:rsidRPr="00205CB4">
        <w:rPr>
          <w14:ligatures w14:val="standard"/>
        </w:rPr>
        <w:t>Due</w:t>
      </w:r>
      <w:r w:rsidR="001753F5">
        <w:rPr>
          <w14:ligatures w14:val="standard"/>
        </w:rPr>
        <w:t xml:space="preserve"> There are mainly three literature surveys which were followed. Michael Dalton explores the impact of the C</w:t>
      </w:r>
      <w:r w:rsidR="00BD352D">
        <w:rPr>
          <w14:ligatures w14:val="standard"/>
        </w:rPr>
        <w:t>o</w:t>
      </w:r>
      <w:r w:rsidR="001753F5">
        <w:rPr>
          <w14:ligatures w14:val="standard"/>
        </w:rPr>
        <w:t>vid-19</w:t>
      </w:r>
      <w:r w:rsidR="00BD352D">
        <w:rPr>
          <w14:ligatures w14:val="standard"/>
        </w:rPr>
        <w:t xml:space="preserve"> on employment of different sectors of the industry. Micron data has been collected from the US Bureau of Labor Statistics. The data has been collected through surveys. </w:t>
      </w:r>
      <w:r w:rsidR="000F2C64">
        <w:rPr>
          <w14:ligatures w14:val="standard"/>
        </w:rPr>
        <w:t>Particularly</w:t>
      </w:r>
      <w:r w:rsidR="00BD352D">
        <w:rPr>
          <w14:ligatures w14:val="standard"/>
        </w:rPr>
        <w:t xml:space="preserve"> from Current Employment statistics survey and the </w:t>
      </w:r>
      <w:r w:rsidR="000F2C64">
        <w:rPr>
          <w14:ligatures w14:val="standard"/>
        </w:rPr>
        <w:t>Current</w:t>
      </w:r>
      <w:r w:rsidR="00BD352D">
        <w:rPr>
          <w14:ligatures w14:val="standard"/>
        </w:rPr>
        <w:t xml:space="preserve"> Population survey.</w:t>
      </w:r>
      <w:r w:rsidR="00683210" w:rsidRPr="00683210">
        <w:rPr>
          <w14:ligatures w14:val="standard"/>
        </w:rPr>
        <w:t xml:space="preserve"> </w:t>
      </w:r>
      <w:r w:rsidR="00683210">
        <w:rPr>
          <w14:ligatures w14:val="standard"/>
        </w:rPr>
        <w:t>The paper uses the longitudinal effect of both the surveys to measure and calculate impact on the employment in business sector</w:t>
      </w:r>
      <w:r w:rsidR="008170FD">
        <w:rPr>
          <w14:ligatures w14:val="standard"/>
        </w:rPr>
        <w:t>[2].</w:t>
      </w:r>
    </w:p>
    <w:p w14:paraId="7FA9955B" w14:textId="14A4AB13" w:rsidR="00683210" w:rsidRDefault="00BD352D" w:rsidP="00842DD5">
      <w:pPr>
        <w:pStyle w:val="ParaContinue"/>
        <w:jc w:val="both"/>
        <w:rPr>
          <w14:ligatures w14:val="standard"/>
        </w:rPr>
      </w:pPr>
      <w:r>
        <w:rPr>
          <w14:ligatures w14:val="standard"/>
        </w:rPr>
        <w:t xml:space="preserve"> It is found the industry which were less likely to operate </w:t>
      </w:r>
      <w:r w:rsidR="00683210">
        <w:rPr>
          <w14:ligatures w14:val="standard"/>
        </w:rPr>
        <w:t>remotely</w:t>
      </w:r>
      <w:r>
        <w:rPr>
          <w14:ligatures w14:val="standard"/>
        </w:rPr>
        <w:t xml:space="preserve"> were </w:t>
      </w:r>
      <w:r w:rsidR="00683210">
        <w:rPr>
          <w14:ligatures w14:val="standard"/>
        </w:rPr>
        <w:t>heavily</w:t>
      </w:r>
      <w:r>
        <w:rPr>
          <w14:ligatures w14:val="standard"/>
        </w:rPr>
        <w:t xml:space="preserve"> impacted. Also, it is clearly noted the spread of covid-19 virus is directly </w:t>
      </w:r>
      <w:r w:rsidR="00CF78BC">
        <w:rPr>
          <w14:ligatures w14:val="standard"/>
        </w:rPr>
        <w:t>proportional</w:t>
      </w:r>
      <w:r>
        <w:rPr>
          <w14:ligatures w14:val="standard"/>
        </w:rPr>
        <w:t xml:space="preserve"> to temporally job loss. </w:t>
      </w:r>
      <w:r w:rsidR="00CF78BC">
        <w:rPr>
          <w14:ligatures w14:val="standard"/>
        </w:rPr>
        <w:t xml:space="preserve">The </w:t>
      </w:r>
      <w:r w:rsidR="00CF78BC">
        <w:rPr>
          <w14:ligatures w14:val="standard"/>
        </w:rPr>
        <w:t xml:space="preserve">greatest loss of the employment </w:t>
      </w:r>
      <w:r w:rsidR="00683210">
        <w:rPr>
          <w14:ligatures w14:val="standard"/>
        </w:rPr>
        <w:t>is</w:t>
      </w:r>
      <w:r w:rsidR="00CF78BC">
        <w:rPr>
          <w14:ligatures w14:val="standard"/>
        </w:rPr>
        <w:t xml:space="preserve"> in the </w:t>
      </w:r>
      <w:r w:rsidR="00683210">
        <w:rPr>
          <w14:ligatures w14:val="standard"/>
        </w:rPr>
        <w:t>counties with highest reported Corona virus cases. The effects are varied across industries as it is found to be greatest impacted industries are the Leisure/ Hospitality businesses. Followed by the transportation , construction and the manufacturing industries. The software and the internet business are the least impacted. Finance and insurance businesses are also remote friend and are less impacted by this[</w:t>
      </w:r>
      <w:r w:rsidR="008170FD">
        <w:rPr>
          <w14:ligatures w14:val="standard"/>
        </w:rPr>
        <w:t>2</w:t>
      </w:r>
      <w:r w:rsidR="00683210">
        <w:rPr>
          <w14:ligatures w14:val="standard"/>
        </w:rPr>
        <w:t>].</w:t>
      </w:r>
    </w:p>
    <w:p w14:paraId="6C014DBD" w14:textId="77777777" w:rsidR="00683210" w:rsidRDefault="00683210" w:rsidP="00683210">
      <w:pPr>
        <w:pStyle w:val="ParaContinue"/>
        <w:jc w:val="both"/>
        <w:rPr>
          <w14:ligatures w14:val="standard"/>
        </w:rPr>
      </w:pPr>
    </w:p>
    <w:p w14:paraId="476CBBF5" w14:textId="52353C68" w:rsidR="00683210" w:rsidRDefault="00683210" w:rsidP="00683210">
      <w:pPr>
        <w:pStyle w:val="ParaContinue"/>
        <w:jc w:val="both"/>
        <w:rPr>
          <w14:ligatures w14:val="standard"/>
        </w:rPr>
      </w:pPr>
      <w:r>
        <w:rPr>
          <w14:ligatures w14:val="standard"/>
        </w:rPr>
        <w:t xml:space="preserve">The second paper </w:t>
      </w:r>
      <w:r w:rsidR="00250EE1">
        <w:rPr>
          <w14:ligatures w14:val="standard"/>
        </w:rPr>
        <w:t xml:space="preserve">authored by Alexander provides the insight into </w:t>
      </w:r>
      <w:r w:rsidR="000F2C64">
        <w:rPr>
          <w14:ligatures w14:val="standard"/>
        </w:rPr>
        <w:t>economic</w:t>
      </w:r>
      <w:r w:rsidR="00250EE1">
        <w:rPr>
          <w14:ligatures w14:val="standard"/>
        </w:rPr>
        <w:t xml:space="preserve"> impact of covid-19 on the small businesses. The survey used the data from 5,800 responses to gather the data. The paper also </w:t>
      </w:r>
      <w:r w:rsidR="000F2C64">
        <w:rPr>
          <w14:ligatures w14:val="standard"/>
        </w:rPr>
        <w:t>considers</w:t>
      </w:r>
      <w:r w:rsidR="00250EE1">
        <w:rPr>
          <w14:ligatures w14:val="standard"/>
        </w:rPr>
        <w:t xml:space="preserve"> the sensitive nature of the small businesses to react to the covid-19 lockdown situation. The paper acknowledges the impact can be felt within weeks after the </w:t>
      </w:r>
      <w:r w:rsidR="000F2C64">
        <w:rPr>
          <w14:ligatures w14:val="standard"/>
        </w:rPr>
        <w:t>disruption</w:t>
      </w:r>
      <w:r w:rsidR="00250EE1">
        <w:rPr>
          <w14:ligatures w14:val="standard"/>
        </w:rPr>
        <w:t xml:space="preserve"> caused by the </w:t>
      </w:r>
      <w:r w:rsidR="000F2C64">
        <w:rPr>
          <w14:ligatures w14:val="standard"/>
        </w:rPr>
        <w:t>Covid-</w:t>
      </w:r>
      <w:r w:rsidR="00250EE1">
        <w:rPr>
          <w14:ligatures w14:val="standard"/>
        </w:rPr>
        <w:t xml:space="preserve">19. The results show both short term and </w:t>
      </w:r>
      <w:r w:rsidR="000F2C64">
        <w:rPr>
          <w14:ligatures w14:val="standard"/>
        </w:rPr>
        <w:t>long-term</w:t>
      </w:r>
      <w:r w:rsidR="00250EE1">
        <w:rPr>
          <w14:ligatures w14:val="standard"/>
        </w:rPr>
        <w:t xml:space="preserve"> impact of the coron</w:t>
      </w:r>
      <w:r w:rsidR="000F2C64">
        <w:rPr>
          <w14:ligatures w14:val="standard"/>
        </w:rPr>
        <w:t>a</w:t>
      </w:r>
      <w:r w:rsidR="00250EE1">
        <w:rPr>
          <w14:ligatures w14:val="standard"/>
        </w:rPr>
        <w:t xml:space="preserve"> virus on these small businesses . It </w:t>
      </w:r>
      <w:r w:rsidR="00E44716">
        <w:rPr>
          <w14:ligatures w14:val="standard"/>
        </w:rPr>
        <w:t>also</w:t>
      </w:r>
      <w:r w:rsidR="00250EE1">
        <w:rPr>
          <w14:ligatures w14:val="standard"/>
        </w:rPr>
        <w:t xml:space="preserve"> provides the evidence on the business expectations to reopen the and their perception on the long term</w:t>
      </w:r>
      <w:r w:rsidR="008170FD">
        <w:rPr>
          <w14:ligatures w14:val="standard"/>
        </w:rPr>
        <w:t>[3]</w:t>
      </w:r>
      <w:r w:rsidR="00250EE1">
        <w:rPr>
          <w14:ligatures w14:val="standard"/>
        </w:rPr>
        <w:t xml:space="preserve">. </w:t>
      </w:r>
    </w:p>
    <w:p w14:paraId="5F5B327B" w14:textId="77777777" w:rsidR="0029020D" w:rsidRDefault="0029020D" w:rsidP="00683210">
      <w:pPr>
        <w:pStyle w:val="ParaContinue"/>
        <w:jc w:val="both"/>
        <w:rPr>
          <w14:ligatures w14:val="standard"/>
        </w:rPr>
      </w:pPr>
    </w:p>
    <w:p w14:paraId="38DE1FEF" w14:textId="48AC7B37" w:rsidR="00250EE1" w:rsidRDefault="00250EE1" w:rsidP="00683210">
      <w:pPr>
        <w:pStyle w:val="ParaContinue"/>
        <w:jc w:val="both"/>
        <w:rPr>
          <w14:ligatures w14:val="standard"/>
        </w:rPr>
      </w:pPr>
      <w:r>
        <w:rPr>
          <w14:ligatures w14:val="standard"/>
        </w:rPr>
        <w:t xml:space="preserve">It noted that risk of closure of the </w:t>
      </w:r>
      <w:r w:rsidR="000F2C64">
        <w:rPr>
          <w14:ligatures w14:val="standard"/>
        </w:rPr>
        <w:t>businesses</w:t>
      </w:r>
      <w:r>
        <w:rPr>
          <w14:ligatures w14:val="standard"/>
        </w:rPr>
        <w:t xml:space="preserve"> is </w:t>
      </w:r>
      <w:r w:rsidR="000F2C64">
        <w:rPr>
          <w14:ligatures w14:val="standard"/>
        </w:rPr>
        <w:t>indirectly</w:t>
      </w:r>
      <w:r>
        <w:rPr>
          <w14:ligatures w14:val="standard"/>
        </w:rPr>
        <w:t xml:space="preserve"> linked to the expected length of the novel corona </w:t>
      </w:r>
      <w:r w:rsidR="000F2C64">
        <w:rPr>
          <w14:ligatures w14:val="standard"/>
        </w:rPr>
        <w:t>virus</w:t>
      </w:r>
      <w:r>
        <w:rPr>
          <w14:ligatures w14:val="standard"/>
        </w:rPr>
        <w:t xml:space="preserve"> crisis. The small </w:t>
      </w:r>
      <w:r w:rsidR="000F2C64">
        <w:rPr>
          <w14:ligatures w14:val="standard"/>
        </w:rPr>
        <w:t>businesses</w:t>
      </w:r>
      <w:r>
        <w:rPr>
          <w14:ligatures w14:val="standard"/>
        </w:rPr>
        <w:t xml:space="preserve"> employ about 50% of workers in America. </w:t>
      </w:r>
      <w:r w:rsidR="000F2C64">
        <w:rPr>
          <w14:ligatures w14:val="standard"/>
        </w:rPr>
        <w:t>Addressing</w:t>
      </w:r>
      <w:r>
        <w:rPr>
          <w14:ligatures w14:val="standard"/>
        </w:rPr>
        <w:t xml:space="preserve"> </w:t>
      </w:r>
      <w:r w:rsidR="000F2C64">
        <w:rPr>
          <w14:ligatures w14:val="standard"/>
        </w:rPr>
        <w:t>employment</w:t>
      </w:r>
      <w:r>
        <w:rPr>
          <w14:ligatures w14:val="standard"/>
        </w:rPr>
        <w:t xml:space="preserve"> problem will need to also take care of small business which employ such large masses.43% of the retail business are closed. 38% of business </w:t>
      </w:r>
      <w:r w:rsidR="00476D86">
        <w:rPr>
          <w14:ligatures w14:val="standard"/>
        </w:rPr>
        <w:t xml:space="preserve">viewed unlikely as they will reopen their business by the end of 2020. An awareness drive with help this project may help the business not impacted by </w:t>
      </w:r>
      <w:r w:rsidR="000F2C64">
        <w:rPr>
          <w14:ligatures w14:val="standard"/>
        </w:rPr>
        <w:t xml:space="preserve">Covid-19 </w:t>
      </w:r>
      <w:r w:rsidR="00476D86">
        <w:rPr>
          <w14:ligatures w14:val="standard"/>
        </w:rPr>
        <w:t xml:space="preserve">anymore may feel confident in </w:t>
      </w:r>
      <w:r w:rsidR="000F2C64">
        <w:rPr>
          <w14:ligatures w14:val="standard"/>
        </w:rPr>
        <w:t>reopening</w:t>
      </w:r>
      <w:r w:rsidR="00476D86">
        <w:rPr>
          <w14:ligatures w14:val="standard"/>
        </w:rPr>
        <w:t xml:space="preserve"> </w:t>
      </w:r>
      <w:r w:rsidR="000F2C64">
        <w:rPr>
          <w14:ligatures w14:val="standard"/>
        </w:rPr>
        <w:t>their</w:t>
      </w:r>
      <w:r w:rsidR="00476D86">
        <w:rPr>
          <w14:ligatures w14:val="standard"/>
        </w:rPr>
        <w:t xml:space="preserve"> business. Mapping the </w:t>
      </w:r>
      <w:r w:rsidR="0049551B">
        <w:rPr>
          <w14:ligatures w14:val="standard"/>
        </w:rPr>
        <w:t>exposed industries which are being impacted may help policy makers aid these small businesses more efficiently</w:t>
      </w:r>
      <w:r w:rsidR="00CD40F6">
        <w:rPr>
          <w14:ligatures w14:val="standard"/>
        </w:rPr>
        <w:t>[</w:t>
      </w:r>
      <w:r w:rsidR="008170FD">
        <w:rPr>
          <w14:ligatures w14:val="standard"/>
        </w:rPr>
        <w:t>3</w:t>
      </w:r>
      <w:r w:rsidR="00CD40F6">
        <w:rPr>
          <w14:ligatures w14:val="standard"/>
        </w:rPr>
        <w:t>]</w:t>
      </w:r>
      <w:r w:rsidR="0049551B">
        <w:rPr>
          <w14:ligatures w14:val="standard"/>
        </w:rPr>
        <w:t xml:space="preserve">. </w:t>
      </w:r>
    </w:p>
    <w:p w14:paraId="24CCB0B0" w14:textId="5BA3134C" w:rsidR="0049551B" w:rsidRDefault="0049551B" w:rsidP="00683210">
      <w:pPr>
        <w:pStyle w:val="ParaContinue"/>
        <w:jc w:val="both"/>
        <w:rPr>
          <w14:ligatures w14:val="standard"/>
        </w:rPr>
      </w:pPr>
    </w:p>
    <w:p w14:paraId="54133E59" w14:textId="4B879D4E" w:rsidR="001753F5" w:rsidRDefault="00CF2E4E" w:rsidP="00AE517A">
      <w:pPr>
        <w:pStyle w:val="ParaContinue"/>
        <w:jc w:val="both"/>
        <w:rPr>
          <w14:ligatures w14:val="standard"/>
        </w:rPr>
      </w:pPr>
      <w:r>
        <w:rPr>
          <w14:ligatures w14:val="standard"/>
        </w:rPr>
        <w:t xml:space="preserve">In the third paper Author, George analyses the adverse impact of the covid19 </w:t>
      </w:r>
      <w:r w:rsidR="000F2C64">
        <w:rPr>
          <w14:ligatures w14:val="standard"/>
        </w:rPr>
        <w:t>labor</w:t>
      </w:r>
      <w:r>
        <w:rPr>
          <w14:ligatures w14:val="standard"/>
        </w:rPr>
        <w:t xml:space="preserve"> market shock on the </w:t>
      </w:r>
      <w:r w:rsidR="000F2C64">
        <w:rPr>
          <w14:ligatures w14:val="standard"/>
        </w:rPr>
        <w:t>immigrant</w:t>
      </w:r>
      <w:r>
        <w:rPr>
          <w14:ligatures w14:val="standard"/>
        </w:rPr>
        <w:t xml:space="preserve"> population. The paper is </w:t>
      </w:r>
      <w:r w:rsidR="000F2C64">
        <w:rPr>
          <w14:ligatures w14:val="standard"/>
        </w:rPr>
        <w:t>written</w:t>
      </w:r>
      <w:r>
        <w:rPr>
          <w14:ligatures w14:val="standard"/>
        </w:rPr>
        <w:t xml:space="preserve"> at the national </w:t>
      </w:r>
      <w:r w:rsidR="000F2C64">
        <w:rPr>
          <w14:ligatures w14:val="standard"/>
        </w:rPr>
        <w:t>bureau</w:t>
      </w:r>
      <w:r>
        <w:rPr>
          <w14:ligatures w14:val="standard"/>
        </w:rPr>
        <w:t xml:space="preserve"> of the economic research </w:t>
      </w:r>
      <w:r w:rsidR="000F2C64">
        <w:rPr>
          <w14:ligatures w14:val="standard"/>
        </w:rPr>
        <w:t>Cambridge</w:t>
      </w:r>
      <w:r>
        <w:rPr>
          <w14:ligatures w14:val="standard"/>
        </w:rPr>
        <w:t xml:space="preserve">, </w:t>
      </w:r>
      <w:r w:rsidR="000F2C64">
        <w:rPr>
          <w14:ligatures w14:val="standard"/>
        </w:rPr>
        <w:t>MA</w:t>
      </w:r>
      <w:r>
        <w:rPr>
          <w14:ligatures w14:val="standard"/>
        </w:rPr>
        <w:t xml:space="preserve">, </w:t>
      </w:r>
      <w:r w:rsidR="000F2C64">
        <w:rPr>
          <w14:ligatures w14:val="standard"/>
        </w:rPr>
        <w:t>the</w:t>
      </w:r>
      <w:r>
        <w:rPr>
          <w14:ligatures w14:val="standard"/>
        </w:rPr>
        <w:t xml:space="preserve"> </w:t>
      </w:r>
      <w:r w:rsidR="005C4227">
        <w:rPr>
          <w14:ligatures w14:val="standard"/>
        </w:rPr>
        <w:t>author</w:t>
      </w:r>
      <w:r>
        <w:rPr>
          <w14:ligatures w14:val="standard"/>
        </w:rPr>
        <w:t xml:space="preserve"> uses the data from the CPS </w:t>
      </w:r>
      <w:r w:rsidR="000F2C64">
        <w:rPr>
          <w14:ligatures w14:val="standard"/>
        </w:rPr>
        <w:t>monthly</w:t>
      </w:r>
      <w:r>
        <w:rPr>
          <w14:ligatures w14:val="standard"/>
        </w:rPr>
        <w:t xml:space="preserve"> files to map the employment decline was specifically high for the immigrant workers. The covid-19 impact </w:t>
      </w:r>
      <w:r w:rsidR="000F2C64">
        <w:rPr>
          <w14:ligatures w14:val="standard"/>
        </w:rPr>
        <w:t>is</w:t>
      </w:r>
      <w:r>
        <w:rPr>
          <w14:ligatures w14:val="standard"/>
        </w:rPr>
        <w:t xml:space="preserve"> varied for the immigrant population vs non</w:t>
      </w:r>
      <w:r w:rsidR="000F2C64">
        <w:rPr>
          <w14:ligatures w14:val="standard"/>
        </w:rPr>
        <w:t>-</w:t>
      </w:r>
      <w:r>
        <w:rPr>
          <w14:ligatures w14:val="standard"/>
        </w:rPr>
        <w:t xml:space="preserve">immigrant population. The paper suggested that </w:t>
      </w:r>
      <w:r w:rsidR="000F2C64">
        <w:rPr>
          <w14:ligatures w14:val="standard"/>
        </w:rPr>
        <w:t xml:space="preserve">Covid-19 </w:t>
      </w:r>
      <w:r>
        <w:rPr>
          <w14:ligatures w14:val="standard"/>
        </w:rPr>
        <w:t xml:space="preserve">has </w:t>
      </w:r>
      <w:r w:rsidR="000F2C64">
        <w:rPr>
          <w14:ligatures w14:val="standard"/>
        </w:rPr>
        <w:t>disrupted</w:t>
      </w:r>
      <w:r>
        <w:rPr>
          <w14:ligatures w14:val="standard"/>
        </w:rPr>
        <w:t xml:space="preserve"> the life of the population. By April 2020 immigrant population ad lower employment rates than the native population. It is speculated that the part of loss in employment might be due to </w:t>
      </w:r>
      <w:r w:rsidR="000F2C64">
        <w:rPr>
          <w14:ligatures w14:val="standard"/>
        </w:rPr>
        <w:t>immigrants</w:t>
      </w:r>
      <w:r>
        <w:rPr>
          <w14:ligatures w14:val="standard"/>
        </w:rPr>
        <w:t xml:space="preserve"> were less likely to work in jobs that was remotely available and hence suffered </w:t>
      </w:r>
      <w:r w:rsidR="000F2C64">
        <w:rPr>
          <w14:ligatures w14:val="standard"/>
        </w:rPr>
        <w:t>disperse</w:t>
      </w:r>
      <w:r>
        <w:rPr>
          <w14:ligatures w14:val="standard"/>
        </w:rPr>
        <w:t xml:space="preserve"> employment. As lockdown caused work from home and required skills for the remote jobs blue </w:t>
      </w:r>
      <w:r w:rsidR="000F2C64">
        <w:rPr>
          <w14:ligatures w14:val="standard"/>
        </w:rPr>
        <w:t>c</w:t>
      </w:r>
      <w:r>
        <w:rPr>
          <w14:ligatures w14:val="standard"/>
        </w:rPr>
        <w:t>o</w:t>
      </w:r>
      <w:r w:rsidR="000F2C64">
        <w:rPr>
          <w14:ligatures w14:val="standard"/>
        </w:rPr>
        <w:t>l</w:t>
      </w:r>
      <w:r>
        <w:rPr>
          <w14:ligatures w14:val="standard"/>
        </w:rPr>
        <w:t>l</w:t>
      </w:r>
      <w:r w:rsidR="000F2C64">
        <w:rPr>
          <w14:ligatures w14:val="standard"/>
        </w:rPr>
        <w:t>a</w:t>
      </w:r>
      <w:r>
        <w:rPr>
          <w14:ligatures w14:val="standard"/>
        </w:rPr>
        <w:t xml:space="preserve">red jobs were more impacted as compared to white </w:t>
      </w:r>
      <w:r w:rsidR="000F2C64">
        <w:rPr>
          <w14:ligatures w14:val="standard"/>
        </w:rPr>
        <w:t xml:space="preserve">collared </w:t>
      </w:r>
      <w:r>
        <w:rPr>
          <w14:ligatures w14:val="standard"/>
        </w:rPr>
        <w:t>jobs</w:t>
      </w:r>
      <w:r w:rsidR="00CD40F6">
        <w:rPr>
          <w14:ligatures w14:val="standard"/>
        </w:rPr>
        <w:t>[</w:t>
      </w:r>
      <w:r w:rsidR="008170FD">
        <w:rPr>
          <w14:ligatures w14:val="standard"/>
        </w:rPr>
        <w:t>4</w:t>
      </w:r>
      <w:r w:rsidR="00CD40F6">
        <w:rPr>
          <w14:ligatures w14:val="standard"/>
        </w:rPr>
        <w:t>]</w:t>
      </w:r>
      <w:r>
        <w:rPr>
          <w14:ligatures w14:val="standard"/>
        </w:rPr>
        <w:t xml:space="preserve">. </w:t>
      </w:r>
    </w:p>
    <w:p w14:paraId="3F919CD0" w14:textId="77777777" w:rsidR="001753F5" w:rsidRPr="00586A35" w:rsidRDefault="001753F5" w:rsidP="001753F5">
      <w:pPr>
        <w:pStyle w:val="Head1"/>
        <w:spacing w:before="380"/>
        <w:rPr>
          <w14:ligatures w14:val="standard"/>
        </w:rPr>
      </w:pPr>
      <w:r>
        <w:rPr>
          <w14:ligatures w14:val="standard"/>
        </w:rPr>
        <w:t>5  Methodology</w:t>
      </w:r>
    </w:p>
    <w:p w14:paraId="093CE751" w14:textId="65DBA93B" w:rsidR="0031310E" w:rsidRPr="00B74E16" w:rsidRDefault="00963568" w:rsidP="00B74E16">
      <w:pPr>
        <w:pStyle w:val="Head2"/>
      </w:pPr>
      <w:r w:rsidRPr="00B74E16">
        <w:t xml:space="preserve">5.1 </w:t>
      </w:r>
      <w:r w:rsidR="0031310E" w:rsidRPr="00B74E16">
        <w:t>Phas</w:t>
      </w:r>
      <w:r w:rsidRPr="00B74E16">
        <w:t>e I</w:t>
      </w:r>
      <w:r w:rsidR="0031310E" w:rsidRPr="00B74E16">
        <w:rPr>
          <w:rStyle w:val="Label"/>
        </w:rPr>
        <w:t xml:space="preserve"> Gather Data</w:t>
      </w:r>
    </w:p>
    <w:p w14:paraId="56D2FC05" w14:textId="082D0352" w:rsidR="00AE517A" w:rsidRDefault="0031310E" w:rsidP="00AE517A">
      <w:pPr>
        <w:pStyle w:val="ParaContinue"/>
        <w:jc w:val="both"/>
        <w:rPr>
          <w14:ligatures w14:val="standard"/>
        </w:rPr>
      </w:pPr>
      <w:r>
        <w:rPr>
          <w14:ligatures w14:val="standard"/>
        </w:rPr>
        <w:t>The first step is to gather the relevant data in order to map and start modelling. The data is collected from the Center for Disease Control and Prevention (CDC) of the United States for the Covid-19 confirmed cases , new cases and the overall deaths</w:t>
      </w:r>
      <w:r w:rsidR="00821B98">
        <w:rPr>
          <w14:ligatures w14:val="standard"/>
        </w:rPr>
        <w:t xml:space="preserve"> [7]</w:t>
      </w:r>
      <w:r>
        <w:rPr>
          <w14:ligatures w14:val="standard"/>
        </w:rPr>
        <w:t xml:space="preserve">. </w:t>
      </w:r>
    </w:p>
    <w:p w14:paraId="785AF6DE" w14:textId="77777777" w:rsidR="0031310E" w:rsidRDefault="0031310E" w:rsidP="00AE517A">
      <w:pPr>
        <w:pStyle w:val="ParaContinue"/>
        <w:jc w:val="both"/>
        <w:rPr>
          <w14:ligatures w14:val="standard"/>
        </w:rPr>
      </w:pPr>
    </w:p>
    <w:p w14:paraId="1D13D483" w14:textId="77777777" w:rsidR="009D09C8" w:rsidRDefault="0031310E" w:rsidP="00AE517A">
      <w:pPr>
        <w:pStyle w:val="ParaContinue"/>
        <w:jc w:val="both"/>
        <w:rPr>
          <w14:ligatures w14:val="standard"/>
        </w:rPr>
      </w:pPr>
      <w:r>
        <w:rPr>
          <w14:ligatures w14:val="standard"/>
        </w:rPr>
        <w:t>The data for unemployment is challenging part. As their various agencies uses the data from surveys as it is too early to have confirmed data with little to no errors. However, the data collected from the Department of Labor Statistics is most reliable data that could have been used. Since US bureau of Labor uses surveys to collect the data the accuracy of the data is somewhat questionable but is good enough for the scope of this project.</w:t>
      </w:r>
    </w:p>
    <w:p w14:paraId="44FC39D1" w14:textId="00054724" w:rsidR="0031310E" w:rsidRDefault="009D09C8" w:rsidP="00AE517A">
      <w:pPr>
        <w:pStyle w:val="ParaContinue"/>
        <w:jc w:val="both"/>
        <w:rPr>
          <w14:ligatures w14:val="standard"/>
        </w:rPr>
      </w:pPr>
      <w:r>
        <w:rPr>
          <w14:ligatures w14:val="standard"/>
        </w:rPr>
        <w:t xml:space="preserve">The next set of data on small house holds are collected from Wallethub.com. </w:t>
      </w:r>
      <w:r w:rsidR="00E361B9">
        <w:rPr>
          <w14:ligatures w14:val="standard"/>
        </w:rPr>
        <w:t>They</w:t>
      </w:r>
      <w:r>
        <w:rPr>
          <w14:ligatures w14:val="standard"/>
        </w:rPr>
        <w:t xml:space="preserve"> use the surveys again to obtain their data on small households and </w:t>
      </w:r>
      <w:r w:rsidR="00E361B9">
        <w:rPr>
          <w14:ligatures w14:val="standard"/>
        </w:rPr>
        <w:t>Businesses</w:t>
      </w:r>
      <w:r>
        <w:rPr>
          <w14:ligatures w14:val="standard"/>
        </w:rPr>
        <w:t xml:space="preserve"> </w:t>
      </w:r>
      <w:r w:rsidR="002A768E">
        <w:rPr>
          <w14:ligatures w14:val="standard"/>
        </w:rPr>
        <w:t xml:space="preserve">. The data collected shows rating on  how much risk small </w:t>
      </w:r>
      <w:r w:rsidR="00E361B9">
        <w:rPr>
          <w14:ligatures w14:val="standard"/>
        </w:rPr>
        <w:t>businesses</w:t>
      </w:r>
      <w:r w:rsidR="002A768E">
        <w:rPr>
          <w14:ligatures w14:val="standard"/>
        </w:rPr>
        <w:t xml:space="preserve"> are based on the states</w:t>
      </w:r>
      <w:r w:rsidR="00E361B9">
        <w:rPr>
          <w14:ligatures w14:val="standard"/>
        </w:rPr>
        <w:t xml:space="preserve">. </w:t>
      </w:r>
    </w:p>
    <w:p w14:paraId="6586F349" w14:textId="0530351B" w:rsidR="0081203F" w:rsidRDefault="0081203F" w:rsidP="00AE517A">
      <w:pPr>
        <w:pStyle w:val="ParaContinue"/>
        <w:jc w:val="both"/>
        <w:rPr>
          <w14:ligatures w14:val="standard"/>
        </w:rPr>
      </w:pPr>
    </w:p>
    <w:p w14:paraId="2571F845" w14:textId="187ED05C" w:rsidR="0081203F" w:rsidRDefault="0081203F" w:rsidP="00AE517A">
      <w:pPr>
        <w:pStyle w:val="ParaContinue"/>
        <w:jc w:val="both"/>
        <w:rPr>
          <w14:ligatures w14:val="standard"/>
        </w:rPr>
      </w:pPr>
      <w:r>
        <w:rPr>
          <w14:ligatures w14:val="standard"/>
        </w:rPr>
        <w:t xml:space="preserve">All the data in the tables were cleaned for necessary joins. The extra </w:t>
      </w:r>
      <w:r w:rsidR="00B74E16">
        <w:rPr>
          <w14:ligatures w14:val="standard"/>
        </w:rPr>
        <w:t>columns</w:t>
      </w:r>
      <w:r>
        <w:rPr>
          <w14:ligatures w14:val="standard"/>
        </w:rPr>
        <w:t xml:space="preserve"> were removed. The removal of null values and conversion of the files obtained to a csv file was done. The ranks </w:t>
      </w:r>
      <w:r w:rsidR="00B74E16">
        <w:rPr>
          <w14:ligatures w14:val="standard"/>
        </w:rPr>
        <w:t>column</w:t>
      </w:r>
      <w:r>
        <w:rPr>
          <w14:ligatures w14:val="standard"/>
        </w:rPr>
        <w:t xml:space="preserve"> was created using python3 on ArcGIS. </w:t>
      </w:r>
      <w:r w:rsidR="00B74E16">
        <w:rPr>
          <w14:ligatures w14:val="standard"/>
        </w:rPr>
        <w:t>Similarly,</w:t>
      </w:r>
      <w:r>
        <w:rPr>
          <w14:ligatures w14:val="standard"/>
        </w:rPr>
        <w:t xml:space="preserve"> the other </w:t>
      </w:r>
      <w:r w:rsidR="00B74E16">
        <w:rPr>
          <w14:ligatures w14:val="standard"/>
        </w:rPr>
        <w:t>fields</w:t>
      </w:r>
      <w:r>
        <w:rPr>
          <w14:ligatures w14:val="standard"/>
        </w:rPr>
        <w:t xml:space="preserve"> were reformatted to double using phthon3 on ArcGIS.</w:t>
      </w:r>
    </w:p>
    <w:p w14:paraId="4AD942EB" w14:textId="77777777" w:rsidR="0031310E" w:rsidRDefault="0031310E" w:rsidP="00AE517A">
      <w:pPr>
        <w:pStyle w:val="ParaContinue"/>
        <w:jc w:val="both"/>
        <w:rPr>
          <w14:ligatures w14:val="standard"/>
        </w:rPr>
      </w:pPr>
    </w:p>
    <w:p w14:paraId="628A2590" w14:textId="14DEB052" w:rsidR="0031310E" w:rsidRDefault="00963568" w:rsidP="00B74E16">
      <w:pPr>
        <w:pStyle w:val="Head2"/>
      </w:pPr>
      <w:r>
        <w:t xml:space="preserve">5.2 </w:t>
      </w:r>
      <w:r w:rsidR="0031310E">
        <w:t>Phase</w:t>
      </w:r>
      <w:r w:rsidR="0031310E">
        <w:rPr>
          <w:rStyle w:val="Label"/>
        </w:rPr>
        <w:t xml:space="preserve"> 2</w:t>
      </w:r>
      <w:r>
        <w:rPr>
          <w:rStyle w:val="Label"/>
        </w:rPr>
        <w:t>:</w:t>
      </w:r>
      <w:r w:rsidR="0031310E">
        <w:rPr>
          <w:rStyle w:val="Label"/>
        </w:rPr>
        <w:t xml:space="preserve"> Modelling</w:t>
      </w:r>
    </w:p>
    <w:p w14:paraId="3AFE716D" w14:textId="69DD5FFB" w:rsidR="0031310E" w:rsidRDefault="0031310E" w:rsidP="0031310E">
      <w:pPr>
        <w:pStyle w:val="ParaContinue"/>
        <w:jc w:val="both"/>
        <w:rPr>
          <w14:ligatures w14:val="standard"/>
        </w:rPr>
      </w:pPr>
      <w:r>
        <w:rPr>
          <w14:ligatures w14:val="standard"/>
        </w:rPr>
        <w:t xml:space="preserve">The Software ArcGIS is </w:t>
      </w:r>
      <w:r w:rsidR="005605DE">
        <w:rPr>
          <w14:ligatures w14:val="standard"/>
        </w:rPr>
        <w:t>chosen</w:t>
      </w:r>
      <w:r>
        <w:rPr>
          <w14:ligatures w14:val="standard"/>
        </w:rPr>
        <w:t xml:space="preserve"> for </w:t>
      </w:r>
      <w:r w:rsidR="005605DE">
        <w:rPr>
          <w14:ligatures w14:val="standard"/>
        </w:rPr>
        <w:t>retendering</w:t>
      </w:r>
      <w:r>
        <w:rPr>
          <w14:ligatures w14:val="standard"/>
        </w:rPr>
        <w:t xml:space="preserve"> and modelling of the Map. With each state now clearly defined and is compatible with our software.</w:t>
      </w:r>
    </w:p>
    <w:p w14:paraId="359E70F9" w14:textId="1A60CD30" w:rsidR="0031310E" w:rsidRDefault="0031310E" w:rsidP="00AE517A">
      <w:pPr>
        <w:pStyle w:val="ParaContinue"/>
        <w:jc w:val="both"/>
        <w:rPr>
          <w14:ligatures w14:val="standard"/>
        </w:rPr>
      </w:pPr>
    </w:p>
    <w:p w14:paraId="327FB750" w14:textId="6CA2DFF3" w:rsidR="0031310E" w:rsidRDefault="0031310E" w:rsidP="00AE517A">
      <w:pPr>
        <w:pStyle w:val="ParaContinue"/>
        <w:jc w:val="both"/>
        <w:rPr>
          <w14:ligatures w14:val="standard"/>
        </w:rPr>
      </w:pPr>
      <w:r>
        <w:rPr>
          <w14:ligatures w14:val="standard"/>
        </w:rPr>
        <w:t xml:space="preserve">As the map modeling is focused on US states, a base layer projection is created using the Shape file from the USA census.gov website. The cartographic boundary file is used here as they are the simplified version of the key focus of </w:t>
      </w:r>
      <w:r w:rsidR="005605DE">
        <w:rPr>
          <w14:ligatures w14:val="standard"/>
        </w:rPr>
        <w:t>interest</w:t>
      </w:r>
      <w:r>
        <w:rPr>
          <w14:ligatures w14:val="standard"/>
        </w:rPr>
        <w:t xml:space="preserve">. These shapefiles are </w:t>
      </w:r>
      <w:r w:rsidR="005605DE">
        <w:rPr>
          <w14:ligatures w14:val="standard"/>
        </w:rPr>
        <w:t>specifically</w:t>
      </w:r>
      <w:r>
        <w:rPr>
          <w14:ligatures w14:val="standard"/>
        </w:rPr>
        <w:t xml:space="preserve"> designed for the </w:t>
      </w:r>
      <w:r w:rsidR="005605DE">
        <w:rPr>
          <w14:ligatures w14:val="standard"/>
        </w:rPr>
        <w:t>small-scale</w:t>
      </w:r>
      <w:r>
        <w:rPr>
          <w14:ligatures w14:val="standard"/>
        </w:rPr>
        <w:t xml:space="preserve"> thematic mappings and </w:t>
      </w:r>
      <w:r w:rsidR="005605DE">
        <w:rPr>
          <w14:ligatures w14:val="standard"/>
        </w:rPr>
        <w:t>modeling</w:t>
      </w:r>
      <w:r>
        <w:rPr>
          <w14:ligatures w14:val="standard"/>
        </w:rPr>
        <w:t xml:space="preserve"> and hence perfect for scope of this project. The Shape file forms as the base layer of the map. </w:t>
      </w:r>
    </w:p>
    <w:p w14:paraId="5E2CF4C1" w14:textId="73A509BA" w:rsidR="0031310E" w:rsidRDefault="0031310E" w:rsidP="00AE517A">
      <w:pPr>
        <w:pStyle w:val="ParaContinue"/>
        <w:jc w:val="both"/>
        <w:rPr>
          <w14:ligatures w14:val="standard"/>
        </w:rPr>
      </w:pPr>
    </w:p>
    <w:p w14:paraId="7FD450A1" w14:textId="4528DC23" w:rsidR="00E361B9" w:rsidRDefault="00956E0C" w:rsidP="00AE517A">
      <w:pPr>
        <w:pStyle w:val="ParaContinue"/>
        <w:jc w:val="both"/>
        <w:rPr>
          <w14:ligatures w14:val="standard"/>
        </w:rPr>
      </w:pPr>
      <w:r>
        <w:rPr>
          <w14:ligatures w14:val="standard"/>
        </w:rPr>
        <w:t xml:space="preserve">The shape file is then joined by the corona virus cases on the states. </w:t>
      </w:r>
      <w:r w:rsidR="00E361B9">
        <w:rPr>
          <w14:ligatures w14:val="standard"/>
        </w:rPr>
        <w:t xml:space="preserve">The use of Graduated Colors is </w:t>
      </w:r>
      <w:r w:rsidR="00B74E16">
        <w:rPr>
          <w14:ligatures w14:val="standard"/>
        </w:rPr>
        <w:t>symbology</w:t>
      </w:r>
      <w:r>
        <w:rPr>
          <w14:ligatures w14:val="standard"/>
        </w:rPr>
        <w:t xml:space="preserve"> scheme is used as a base layer to showcase the coronavirus spread per state. A class of 5 colors with naturals breaks are used.</w:t>
      </w:r>
    </w:p>
    <w:p w14:paraId="4B91F545" w14:textId="77777777" w:rsidR="00272FBE" w:rsidRDefault="00272FBE" w:rsidP="00AE517A">
      <w:pPr>
        <w:pStyle w:val="ParaContinue"/>
        <w:jc w:val="both"/>
        <w:rPr>
          <w14:ligatures w14:val="standard"/>
        </w:rPr>
      </w:pPr>
    </w:p>
    <w:p w14:paraId="56E64DC9" w14:textId="74F8BA74" w:rsidR="00956E0C" w:rsidRDefault="00956E0C" w:rsidP="00AE517A">
      <w:pPr>
        <w:pStyle w:val="ParaContinue"/>
        <w:jc w:val="both"/>
        <w:rPr>
          <w14:ligatures w14:val="standard"/>
        </w:rPr>
      </w:pPr>
      <w:r>
        <w:rPr>
          <w14:ligatures w14:val="standard"/>
        </w:rPr>
        <w:t xml:space="preserve">The unemployment rate per state is created by joined on the new shapefile of the states. The graduated symbology feature is used to denote the high employment rate and is </w:t>
      </w:r>
      <w:r w:rsidR="00B74E16">
        <w:rPr>
          <w14:ligatures w14:val="standard"/>
        </w:rPr>
        <w:t>contrasted</w:t>
      </w:r>
      <w:r>
        <w:rPr>
          <w14:ligatures w14:val="standard"/>
        </w:rPr>
        <w:t xml:space="preserve"> on corona virus layer to draw the connections and trends.</w:t>
      </w:r>
    </w:p>
    <w:p w14:paraId="769E663E" w14:textId="35C54240" w:rsidR="00956E0C" w:rsidRDefault="00956E0C" w:rsidP="00AE517A">
      <w:pPr>
        <w:pStyle w:val="ParaContinue"/>
        <w:jc w:val="both"/>
        <w:rPr>
          <w14:ligatures w14:val="standard"/>
        </w:rPr>
      </w:pPr>
    </w:p>
    <w:p w14:paraId="6B8B501D" w14:textId="4EAB2709" w:rsidR="00956E0C" w:rsidRDefault="00956E0C" w:rsidP="00AE517A">
      <w:pPr>
        <w:pStyle w:val="ParaContinue"/>
        <w:jc w:val="both"/>
        <w:rPr>
          <w14:ligatures w14:val="standard"/>
        </w:rPr>
      </w:pPr>
      <w:r>
        <w:rPr>
          <w14:ligatures w14:val="standard"/>
        </w:rPr>
        <w:t xml:space="preserve">The Second map created by joining the states shape file on the </w:t>
      </w:r>
      <w:r w:rsidR="00B74E16">
        <w:rPr>
          <w14:ligatures w14:val="standard"/>
        </w:rPr>
        <w:t>high-risk</w:t>
      </w:r>
      <w:r>
        <w:rPr>
          <w14:ligatures w14:val="standard"/>
        </w:rPr>
        <w:t xml:space="preserve"> small business layers by states. And use of the graduated colors are used here to showcase the </w:t>
      </w:r>
      <w:r w:rsidR="00B74E16">
        <w:rPr>
          <w14:ligatures w14:val="standard"/>
        </w:rPr>
        <w:t>high-risk</w:t>
      </w:r>
      <w:r>
        <w:rPr>
          <w14:ligatures w14:val="standard"/>
        </w:rPr>
        <w:t xml:space="preserve"> business in different states. </w:t>
      </w:r>
    </w:p>
    <w:p w14:paraId="1705660E" w14:textId="77777777" w:rsidR="00272FBE" w:rsidRDefault="00272FBE" w:rsidP="00AE517A">
      <w:pPr>
        <w:pStyle w:val="ParaContinue"/>
        <w:jc w:val="both"/>
        <w:rPr>
          <w14:ligatures w14:val="standard"/>
        </w:rPr>
      </w:pPr>
    </w:p>
    <w:p w14:paraId="21582BED" w14:textId="3571DD71" w:rsidR="00956E0C" w:rsidRDefault="00956E0C" w:rsidP="00AE517A">
      <w:pPr>
        <w:pStyle w:val="ParaContinue"/>
        <w:jc w:val="both"/>
        <w:rPr>
          <w14:ligatures w14:val="standard"/>
        </w:rPr>
      </w:pPr>
      <w:r>
        <w:rPr>
          <w14:ligatures w14:val="standard"/>
        </w:rPr>
        <w:t xml:space="preserve">The third and the last map is created by </w:t>
      </w:r>
      <w:r w:rsidR="00B74E16">
        <w:rPr>
          <w14:ligatures w14:val="standard"/>
        </w:rPr>
        <w:t>using</w:t>
      </w:r>
      <w:r>
        <w:rPr>
          <w14:ligatures w14:val="standard"/>
        </w:rPr>
        <w:t xml:space="preserve"> the corona </w:t>
      </w:r>
      <w:r w:rsidR="00B74E16">
        <w:rPr>
          <w14:ligatures w14:val="standard"/>
        </w:rPr>
        <w:t>virus</w:t>
      </w:r>
      <w:r>
        <w:rPr>
          <w14:ligatures w14:val="standard"/>
        </w:rPr>
        <w:t xml:space="preserve"> base layer the small business impacted layer and contrasting them over each other to denote resemblance between the states which are highest impacted by </w:t>
      </w:r>
      <w:r w:rsidR="00B74E16">
        <w:rPr>
          <w:rFonts w:eastAsia="Verdana"/>
          <w14:ligatures w14:val="standard"/>
        </w:rPr>
        <w:t xml:space="preserve">Covid-19 </w:t>
      </w:r>
      <w:r>
        <w:rPr>
          <w14:ligatures w14:val="standard"/>
        </w:rPr>
        <w:t>and states where risk is highest for small businesses.</w:t>
      </w:r>
    </w:p>
    <w:p w14:paraId="0847B98F" w14:textId="45A6310B" w:rsidR="00AE517A" w:rsidRDefault="00963568" w:rsidP="00AE517A">
      <w:pPr>
        <w:pStyle w:val="Head1"/>
        <w:spacing w:before="380"/>
        <w:rPr>
          <w14:ligatures w14:val="standard"/>
        </w:rPr>
      </w:pPr>
      <w:r>
        <w:rPr>
          <w:rStyle w:val="Label"/>
          <w14:ligatures w14:val="standard"/>
        </w:rPr>
        <w:t>6</w:t>
      </w:r>
      <w:r w:rsidR="00AE517A">
        <w:rPr>
          <w14:ligatures w14:val="standard"/>
        </w:rPr>
        <w:t xml:space="preserve">  Dataset</w:t>
      </w:r>
    </w:p>
    <w:p w14:paraId="0A7AEBA1" w14:textId="622200E3" w:rsidR="0065321D" w:rsidRDefault="0065321D" w:rsidP="00B74E16">
      <w:pPr>
        <w:pStyle w:val="ParaContinue"/>
        <w:numPr>
          <w:ilvl w:val="0"/>
          <w:numId w:val="33"/>
        </w:numPr>
        <w:jc w:val="both"/>
        <w:rPr>
          <w14:ligatures w14:val="standard"/>
        </w:rPr>
      </w:pPr>
      <w:r>
        <w:rPr>
          <w14:ligatures w14:val="standard"/>
        </w:rPr>
        <w:t>The datasets used were for Covid-19 data was from Center for Disease Control and Prevention(CDC) United States.</w:t>
      </w:r>
    </w:p>
    <w:p w14:paraId="473AB8F9" w14:textId="3388D5B8" w:rsidR="001753F5" w:rsidRDefault="0065321D" w:rsidP="00B74E16">
      <w:pPr>
        <w:pStyle w:val="ParaContinue"/>
        <w:numPr>
          <w:ilvl w:val="0"/>
          <w:numId w:val="33"/>
        </w:numPr>
        <w:jc w:val="both"/>
        <w:rPr>
          <w14:ligatures w14:val="standard"/>
        </w:rPr>
      </w:pPr>
      <w:r>
        <w:rPr>
          <w14:ligatures w14:val="standard"/>
        </w:rPr>
        <w:t xml:space="preserve">The data for the unemployment is taken from the United States </w:t>
      </w:r>
      <w:r w:rsidRPr="0065321D">
        <w:rPr>
          <w14:ligatures w14:val="standard"/>
        </w:rPr>
        <w:t>Local Area Unemployment Statistics</w:t>
      </w:r>
      <w:r>
        <w:rPr>
          <w14:ligatures w14:val="standard"/>
        </w:rPr>
        <w:t xml:space="preserve">. </w:t>
      </w:r>
    </w:p>
    <w:p w14:paraId="3BD744B9" w14:textId="177F5AC9" w:rsidR="0081203F" w:rsidRDefault="0065321D" w:rsidP="00B74E16">
      <w:pPr>
        <w:pStyle w:val="ParaContinue"/>
        <w:numPr>
          <w:ilvl w:val="0"/>
          <w:numId w:val="33"/>
        </w:numPr>
        <w:jc w:val="both"/>
        <w:rPr>
          <w14:ligatures w14:val="standard"/>
        </w:rPr>
      </w:pPr>
      <w:r>
        <w:rPr>
          <w14:ligatures w14:val="standard"/>
        </w:rPr>
        <w:t xml:space="preserve">The Shape File for states in USA is taken from the Census.gov for the credible source. </w:t>
      </w:r>
    </w:p>
    <w:p w14:paraId="5247E764" w14:textId="49930F0F" w:rsidR="0081203F" w:rsidRDefault="0081203F" w:rsidP="00B74E16">
      <w:pPr>
        <w:pStyle w:val="ParaContinue"/>
        <w:numPr>
          <w:ilvl w:val="0"/>
          <w:numId w:val="33"/>
        </w:numPr>
        <w:jc w:val="both"/>
        <w:rPr>
          <w14:ligatures w14:val="standard"/>
        </w:rPr>
      </w:pPr>
      <w:r>
        <w:rPr>
          <w14:ligatures w14:val="standard"/>
        </w:rPr>
        <w:t>T</w:t>
      </w:r>
      <w:r w:rsidR="003706A5">
        <w:rPr>
          <w14:ligatures w14:val="standard"/>
        </w:rPr>
        <w:t xml:space="preserve">he Data for the Risk per state for the small business are taken form the </w:t>
      </w:r>
      <w:r w:rsidR="00B74E16">
        <w:rPr>
          <w14:ligatures w14:val="standard"/>
        </w:rPr>
        <w:t>Wallet hub</w:t>
      </w:r>
      <w:r w:rsidR="003706A5">
        <w:rPr>
          <w14:ligatures w14:val="standard"/>
        </w:rPr>
        <w:t xml:space="preserve"> survey site. </w:t>
      </w:r>
    </w:p>
    <w:p w14:paraId="719E6312" w14:textId="77777777" w:rsidR="00963568" w:rsidRDefault="00963568" w:rsidP="003706A5">
      <w:pPr>
        <w:pStyle w:val="ParaContinue"/>
        <w:jc w:val="both"/>
        <w:rPr>
          <w14:ligatures w14:val="standard"/>
        </w:rPr>
      </w:pPr>
    </w:p>
    <w:p w14:paraId="1FE3B1B2" w14:textId="342F5E92" w:rsidR="003706A5" w:rsidRDefault="003706A5" w:rsidP="003706A5">
      <w:pPr>
        <w:pStyle w:val="ParaContinue"/>
        <w:jc w:val="both"/>
        <w:rPr>
          <w14:ligatures w14:val="standard"/>
        </w:rPr>
      </w:pPr>
      <w:r>
        <w:rPr>
          <w14:ligatures w14:val="standard"/>
        </w:rPr>
        <w:t>The Snapshots of the data from tables are as follows:</w:t>
      </w:r>
    </w:p>
    <w:p w14:paraId="240769E7" w14:textId="12C53C04" w:rsidR="0081203F" w:rsidRDefault="0081203F" w:rsidP="003706A5">
      <w:pPr>
        <w:pStyle w:val="ParaContinue"/>
        <w:ind w:left="708"/>
        <w:jc w:val="both"/>
        <w:rPr>
          <w:rFonts w:ascii="Calibri" w:eastAsia="PMingLiU" w:hAnsi="Calibri" w:cs="Arial"/>
          <w:sz w:val="20"/>
          <w:szCs w:val="20"/>
          <w:lang w:val="it-IT" w:eastAsia="it-IT"/>
        </w:rPr>
      </w:pPr>
      <w:r>
        <w:rPr>
          <w14:ligatures w14:val="standard"/>
        </w:rPr>
        <w:fldChar w:fldCharType="begin"/>
      </w:r>
      <w:r>
        <w:rPr>
          <w14:ligatures w14:val="standard"/>
        </w:rPr>
        <w:instrText xml:space="preserve"> LINK Excel.SheetBinaryMacroEnabled.12 "C:\\Users\\archi\\Desktop\\iste gis\\finalP\\unemploy_rate.csv" "unemploy_rate!R1C1:R4C3" \a \f 5 \h  \* MERGEFORMAT </w:instrText>
      </w:r>
      <w:r>
        <w:rPr>
          <w14:ligatures w14:val="standard"/>
        </w:rPr>
        <w:fldChar w:fldCharType="separate"/>
      </w:r>
    </w:p>
    <w:tbl>
      <w:tblPr>
        <w:tblStyle w:val="TableGrid"/>
        <w:tblW w:w="3966" w:type="dxa"/>
        <w:tblInd w:w="468" w:type="dxa"/>
        <w:tblLook w:val="04A0" w:firstRow="1" w:lastRow="0" w:firstColumn="1" w:lastColumn="0" w:noHBand="0" w:noVBand="1"/>
      </w:tblPr>
      <w:tblGrid>
        <w:gridCol w:w="1608"/>
        <w:gridCol w:w="1080"/>
        <w:gridCol w:w="1278"/>
      </w:tblGrid>
      <w:tr w:rsidR="0081203F" w:rsidRPr="0081203F" w14:paraId="3180A297" w14:textId="77777777" w:rsidTr="003706A5">
        <w:trPr>
          <w:trHeight w:val="305"/>
        </w:trPr>
        <w:tc>
          <w:tcPr>
            <w:tcW w:w="1608" w:type="dxa"/>
            <w:hideMark/>
          </w:tcPr>
          <w:p w14:paraId="22EAD16B" w14:textId="2D72B145" w:rsidR="0081203F" w:rsidRPr="0081203F" w:rsidRDefault="0081203F" w:rsidP="0081203F">
            <w:pPr>
              <w:pStyle w:val="ParaContinue"/>
              <w:jc w:val="both"/>
              <w:rPr>
                <w:b/>
                <w:bCs/>
                <w14:ligatures w14:val="standard"/>
              </w:rPr>
            </w:pPr>
            <w:r w:rsidRPr="0081203F">
              <w:rPr>
                <w:b/>
                <w:bCs/>
                <w14:ligatures w14:val="standard"/>
              </w:rPr>
              <w:t>State</w:t>
            </w:r>
          </w:p>
        </w:tc>
        <w:tc>
          <w:tcPr>
            <w:tcW w:w="1080" w:type="dxa"/>
            <w:hideMark/>
          </w:tcPr>
          <w:p w14:paraId="2570B9E8" w14:textId="2D000359" w:rsidR="0081203F" w:rsidRPr="0081203F" w:rsidRDefault="0081203F" w:rsidP="0081203F">
            <w:pPr>
              <w:pStyle w:val="ParaContinue"/>
              <w:jc w:val="both"/>
              <w:rPr>
                <w:b/>
                <w:bCs/>
                <w14:ligatures w14:val="standard"/>
              </w:rPr>
            </w:pPr>
            <w:r>
              <w:rPr>
                <w:b/>
                <w:bCs/>
                <w14:ligatures w14:val="standard"/>
              </w:rPr>
              <w:t>R</w:t>
            </w:r>
            <w:r w:rsidRPr="0081203F">
              <w:rPr>
                <w:b/>
                <w:bCs/>
                <w14:ligatures w14:val="standard"/>
              </w:rPr>
              <w:t>ate</w:t>
            </w:r>
            <w:r>
              <w:rPr>
                <w:b/>
                <w:bCs/>
                <w14:ligatures w14:val="standard"/>
              </w:rPr>
              <w:t>(%)</w:t>
            </w:r>
          </w:p>
        </w:tc>
        <w:tc>
          <w:tcPr>
            <w:tcW w:w="1278" w:type="dxa"/>
            <w:hideMark/>
          </w:tcPr>
          <w:p w14:paraId="7098D06C" w14:textId="77777777" w:rsidR="0081203F" w:rsidRPr="0081203F" w:rsidRDefault="0081203F" w:rsidP="0081203F">
            <w:pPr>
              <w:pStyle w:val="ParaContinue"/>
              <w:jc w:val="both"/>
              <w:rPr>
                <w:b/>
                <w:bCs/>
                <w14:ligatures w14:val="standard"/>
              </w:rPr>
            </w:pPr>
            <w:r w:rsidRPr="0081203F">
              <w:rPr>
                <w:b/>
                <w:bCs/>
                <w14:ligatures w14:val="standard"/>
              </w:rPr>
              <w:t>Rank</w:t>
            </w:r>
          </w:p>
        </w:tc>
      </w:tr>
      <w:tr w:rsidR="003706A5" w:rsidRPr="0081203F" w14:paraId="0C2B648E" w14:textId="77777777" w:rsidTr="00B74E16">
        <w:trPr>
          <w:trHeight w:val="305"/>
        </w:trPr>
        <w:tc>
          <w:tcPr>
            <w:tcW w:w="1608" w:type="dxa"/>
            <w:vAlign w:val="center"/>
            <w:hideMark/>
          </w:tcPr>
          <w:p w14:paraId="2EEA4F4D" w14:textId="78B57034" w:rsidR="003706A5" w:rsidRPr="0081203F" w:rsidRDefault="003706A5" w:rsidP="003706A5">
            <w:pPr>
              <w:pStyle w:val="ParaContinue"/>
              <w:jc w:val="both"/>
              <w:rPr>
                <w14:ligatures w14:val="standard"/>
              </w:rPr>
            </w:pPr>
            <w:r w:rsidRPr="003706A5">
              <w:rPr>
                <w14:ligatures w14:val="standard"/>
              </w:rPr>
              <w:t>Alabama</w:t>
            </w:r>
          </w:p>
        </w:tc>
        <w:tc>
          <w:tcPr>
            <w:tcW w:w="1080" w:type="dxa"/>
            <w:vAlign w:val="center"/>
            <w:hideMark/>
          </w:tcPr>
          <w:p w14:paraId="6DF10BA5" w14:textId="4E3C1203" w:rsidR="003706A5" w:rsidRPr="0081203F" w:rsidRDefault="003706A5" w:rsidP="003706A5">
            <w:pPr>
              <w:pStyle w:val="ParaContinue"/>
              <w:jc w:val="both"/>
              <w:rPr>
                <w14:ligatures w14:val="standard"/>
              </w:rPr>
            </w:pPr>
            <w:r w:rsidRPr="003706A5">
              <w:rPr>
                <w14:ligatures w14:val="standard"/>
              </w:rPr>
              <w:t>5.6</w:t>
            </w:r>
          </w:p>
        </w:tc>
        <w:tc>
          <w:tcPr>
            <w:tcW w:w="1278" w:type="dxa"/>
            <w:vAlign w:val="center"/>
            <w:hideMark/>
          </w:tcPr>
          <w:p w14:paraId="5358AE81" w14:textId="1D2015DE" w:rsidR="003706A5" w:rsidRPr="0081203F" w:rsidRDefault="003706A5" w:rsidP="003706A5">
            <w:pPr>
              <w:pStyle w:val="ParaContinue"/>
              <w:jc w:val="both"/>
              <w:rPr>
                <w14:ligatures w14:val="standard"/>
              </w:rPr>
            </w:pPr>
            <w:r w:rsidRPr="003706A5">
              <w:rPr>
                <w14:ligatures w14:val="standard"/>
              </w:rPr>
              <w:t>7</w:t>
            </w:r>
          </w:p>
        </w:tc>
      </w:tr>
      <w:tr w:rsidR="003706A5" w:rsidRPr="0081203F" w14:paraId="488722C9" w14:textId="77777777" w:rsidTr="00B74E16">
        <w:trPr>
          <w:trHeight w:val="305"/>
        </w:trPr>
        <w:tc>
          <w:tcPr>
            <w:tcW w:w="1608" w:type="dxa"/>
            <w:vAlign w:val="center"/>
            <w:hideMark/>
          </w:tcPr>
          <w:p w14:paraId="77BD5F51" w14:textId="08D594D0" w:rsidR="003706A5" w:rsidRPr="0081203F" w:rsidRDefault="003706A5" w:rsidP="003706A5">
            <w:pPr>
              <w:pStyle w:val="ParaContinue"/>
              <w:jc w:val="both"/>
              <w:rPr>
                <w14:ligatures w14:val="standard"/>
              </w:rPr>
            </w:pPr>
            <w:r w:rsidRPr="003706A5">
              <w:rPr>
                <w14:ligatures w14:val="standard"/>
              </w:rPr>
              <w:t>Alaska</w:t>
            </w:r>
          </w:p>
        </w:tc>
        <w:tc>
          <w:tcPr>
            <w:tcW w:w="1080" w:type="dxa"/>
            <w:vAlign w:val="center"/>
            <w:hideMark/>
          </w:tcPr>
          <w:p w14:paraId="36FEAE6C" w14:textId="09ED6733" w:rsidR="003706A5" w:rsidRPr="0081203F" w:rsidRDefault="003706A5" w:rsidP="003706A5">
            <w:pPr>
              <w:pStyle w:val="ParaContinue"/>
              <w:jc w:val="both"/>
              <w:rPr>
                <w14:ligatures w14:val="standard"/>
              </w:rPr>
            </w:pPr>
            <w:r w:rsidRPr="003706A5">
              <w:rPr>
                <w14:ligatures w14:val="standard"/>
              </w:rPr>
              <w:t>7.4</w:t>
            </w:r>
          </w:p>
        </w:tc>
        <w:tc>
          <w:tcPr>
            <w:tcW w:w="1278" w:type="dxa"/>
            <w:vAlign w:val="center"/>
            <w:hideMark/>
          </w:tcPr>
          <w:p w14:paraId="637632C9" w14:textId="62C06EB4" w:rsidR="003706A5" w:rsidRPr="0081203F" w:rsidRDefault="003706A5" w:rsidP="003706A5">
            <w:pPr>
              <w:pStyle w:val="ParaContinue"/>
              <w:jc w:val="both"/>
              <w:rPr>
                <w14:ligatures w14:val="standard"/>
              </w:rPr>
            </w:pPr>
            <w:r w:rsidRPr="003706A5">
              <w:rPr>
                <w14:ligatures w14:val="standard"/>
              </w:rPr>
              <w:t>26</w:t>
            </w:r>
          </w:p>
        </w:tc>
      </w:tr>
      <w:tr w:rsidR="003706A5" w:rsidRPr="0081203F" w14:paraId="188D87F2" w14:textId="77777777" w:rsidTr="00B74E16">
        <w:trPr>
          <w:trHeight w:val="305"/>
        </w:trPr>
        <w:tc>
          <w:tcPr>
            <w:tcW w:w="1608" w:type="dxa"/>
            <w:vAlign w:val="center"/>
            <w:hideMark/>
          </w:tcPr>
          <w:p w14:paraId="034E43BA" w14:textId="0EEF2551" w:rsidR="003706A5" w:rsidRPr="0081203F" w:rsidRDefault="003706A5" w:rsidP="003706A5">
            <w:pPr>
              <w:pStyle w:val="ParaContinue"/>
              <w:jc w:val="both"/>
              <w:rPr>
                <w14:ligatures w14:val="standard"/>
              </w:rPr>
            </w:pPr>
            <w:r w:rsidRPr="003706A5">
              <w:rPr>
                <w14:ligatures w14:val="standard"/>
              </w:rPr>
              <w:t>Arizona</w:t>
            </w:r>
          </w:p>
        </w:tc>
        <w:tc>
          <w:tcPr>
            <w:tcW w:w="1080" w:type="dxa"/>
            <w:vAlign w:val="center"/>
            <w:hideMark/>
          </w:tcPr>
          <w:p w14:paraId="6C88EDB7" w14:textId="043C8F8B" w:rsidR="003706A5" w:rsidRPr="0081203F" w:rsidRDefault="003706A5" w:rsidP="003706A5">
            <w:pPr>
              <w:pStyle w:val="ParaContinue"/>
              <w:jc w:val="both"/>
              <w:rPr>
                <w14:ligatures w14:val="standard"/>
              </w:rPr>
            </w:pPr>
            <w:r w:rsidRPr="003706A5">
              <w:rPr>
                <w14:ligatures w14:val="standard"/>
              </w:rPr>
              <w:t>5.9</w:t>
            </w:r>
          </w:p>
        </w:tc>
        <w:tc>
          <w:tcPr>
            <w:tcW w:w="1278" w:type="dxa"/>
            <w:vAlign w:val="center"/>
            <w:hideMark/>
          </w:tcPr>
          <w:p w14:paraId="5C1479B2" w14:textId="2CC85A44" w:rsidR="003706A5" w:rsidRPr="0081203F" w:rsidRDefault="003706A5" w:rsidP="003706A5">
            <w:pPr>
              <w:pStyle w:val="ParaContinue"/>
              <w:jc w:val="both"/>
              <w:rPr>
                <w14:ligatures w14:val="standard"/>
              </w:rPr>
            </w:pPr>
            <w:r w:rsidRPr="003706A5">
              <w:rPr>
                <w14:ligatures w14:val="standard"/>
              </w:rPr>
              <w:t>11</w:t>
            </w:r>
          </w:p>
        </w:tc>
      </w:tr>
    </w:tbl>
    <w:p w14:paraId="29ED9B72" w14:textId="77777777" w:rsidR="0081203F" w:rsidRDefault="0081203F" w:rsidP="003706A5">
      <w:pPr>
        <w:pStyle w:val="ParaContinue"/>
        <w:ind w:left="708"/>
        <w:jc w:val="both"/>
        <w:rPr>
          <w:rStyle w:val="Label"/>
          <w:b/>
          <w:bCs/>
          <w14:ligatures w14:val="standard"/>
        </w:rPr>
      </w:pPr>
      <w:r>
        <w:rPr>
          <w14:ligatures w14:val="standard"/>
        </w:rPr>
        <w:fldChar w:fldCharType="end"/>
      </w:r>
      <w:r>
        <w:rPr>
          <w14:ligatures w14:val="standard"/>
        </w:rPr>
        <w:fldChar w:fldCharType="begin"/>
      </w:r>
      <w:r>
        <w:rPr>
          <w14:ligatures w14:val="standard"/>
        </w:rPr>
        <w:instrText xml:space="preserve"> LINK Excel.SheetBinaryMacroEnabled.12 "C:\\Users\\archi\\Desktop\\iste gis\\finalP\\us_states_covid19.csv" "us_states_covid19!R4C1:R7C3" \a \f 5 \h  \* MERGEFORMAT </w:instrText>
      </w:r>
      <w:r>
        <w:rPr>
          <w14:ligatures w14:val="standard"/>
        </w:rPr>
        <w:fldChar w:fldCharType="separate"/>
      </w:r>
      <w:r w:rsidRPr="0081203F">
        <w:rPr>
          <w:rStyle w:val="Label"/>
          <w:b/>
          <w:bCs/>
          <w14:ligatures w14:val="standard"/>
        </w:rPr>
        <w:t xml:space="preserve"> </w:t>
      </w:r>
    </w:p>
    <w:p w14:paraId="70CFBB59" w14:textId="6AD935B0" w:rsidR="0081203F" w:rsidRPr="0081203F" w:rsidRDefault="0081203F" w:rsidP="003706A5">
      <w:pPr>
        <w:pStyle w:val="ParaContinue"/>
        <w:jc w:val="both"/>
        <w:rPr>
          <w:b/>
          <w:bCs/>
          <w:lang w:eastAsia="ja-JP"/>
          <w14:ligatures w14:val="standard"/>
        </w:rPr>
      </w:pPr>
      <w:r w:rsidRPr="0081203F">
        <w:rPr>
          <w:rStyle w:val="Label"/>
          <w:b/>
          <w:bCs/>
          <w14:ligatures w14:val="standard"/>
        </w:rPr>
        <w:t>Table 1: Snapshot of</w:t>
      </w:r>
      <w:r w:rsidRPr="0081203F">
        <w:rPr>
          <w:b/>
          <w:bCs/>
          <w:lang w:eastAsia="ja-JP"/>
          <w14:ligatures w14:val="standard"/>
        </w:rPr>
        <w:t xml:space="preserve"> Unemployment table with ranking</w:t>
      </w:r>
    </w:p>
    <w:p w14:paraId="668A8B9F" w14:textId="6C53459B" w:rsidR="0081203F" w:rsidRDefault="0081203F" w:rsidP="003706A5">
      <w:pPr>
        <w:pStyle w:val="ParaContinue"/>
        <w:ind w:left="708"/>
        <w:jc w:val="both"/>
        <w:rPr>
          <w:rFonts w:ascii="Calibri" w:eastAsia="PMingLiU" w:hAnsi="Calibri" w:cs="Arial"/>
          <w:sz w:val="20"/>
          <w:szCs w:val="20"/>
          <w:lang w:val="it-IT" w:eastAsia="it-IT"/>
        </w:rPr>
      </w:pPr>
    </w:p>
    <w:tbl>
      <w:tblPr>
        <w:tblStyle w:val="TableGrid"/>
        <w:tblW w:w="4000" w:type="dxa"/>
        <w:tblInd w:w="468" w:type="dxa"/>
        <w:tblLook w:val="04A0" w:firstRow="1" w:lastRow="0" w:firstColumn="1" w:lastColumn="0" w:noHBand="0" w:noVBand="1"/>
      </w:tblPr>
      <w:tblGrid>
        <w:gridCol w:w="1640"/>
        <w:gridCol w:w="1120"/>
        <w:gridCol w:w="1240"/>
      </w:tblGrid>
      <w:tr w:rsidR="0081203F" w:rsidRPr="0081203F" w14:paraId="6611662F" w14:textId="77777777" w:rsidTr="003706A5">
        <w:trPr>
          <w:trHeight w:val="290"/>
        </w:trPr>
        <w:tc>
          <w:tcPr>
            <w:tcW w:w="1640" w:type="dxa"/>
            <w:noWrap/>
            <w:hideMark/>
          </w:tcPr>
          <w:p w14:paraId="25B9F3AF" w14:textId="1D9E8CC1" w:rsidR="0081203F" w:rsidRPr="0081203F" w:rsidRDefault="0081203F" w:rsidP="0081203F">
            <w:pPr>
              <w:pStyle w:val="ParaContinue"/>
              <w:rPr>
                <w:b/>
                <w:bCs/>
                <w14:ligatures w14:val="standard"/>
              </w:rPr>
            </w:pPr>
            <w:r w:rsidRPr="0081203F">
              <w:rPr>
                <w:b/>
                <w:bCs/>
                <w14:ligatures w14:val="standard"/>
              </w:rPr>
              <w:t>State/Territory</w:t>
            </w:r>
          </w:p>
        </w:tc>
        <w:tc>
          <w:tcPr>
            <w:tcW w:w="1120" w:type="dxa"/>
            <w:noWrap/>
            <w:hideMark/>
          </w:tcPr>
          <w:p w14:paraId="69C64CDA" w14:textId="77777777" w:rsidR="0081203F" w:rsidRPr="0081203F" w:rsidRDefault="0081203F" w:rsidP="0081203F">
            <w:pPr>
              <w:pStyle w:val="ParaContinue"/>
              <w:rPr>
                <w:b/>
                <w:bCs/>
                <w14:ligatures w14:val="standard"/>
              </w:rPr>
            </w:pPr>
            <w:r w:rsidRPr="0081203F">
              <w:rPr>
                <w:b/>
                <w:bCs/>
                <w14:ligatures w14:val="standard"/>
              </w:rPr>
              <w:t>Total Cases</w:t>
            </w:r>
          </w:p>
        </w:tc>
        <w:tc>
          <w:tcPr>
            <w:tcW w:w="1240" w:type="dxa"/>
            <w:noWrap/>
            <w:hideMark/>
          </w:tcPr>
          <w:p w14:paraId="777F3496" w14:textId="77777777" w:rsidR="0081203F" w:rsidRPr="0081203F" w:rsidRDefault="0081203F" w:rsidP="0081203F">
            <w:pPr>
              <w:pStyle w:val="ParaContinue"/>
              <w:rPr>
                <w:b/>
                <w:bCs/>
                <w14:ligatures w14:val="standard"/>
              </w:rPr>
            </w:pPr>
            <w:r w:rsidRPr="0081203F">
              <w:rPr>
                <w:b/>
                <w:bCs/>
                <w14:ligatures w14:val="standard"/>
              </w:rPr>
              <w:t>Total Deaths</w:t>
            </w:r>
          </w:p>
        </w:tc>
      </w:tr>
      <w:tr w:rsidR="0081203F" w:rsidRPr="0081203F" w14:paraId="6AFCAD1F" w14:textId="77777777" w:rsidTr="003706A5">
        <w:trPr>
          <w:trHeight w:val="290"/>
        </w:trPr>
        <w:tc>
          <w:tcPr>
            <w:tcW w:w="1640" w:type="dxa"/>
            <w:noWrap/>
            <w:hideMark/>
          </w:tcPr>
          <w:p w14:paraId="448A177A" w14:textId="77777777" w:rsidR="0081203F" w:rsidRPr="0081203F" w:rsidRDefault="0081203F" w:rsidP="0081203F">
            <w:pPr>
              <w:pStyle w:val="ParaContinue"/>
              <w:rPr>
                <w14:ligatures w14:val="standard"/>
              </w:rPr>
            </w:pPr>
            <w:r w:rsidRPr="0081203F">
              <w:rPr>
                <w14:ligatures w14:val="standard"/>
              </w:rPr>
              <w:t>Alaska</w:t>
            </w:r>
          </w:p>
        </w:tc>
        <w:tc>
          <w:tcPr>
            <w:tcW w:w="1120" w:type="dxa"/>
            <w:noWrap/>
            <w:hideMark/>
          </w:tcPr>
          <w:p w14:paraId="00B38D93" w14:textId="77777777" w:rsidR="0081203F" w:rsidRPr="0081203F" w:rsidRDefault="0081203F" w:rsidP="0081203F">
            <w:pPr>
              <w:pStyle w:val="ParaContinue"/>
              <w:jc w:val="both"/>
              <w:rPr>
                <w14:ligatures w14:val="standard"/>
              </w:rPr>
            </w:pPr>
            <w:r w:rsidRPr="0081203F">
              <w:rPr>
                <w14:ligatures w14:val="standard"/>
              </w:rPr>
              <w:t>8405</w:t>
            </w:r>
          </w:p>
        </w:tc>
        <w:tc>
          <w:tcPr>
            <w:tcW w:w="1240" w:type="dxa"/>
            <w:noWrap/>
            <w:hideMark/>
          </w:tcPr>
          <w:p w14:paraId="034AE33F" w14:textId="77777777" w:rsidR="0081203F" w:rsidRPr="0081203F" w:rsidRDefault="0081203F" w:rsidP="0081203F">
            <w:pPr>
              <w:pStyle w:val="ParaContinue"/>
              <w:jc w:val="both"/>
              <w:rPr>
                <w14:ligatures w14:val="standard"/>
              </w:rPr>
            </w:pPr>
            <w:r w:rsidRPr="0081203F">
              <w:rPr>
                <w14:ligatures w14:val="standard"/>
              </w:rPr>
              <w:t>58</w:t>
            </w:r>
          </w:p>
        </w:tc>
      </w:tr>
      <w:tr w:rsidR="0081203F" w:rsidRPr="0081203F" w14:paraId="43102295" w14:textId="77777777" w:rsidTr="003706A5">
        <w:trPr>
          <w:trHeight w:val="290"/>
        </w:trPr>
        <w:tc>
          <w:tcPr>
            <w:tcW w:w="1640" w:type="dxa"/>
            <w:noWrap/>
            <w:hideMark/>
          </w:tcPr>
          <w:p w14:paraId="7A8A5D4D" w14:textId="77777777" w:rsidR="0081203F" w:rsidRPr="0081203F" w:rsidRDefault="0081203F" w:rsidP="0081203F">
            <w:pPr>
              <w:pStyle w:val="ParaContinue"/>
              <w:jc w:val="both"/>
              <w:rPr>
                <w14:ligatures w14:val="standard"/>
              </w:rPr>
            </w:pPr>
            <w:r w:rsidRPr="0081203F">
              <w:rPr>
                <w14:ligatures w14:val="standard"/>
              </w:rPr>
              <w:t>Alabama</w:t>
            </w:r>
          </w:p>
        </w:tc>
        <w:tc>
          <w:tcPr>
            <w:tcW w:w="1120" w:type="dxa"/>
            <w:noWrap/>
            <w:hideMark/>
          </w:tcPr>
          <w:p w14:paraId="292A5F2A" w14:textId="77777777" w:rsidR="0081203F" w:rsidRPr="0081203F" w:rsidRDefault="0081203F" w:rsidP="0081203F">
            <w:pPr>
              <w:pStyle w:val="ParaContinue"/>
              <w:jc w:val="both"/>
              <w:rPr>
                <w14:ligatures w14:val="standard"/>
              </w:rPr>
            </w:pPr>
            <w:r w:rsidRPr="0081203F">
              <w:rPr>
                <w14:ligatures w14:val="standard"/>
              </w:rPr>
              <w:t>159169</w:t>
            </w:r>
          </w:p>
        </w:tc>
        <w:tc>
          <w:tcPr>
            <w:tcW w:w="1240" w:type="dxa"/>
            <w:noWrap/>
            <w:hideMark/>
          </w:tcPr>
          <w:p w14:paraId="5991A267" w14:textId="77777777" w:rsidR="0081203F" w:rsidRPr="0081203F" w:rsidRDefault="0081203F" w:rsidP="0081203F">
            <w:pPr>
              <w:pStyle w:val="ParaContinue"/>
              <w:jc w:val="both"/>
              <w:rPr>
                <w14:ligatures w14:val="standard"/>
              </w:rPr>
            </w:pPr>
            <w:r w:rsidRPr="0081203F">
              <w:rPr>
                <w14:ligatures w14:val="standard"/>
              </w:rPr>
              <w:t>2558</w:t>
            </w:r>
          </w:p>
        </w:tc>
      </w:tr>
      <w:tr w:rsidR="0081203F" w:rsidRPr="0081203F" w14:paraId="5C491342" w14:textId="77777777" w:rsidTr="003706A5">
        <w:trPr>
          <w:trHeight w:val="290"/>
        </w:trPr>
        <w:tc>
          <w:tcPr>
            <w:tcW w:w="1640" w:type="dxa"/>
            <w:noWrap/>
            <w:hideMark/>
          </w:tcPr>
          <w:p w14:paraId="5D0B8DD0" w14:textId="77777777" w:rsidR="0081203F" w:rsidRPr="0081203F" w:rsidRDefault="0081203F" w:rsidP="0081203F">
            <w:pPr>
              <w:pStyle w:val="ParaContinue"/>
              <w:jc w:val="both"/>
              <w:rPr>
                <w14:ligatures w14:val="standard"/>
              </w:rPr>
            </w:pPr>
            <w:r w:rsidRPr="0081203F">
              <w:rPr>
                <w14:ligatures w14:val="standard"/>
              </w:rPr>
              <w:t>Arkansas</w:t>
            </w:r>
          </w:p>
        </w:tc>
        <w:tc>
          <w:tcPr>
            <w:tcW w:w="1120" w:type="dxa"/>
            <w:noWrap/>
            <w:hideMark/>
          </w:tcPr>
          <w:p w14:paraId="1F4C3CAE" w14:textId="77777777" w:rsidR="0081203F" w:rsidRPr="0081203F" w:rsidRDefault="0081203F" w:rsidP="0081203F">
            <w:pPr>
              <w:pStyle w:val="ParaContinue"/>
              <w:jc w:val="both"/>
              <w:rPr>
                <w14:ligatures w14:val="standard"/>
              </w:rPr>
            </w:pPr>
            <w:r w:rsidRPr="0081203F">
              <w:rPr>
                <w14:ligatures w14:val="standard"/>
              </w:rPr>
              <w:t>87013</w:t>
            </w:r>
          </w:p>
        </w:tc>
        <w:tc>
          <w:tcPr>
            <w:tcW w:w="1240" w:type="dxa"/>
            <w:noWrap/>
            <w:hideMark/>
          </w:tcPr>
          <w:p w14:paraId="4AC0AA10" w14:textId="77777777" w:rsidR="0081203F" w:rsidRPr="0081203F" w:rsidRDefault="0081203F" w:rsidP="0081203F">
            <w:pPr>
              <w:pStyle w:val="ParaContinue"/>
              <w:jc w:val="both"/>
              <w:rPr>
                <w14:ligatures w14:val="standard"/>
              </w:rPr>
            </w:pPr>
            <w:r w:rsidRPr="0081203F">
              <w:rPr>
                <w14:ligatures w14:val="standard"/>
              </w:rPr>
              <w:t>1425</w:t>
            </w:r>
          </w:p>
        </w:tc>
      </w:tr>
    </w:tbl>
    <w:p w14:paraId="62571651" w14:textId="77777777" w:rsidR="0081203F" w:rsidRDefault="0081203F" w:rsidP="003706A5">
      <w:pPr>
        <w:pStyle w:val="ParaContinue"/>
        <w:ind w:left="708"/>
        <w:jc w:val="both"/>
        <w:rPr>
          <w14:ligatures w14:val="standard"/>
        </w:rPr>
      </w:pPr>
      <w:r>
        <w:rPr>
          <w14:ligatures w14:val="standard"/>
        </w:rPr>
        <w:fldChar w:fldCharType="end"/>
      </w:r>
    </w:p>
    <w:p w14:paraId="2A917638" w14:textId="507F76F3" w:rsidR="003706A5" w:rsidRDefault="0081203F" w:rsidP="003706A5">
      <w:pPr>
        <w:pStyle w:val="ParaContinue"/>
        <w:jc w:val="both"/>
        <w:rPr>
          <w:b/>
          <w:bCs/>
          <w:lang w:eastAsia="ja-JP"/>
          <w14:ligatures w14:val="standard"/>
        </w:rPr>
      </w:pPr>
      <w:r w:rsidRPr="0081203F">
        <w:rPr>
          <w:rStyle w:val="Label"/>
          <w:b/>
          <w:bCs/>
          <w14:ligatures w14:val="standard"/>
        </w:rPr>
        <w:t>Table 2:</w:t>
      </w:r>
      <w:r w:rsidRPr="0081203F">
        <w:rPr>
          <w:b/>
          <w:bCs/>
          <w:lang w:eastAsia="ja-JP"/>
          <w14:ligatures w14:val="standard"/>
        </w:rPr>
        <w:t xml:space="preserve"> Snapshot of the Covid-19 Table after cleaning.</w:t>
      </w:r>
    </w:p>
    <w:p w14:paraId="45033AD8" w14:textId="77777777" w:rsidR="003706A5" w:rsidRDefault="003706A5" w:rsidP="003706A5">
      <w:pPr>
        <w:pStyle w:val="ParaContinue"/>
        <w:jc w:val="both"/>
        <w:rPr>
          <w:b/>
          <w:bCs/>
          <w:lang w:eastAsia="ja-JP"/>
          <w14:ligatures w14:val="standard"/>
        </w:rPr>
      </w:pPr>
    </w:p>
    <w:tbl>
      <w:tblPr>
        <w:tblStyle w:val="TableGrid"/>
        <w:tblW w:w="4000" w:type="dxa"/>
        <w:tblInd w:w="468" w:type="dxa"/>
        <w:tblLook w:val="04A0" w:firstRow="1" w:lastRow="0" w:firstColumn="1" w:lastColumn="0" w:noHBand="0" w:noVBand="1"/>
      </w:tblPr>
      <w:tblGrid>
        <w:gridCol w:w="1640"/>
        <w:gridCol w:w="1120"/>
        <w:gridCol w:w="1240"/>
      </w:tblGrid>
      <w:tr w:rsidR="003706A5" w:rsidRPr="0081203F" w14:paraId="4148791D" w14:textId="77777777" w:rsidTr="00B74E16">
        <w:trPr>
          <w:trHeight w:val="290"/>
        </w:trPr>
        <w:tc>
          <w:tcPr>
            <w:tcW w:w="1640" w:type="dxa"/>
            <w:noWrap/>
            <w:hideMark/>
          </w:tcPr>
          <w:p w14:paraId="105D5B7A" w14:textId="50503231" w:rsidR="003706A5" w:rsidRPr="003706A5" w:rsidRDefault="003706A5" w:rsidP="003706A5">
            <w:pPr>
              <w:pStyle w:val="ParaContinue"/>
              <w:rPr>
                <w:b/>
                <w:bCs/>
                <w14:ligatures w14:val="standard"/>
              </w:rPr>
            </w:pPr>
            <w:r w:rsidRPr="003706A5">
              <w:rPr>
                <w:b/>
                <w:bCs/>
              </w:rPr>
              <w:t>State</w:t>
            </w:r>
          </w:p>
        </w:tc>
        <w:tc>
          <w:tcPr>
            <w:tcW w:w="1120" w:type="dxa"/>
            <w:noWrap/>
            <w:hideMark/>
          </w:tcPr>
          <w:p w14:paraId="688B1715" w14:textId="5CE28CCF" w:rsidR="003706A5" w:rsidRPr="003706A5" w:rsidRDefault="003706A5" w:rsidP="003706A5">
            <w:pPr>
              <w:pStyle w:val="ParaContinue"/>
              <w:rPr>
                <w:b/>
                <w:bCs/>
                <w14:ligatures w14:val="standard"/>
              </w:rPr>
            </w:pPr>
            <w:r>
              <w:rPr>
                <w:b/>
                <w:bCs/>
              </w:rPr>
              <w:t>Risk</w:t>
            </w:r>
            <w:r w:rsidRPr="003706A5">
              <w:rPr>
                <w:b/>
                <w:bCs/>
              </w:rPr>
              <w:t xml:space="preserve"> Score</w:t>
            </w:r>
          </w:p>
        </w:tc>
        <w:tc>
          <w:tcPr>
            <w:tcW w:w="1240" w:type="dxa"/>
            <w:noWrap/>
            <w:hideMark/>
          </w:tcPr>
          <w:p w14:paraId="3B017093" w14:textId="5C91C53A" w:rsidR="003706A5" w:rsidRPr="003706A5" w:rsidRDefault="003706A5" w:rsidP="003706A5">
            <w:pPr>
              <w:pStyle w:val="ParaContinue"/>
              <w:rPr>
                <w:b/>
                <w:bCs/>
                <w14:ligatures w14:val="standard"/>
              </w:rPr>
            </w:pPr>
            <w:r w:rsidRPr="003706A5">
              <w:rPr>
                <w:b/>
                <w:bCs/>
              </w:rPr>
              <w:t>Rank</w:t>
            </w:r>
          </w:p>
        </w:tc>
      </w:tr>
      <w:tr w:rsidR="003706A5" w:rsidRPr="0081203F" w14:paraId="5F73EF7F" w14:textId="77777777" w:rsidTr="00B74E16">
        <w:trPr>
          <w:trHeight w:val="290"/>
        </w:trPr>
        <w:tc>
          <w:tcPr>
            <w:tcW w:w="1640" w:type="dxa"/>
            <w:noWrap/>
            <w:hideMark/>
          </w:tcPr>
          <w:p w14:paraId="145B32D7" w14:textId="2A9375BB" w:rsidR="003706A5" w:rsidRPr="0081203F" w:rsidRDefault="003706A5" w:rsidP="003706A5">
            <w:pPr>
              <w:pStyle w:val="ParaContinue"/>
              <w:rPr>
                <w14:ligatures w14:val="standard"/>
              </w:rPr>
            </w:pPr>
            <w:r w:rsidRPr="00120E9D">
              <w:t>Alabama</w:t>
            </w:r>
          </w:p>
        </w:tc>
        <w:tc>
          <w:tcPr>
            <w:tcW w:w="1120" w:type="dxa"/>
            <w:noWrap/>
            <w:hideMark/>
          </w:tcPr>
          <w:p w14:paraId="09BA2BC3" w14:textId="1D26418E" w:rsidR="003706A5" w:rsidRPr="0081203F" w:rsidRDefault="003706A5" w:rsidP="003706A5">
            <w:pPr>
              <w:pStyle w:val="ParaContinue"/>
              <w:jc w:val="both"/>
              <w:rPr>
                <w14:ligatures w14:val="standard"/>
              </w:rPr>
            </w:pPr>
            <w:r w:rsidRPr="00120E9D">
              <w:t>48.08</w:t>
            </w:r>
          </w:p>
        </w:tc>
        <w:tc>
          <w:tcPr>
            <w:tcW w:w="1240" w:type="dxa"/>
            <w:noWrap/>
            <w:hideMark/>
          </w:tcPr>
          <w:p w14:paraId="462DA085" w14:textId="2694B71A" w:rsidR="003706A5" w:rsidRPr="0081203F" w:rsidRDefault="003706A5" w:rsidP="003706A5">
            <w:pPr>
              <w:pStyle w:val="ParaContinue"/>
              <w:jc w:val="both"/>
              <w:rPr>
                <w14:ligatures w14:val="standard"/>
              </w:rPr>
            </w:pPr>
            <w:r w:rsidRPr="00120E9D">
              <w:t>27</w:t>
            </w:r>
          </w:p>
        </w:tc>
      </w:tr>
      <w:tr w:rsidR="003706A5" w:rsidRPr="0081203F" w14:paraId="12F24164" w14:textId="77777777" w:rsidTr="00B74E16">
        <w:trPr>
          <w:trHeight w:val="290"/>
        </w:trPr>
        <w:tc>
          <w:tcPr>
            <w:tcW w:w="1640" w:type="dxa"/>
            <w:noWrap/>
            <w:hideMark/>
          </w:tcPr>
          <w:p w14:paraId="7DB7CB87" w14:textId="06864C53" w:rsidR="003706A5" w:rsidRPr="0081203F" w:rsidRDefault="003706A5" w:rsidP="003706A5">
            <w:pPr>
              <w:pStyle w:val="ParaContinue"/>
              <w:jc w:val="both"/>
              <w:rPr>
                <w14:ligatures w14:val="standard"/>
              </w:rPr>
            </w:pPr>
            <w:r w:rsidRPr="00120E9D">
              <w:t>Alaska</w:t>
            </w:r>
          </w:p>
        </w:tc>
        <w:tc>
          <w:tcPr>
            <w:tcW w:w="1120" w:type="dxa"/>
            <w:noWrap/>
            <w:hideMark/>
          </w:tcPr>
          <w:p w14:paraId="0F07E592" w14:textId="25C76F07" w:rsidR="003706A5" w:rsidRPr="0081203F" w:rsidRDefault="003706A5" w:rsidP="003706A5">
            <w:pPr>
              <w:pStyle w:val="ParaContinue"/>
              <w:jc w:val="both"/>
              <w:rPr>
                <w14:ligatures w14:val="standard"/>
              </w:rPr>
            </w:pPr>
            <w:r w:rsidRPr="00120E9D">
              <w:t>46.83</w:t>
            </w:r>
          </w:p>
        </w:tc>
        <w:tc>
          <w:tcPr>
            <w:tcW w:w="1240" w:type="dxa"/>
            <w:noWrap/>
            <w:hideMark/>
          </w:tcPr>
          <w:p w14:paraId="3CFEB854" w14:textId="33CD1931" w:rsidR="003706A5" w:rsidRPr="0081203F" w:rsidRDefault="003706A5" w:rsidP="003706A5">
            <w:pPr>
              <w:pStyle w:val="ParaContinue"/>
              <w:jc w:val="both"/>
              <w:rPr>
                <w14:ligatures w14:val="standard"/>
              </w:rPr>
            </w:pPr>
            <w:r w:rsidRPr="00120E9D">
              <w:t>32</w:t>
            </w:r>
          </w:p>
        </w:tc>
      </w:tr>
      <w:tr w:rsidR="003706A5" w:rsidRPr="0081203F" w14:paraId="6BAFC0AC" w14:textId="77777777" w:rsidTr="00B74E16">
        <w:trPr>
          <w:trHeight w:val="290"/>
        </w:trPr>
        <w:tc>
          <w:tcPr>
            <w:tcW w:w="1640" w:type="dxa"/>
            <w:noWrap/>
            <w:hideMark/>
          </w:tcPr>
          <w:p w14:paraId="72C348C1" w14:textId="2F3353C5" w:rsidR="003706A5" w:rsidRPr="0081203F" w:rsidRDefault="003706A5" w:rsidP="003706A5">
            <w:pPr>
              <w:pStyle w:val="ParaContinue"/>
              <w:jc w:val="both"/>
              <w:rPr>
                <w14:ligatures w14:val="standard"/>
              </w:rPr>
            </w:pPr>
            <w:r w:rsidRPr="00120E9D">
              <w:t>Arizona</w:t>
            </w:r>
          </w:p>
        </w:tc>
        <w:tc>
          <w:tcPr>
            <w:tcW w:w="1120" w:type="dxa"/>
            <w:noWrap/>
            <w:hideMark/>
          </w:tcPr>
          <w:p w14:paraId="48CB137E" w14:textId="20D57BFF" w:rsidR="003706A5" w:rsidRPr="0081203F" w:rsidRDefault="003706A5" w:rsidP="003706A5">
            <w:pPr>
              <w:pStyle w:val="ParaContinue"/>
              <w:jc w:val="both"/>
              <w:rPr>
                <w14:ligatures w14:val="standard"/>
              </w:rPr>
            </w:pPr>
            <w:r w:rsidRPr="00120E9D">
              <w:t>56.96</w:t>
            </w:r>
          </w:p>
        </w:tc>
        <w:tc>
          <w:tcPr>
            <w:tcW w:w="1240" w:type="dxa"/>
            <w:noWrap/>
            <w:hideMark/>
          </w:tcPr>
          <w:p w14:paraId="31B79A85" w14:textId="33B8BF35" w:rsidR="003706A5" w:rsidRPr="0081203F" w:rsidRDefault="003706A5" w:rsidP="003706A5">
            <w:pPr>
              <w:pStyle w:val="ParaContinue"/>
              <w:jc w:val="both"/>
              <w:rPr>
                <w14:ligatures w14:val="standard"/>
              </w:rPr>
            </w:pPr>
            <w:r w:rsidRPr="00120E9D">
              <w:t>7</w:t>
            </w:r>
          </w:p>
        </w:tc>
      </w:tr>
    </w:tbl>
    <w:p w14:paraId="513467DF" w14:textId="08E02C3B" w:rsidR="003706A5" w:rsidRDefault="003706A5" w:rsidP="003706A5">
      <w:pPr>
        <w:pStyle w:val="ParaContinue"/>
        <w:ind w:left="708"/>
        <w:jc w:val="both"/>
        <w:rPr>
          <w:rStyle w:val="Label"/>
          <w:b/>
          <w:bCs/>
          <w14:ligatures w14:val="standard"/>
        </w:rPr>
      </w:pPr>
      <w:r w:rsidRPr="003706A5">
        <w:rPr>
          <w:rStyle w:val="Label"/>
          <w:b/>
          <w:bCs/>
          <w14:ligatures w14:val="standard"/>
        </w:rPr>
        <w:t xml:space="preserve"> </w:t>
      </w:r>
    </w:p>
    <w:p w14:paraId="10B541D8" w14:textId="0D8C0F52" w:rsidR="003706A5" w:rsidRPr="0081203F" w:rsidRDefault="003706A5" w:rsidP="003706A5">
      <w:pPr>
        <w:pStyle w:val="ParaContinue"/>
        <w:jc w:val="both"/>
        <w:rPr>
          <w:b/>
          <w:bCs/>
          <w:lang w:eastAsia="ja-JP"/>
          <w14:ligatures w14:val="standard"/>
        </w:rPr>
      </w:pPr>
      <w:r w:rsidRPr="0081203F">
        <w:rPr>
          <w:rStyle w:val="Label"/>
          <w:b/>
          <w:bCs/>
          <w14:ligatures w14:val="standard"/>
        </w:rPr>
        <w:t xml:space="preserve">Table </w:t>
      </w:r>
      <w:r>
        <w:rPr>
          <w:rStyle w:val="Label"/>
          <w:b/>
          <w:bCs/>
          <w14:ligatures w14:val="standard"/>
        </w:rPr>
        <w:t>3</w:t>
      </w:r>
      <w:r w:rsidRPr="0081203F">
        <w:rPr>
          <w:rStyle w:val="Label"/>
          <w:b/>
          <w:bCs/>
          <w14:ligatures w14:val="standard"/>
        </w:rPr>
        <w:t>:</w:t>
      </w:r>
      <w:r w:rsidRPr="0081203F">
        <w:rPr>
          <w:b/>
          <w:bCs/>
          <w:lang w:eastAsia="ja-JP"/>
          <w14:ligatures w14:val="standard"/>
        </w:rPr>
        <w:t xml:space="preserve"> Snapshot of the </w:t>
      </w:r>
      <w:r>
        <w:rPr>
          <w:b/>
          <w:bCs/>
          <w:lang w:eastAsia="ja-JP"/>
          <w14:ligatures w14:val="standard"/>
        </w:rPr>
        <w:t>Small Businesses Risk Table</w:t>
      </w:r>
      <w:r w:rsidRPr="0081203F">
        <w:rPr>
          <w:b/>
          <w:bCs/>
          <w:lang w:eastAsia="ja-JP"/>
          <w14:ligatures w14:val="standard"/>
        </w:rPr>
        <w:t>.</w:t>
      </w:r>
    </w:p>
    <w:p w14:paraId="42A667BC" w14:textId="045F5D2A" w:rsidR="00AE517A" w:rsidRDefault="00963568" w:rsidP="00AE517A">
      <w:pPr>
        <w:pStyle w:val="Head1"/>
        <w:spacing w:before="380"/>
        <w:rPr>
          <w14:ligatures w14:val="standard"/>
        </w:rPr>
      </w:pPr>
      <w:r>
        <w:rPr>
          <w:rStyle w:val="Label"/>
          <w14:ligatures w14:val="standard"/>
        </w:rPr>
        <w:t>7</w:t>
      </w:r>
      <w:r w:rsidR="00AE517A">
        <w:rPr>
          <w14:ligatures w14:val="standard"/>
        </w:rPr>
        <w:t xml:space="preserve">  Results</w:t>
      </w:r>
    </w:p>
    <w:p w14:paraId="3D915D89" w14:textId="754B1587" w:rsidR="00D77C2B" w:rsidRDefault="00800AE1" w:rsidP="001753F5">
      <w:pPr>
        <w:pStyle w:val="ParaContinue"/>
        <w:jc w:val="both"/>
        <w:rPr>
          <w14:ligatures w14:val="standard"/>
        </w:rPr>
      </w:pPr>
      <w:r>
        <w:rPr>
          <w14:ligatures w14:val="standard"/>
        </w:rPr>
        <w:t xml:space="preserve">The figure 1 contains the mapping of the unemployment with the red dots against the Corona Virus cases. The States with highest number of </w:t>
      </w:r>
      <w:r w:rsidR="00B74E16">
        <w:rPr>
          <w:rFonts w:eastAsia="Verdana"/>
          <w14:ligatures w14:val="standard"/>
        </w:rPr>
        <w:t xml:space="preserve">Covid-19 </w:t>
      </w:r>
      <w:r>
        <w:rPr>
          <w14:ligatures w14:val="standard"/>
        </w:rPr>
        <w:t xml:space="preserve">Cases are in dark blue. Whereas, states with less </w:t>
      </w:r>
      <w:r w:rsidR="00B74E16">
        <w:rPr>
          <w:rFonts w:eastAsia="Verdana"/>
          <w14:ligatures w14:val="standard"/>
        </w:rPr>
        <w:t xml:space="preserve">Covid-19 </w:t>
      </w:r>
      <w:r>
        <w:rPr>
          <w14:ligatures w14:val="standard"/>
        </w:rPr>
        <w:t xml:space="preserve">cases are marked in light color. The red dots represent high unemployment rate. From the </w:t>
      </w:r>
      <w:r w:rsidR="00B74E16">
        <w:rPr>
          <w14:ligatures w14:val="standard"/>
        </w:rPr>
        <w:t>figure</w:t>
      </w:r>
      <w:r>
        <w:rPr>
          <w14:ligatures w14:val="standard"/>
        </w:rPr>
        <w:t xml:space="preserve"> </w:t>
      </w:r>
      <w:r w:rsidR="00B74E16">
        <w:rPr>
          <w14:ligatures w14:val="standard"/>
        </w:rPr>
        <w:t>the</w:t>
      </w:r>
      <w:r>
        <w:rPr>
          <w14:ligatures w14:val="standard"/>
        </w:rPr>
        <w:t xml:space="preserve"> States of New York and </w:t>
      </w:r>
      <w:r w:rsidR="00B74E16">
        <w:rPr>
          <w14:ligatures w14:val="standard"/>
        </w:rPr>
        <w:t>California</w:t>
      </w:r>
      <w:r>
        <w:rPr>
          <w14:ligatures w14:val="standard"/>
        </w:rPr>
        <w:t xml:space="preserve"> are facing high unemployment directly due to impact of Covid-19. </w:t>
      </w:r>
    </w:p>
    <w:p w14:paraId="5C85D3C7" w14:textId="77777777" w:rsidR="00842DD5" w:rsidRDefault="00842DD5" w:rsidP="001753F5">
      <w:pPr>
        <w:pStyle w:val="ParaContinue"/>
        <w:jc w:val="both"/>
        <w:rPr>
          <w14:ligatures w14:val="standard"/>
        </w:rPr>
      </w:pPr>
    </w:p>
    <w:p w14:paraId="70A19141" w14:textId="73A2CD1A" w:rsidR="001753F5" w:rsidRDefault="00B74E16" w:rsidP="001753F5">
      <w:pPr>
        <w:pStyle w:val="ParaContinue"/>
        <w:jc w:val="both"/>
        <w:rPr>
          <w14:ligatures w14:val="standard"/>
        </w:rPr>
      </w:pPr>
      <w:r>
        <w:rPr>
          <w14:ligatures w14:val="standard"/>
        </w:rPr>
        <w:t>However,</w:t>
      </w:r>
      <w:r w:rsidR="00800AE1">
        <w:rPr>
          <w14:ligatures w14:val="standard"/>
        </w:rPr>
        <w:t xml:space="preserve"> states like </w:t>
      </w:r>
      <w:r>
        <w:rPr>
          <w14:ligatures w14:val="standard"/>
        </w:rPr>
        <w:t>New Mexico</w:t>
      </w:r>
      <w:r w:rsidR="00800AE1">
        <w:rPr>
          <w14:ligatures w14:val="standard"/>
        </w:rPr>
        <w:t xml:space="preserve"> and Nevada are facing high job losses without any underlying high number of </w:t>
      </w:r>
      <w:r>
        <w:rPr>
          <w:rFonts w:eastAsia="Verdana"/>
          <w14:ligatures w14:val="standard"/>
        </w:rPr>
        <w:t xml:space="preserve">Covid-19 </w:t>
      </w:r>
      <w:r w:rsidR="00800AE1">
        <w:rPr>
          <w14:ligatures w14:val="standard"/>
        </w:rPr>
        <w:t>Cases. Hence Such maps can be used to spread awareness and create confidence to help the States where there is low risk of Corona Virus but is getting impacted due to fear and hysteria.</w:t>
      </w:r>
    </w:p>
    <w:p w14:paraId="0709110F" w14:textId="01E01C7B" w:rsidR="00D77C2B" w:rsidRDefault="00D77C2B" w:rsidP="001753F5">
      <w:pPr>
        <w:pStyle w:val="ParaContinue"/>
        <w:jc w:val="both"/>
        <w:rPr>
          <w14:ligatures w14:val="standard"/>
        </w:rPr>
      </w:pPr>
    </w:p>
    <w:p w14:paraId="0DB15EB9" w14:textId="77777777" w:rsidR="00D77C2B" w:rsidRDefault="00D77C2B" w:rsidP="001753F5">
      <w:pPr>
        <w:pStyle w:val="ParaContinue"/>
        <w:jc w:val="both"/>
        <w:rPr>
          <w14:ligatures w14:val="standard"/>
        </w:rPr>
      </w:pPr>
    </w:p>
    <w:p w14:paraId="4C216982" w14:textId="14991315" w:rsidR="00CA363F" w:rsidRDefault="00CA363F" w:rsidP="001753F5">
      <w:pPr>
        <w:pStyle w:val="ParaContinue"/>
        <w:jc w:val="both"/>
        <w:rPr>
          <w14:ligatures w14:val="standard"/>
        </w:rPr>
      </w:pPr>
      <w:r>
        <w:rPr>
          <w:noProof/>
          <w14:ligatures w14:val="standard"/>
        </w:rPr>
        <w:lastRenderedPageBreak/>
        <w:drawing>
          <wp:inline distT="0" distB="0" distL="0" distR="0" wp14:anchorId="04BF604B" wp14:editId="1D45AA0A">
            <wp:extent cx="304800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p>
    <w:p w14:paraId="4D1FB0E8" w14:textId="53D27F82" w:rsidR="00D77C2B" w:rsidRPr="00D77C2B" w:rsidRDefault="00CA363F" w:rsidP="00CA363F">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800AE1">
        <w:rPr>
          <w:lang w:eastAsia="ja-JP"/>
          <w14:ligatures w14:val="standard"/>
        </w:rPr>
        <w:t>Covid-19 Cases Vs Unemployment</w:t>
      </w:r>
    </w:p>
    <w:p w14:paraId="7544C20D" w14:textId="151A5D53" w:rsidR="00D77C2B" w:rsidRDefault="00800AE1" w:rsidP="001753F5">
      <w:pPr>
        <w:pStyle w:val="ParaContinue"/>
        <w:jc w:val="both"/>
        <w:rPr>
          <w14:ligatures w14:val="standard"/>
        </w:rPr>
      </w:pPr>
      <w:r>
        <w:rPr>
          <w14:ligatures w14:val="standard"/>
        </w:rPr>
        <w:t xml:space="preserve">The Second figures clearly </w:t>
      </w:r>
      <w:r w:rsidR="00B74E16">
        <w:rPr>
          <w14:ligatures w14:val="standard"/>
        </w:rPr>
        <w:t>highlight</w:t>
      </w:r>
      <w:r>
        <w:rPr>
          <w14:ligatures w14:val="standard"/>
        </w:rPr>
        <w:t xml:space="preserve"> the areas where the most impacted of Corona Virus can be seen on Small businesses. The Dark red colors </w:t>
      </w:r>
      <w:r w:rsidR="00B74E16">
        <w:rPr>
          <w14:ligatures w14:val="standard"/>
        </w:rPr>
        <w:t>represent</w:t>
      </w:r>
      <w:r>
        <w:rPr>
          <w14:ligatures w14:val="standard"/>
        </w:rPr>
        <w:t xml:space="preserve"> highest shutdown of small business in united states. States like Nevada, South </w:t>
      </w:r>
      <w:r w:rsidR="00B74E16">
        <w:rPr>
          <w14:ligatures w14:val="standard"/>
        </w:rPr>
        <w:t>Dakota</w:t>
      </w:r>
      <w:r>
        <w:rPr>
          <w14:ligatures w14:val="standard"/>
        </w:rPr>
        <w:t xml:space="preserve"> , </w:t>
      </w:r>
      <w:r w:rsidR="00B74E16">
        <w:rPr>
          <w14:ligatures w14:val="standard"/>
        </w:rPr>
        <w:t>Mississippi</w:t>
      </w:r>
      <w:r>
        <w:rPr>
          <w14:ligatures w14:val="standard"/>
        </w:rPr>
        <w:t xml:space="preserve"> and South </w:t>
      </w:r>
      <w:r w:rsidR="00B74E16">
        <w:rPr>
          <w14:ligatures w14:val="standard"/>
        </w:rPr>
        <w:t>Carolina</w:t>
      </w:r>
      <w:r>
        <w:rPr>
          <w14:ligatures w14:val="standard"/>
        </w:rPr>
        <w:t xml:space="preserve"> are impacted the most. </w:t>
      </w:r>
      <w:r w:rsidR="00B74E16">
        <w:rPr>
          <w14:ligatures w14:val="standard"/>
        </w:rPr>
        <w:t>However,</w:t>
      </w:r>
      <w:r>
        <w:rPr>
          <w14:ligatures w14:val="standard"/>
        </w:rPr>
        <w:t xml:space="preserve"> these states are not the Top impacted states due to corona virus. </w:t>
      </w:r>
    </w:p>
    <w:p w14:paraId="2F7AFF70" w14:textId="77777777" w:rsidR="00842DD5" w:rsidRDefault="00842DD5" w:rsidP="001753F5">
      <w:pPr>
        <w:pStyle w:val="ParaContinue"/>
        <w:jc w:val="both"/>
        <w:rPr>
          <w14:ligatures w14:val="standard"/>
        </w:rPr>
      </w:pPr>
    </w:p>
    <w:p w14:paraId="0C0CBA41" w14:textId="397B27A4" w:rsidR="00CA363F" w:rsidRDefault="00B74E16" w:rsidP="001753F5">
      <w:pPr>
        <w:pStyle w:val="ParaContinue"/>
        <w:jc w:val="both"/>
        <w:rPr>
          <w14:ligatures w14:val="standard"/>
        </w:rPr>
      </w:pPr>
      <w:r>
        <w:rPr>
          <w14:ligatures w14:val="standard"/>
        </w:rPr>
        <w:t>Thus,</w:t>
      </w:r>
      <w:r w:rsidR="00800AE1">
        <w:rPr>
          <w14:ligatures w14:val="standard"/>
        </w:rPr>
        <w:t xml:space="preserve"> it can be concluded that a more dynamic policies on lockdown can help these states exponentially. As the small business make up to 50% of employment in the United States of America is should be top </w:t>
      </w:r>
      <w:r>
        <w:rPr>
          <w14:ligatures w14:val="standard"/>
        </w:rPr>
        <w:t>priority</w:t>
      </w:r>
      <w:r w:rsidR="00800AE1">
        <w:rPr>
          <w14:ligatures w14:val="standard"/>
        </w:rPr>
        <w:t xml:space="preserve"> of the US government to help such business from keeping the downward spiral of the Economy. </w:t>
      </w:r>
    </w:p>
    <w:p w14:paraId="44AC94AC" w14:textId="77777777" w:rsidR="00272FBE" w:rsidRDefault="00272FBE" w:rsidP="001753F5">
      <w:pPr>
        <w:pStyle w:val="ParaContinue"/>
        <w:jc w:val="both"/>
        <w:rPr>
          <w14:ligatures w14:val="standard"/>
        </w:rPr>
      </w:pPr>
    </w:p>
    <w:p w14:paraId="28CC2020" w14:textId="26BF3DAA" w:rsidR="00CA363F" w:rsidRDefault="001412A3" w:rsidP="001753F5">
      <w:pPr>
        <w:pStyle w:val="ParaContinue"/>
        <w:jc w:val="both"/>
        <w:rPr>
          <w14:ligatures w14:val="standard"/>
        </w:rPr>
      </w:pPr>
      <w:r>
        <w:rPr>
          <w:noProof/>
          <w14:ligatures w14:val="standard"/>
        </w:rPr>
        <w:drawing>
          <wp:inline distT="0" distB="0" distL="0" distR="0" wp14:anchorId="137DB151" wp14:editId="2EDB1B9E">
            <wp:extent cx="30480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333500"/>
                    </a:xfrm>
                    <a:prstGeom prst="rect">
                      <a:avLst/>
                    </a:prstGeom>
                    <a:noFill/>
                    <a:ln>
                      <a:noFill/>
                    </a:ln>
                  </pic:spPr>
                </pic:pic>
              </a:graphicData>
            </a:graphic>
          </wp:inline>
        </w:drawing>
      </w:r>
    </w:p>
    <w:p w14:paraId="591D97C0" w14:textId="51F5B85F" w:rsidR="00CA363F" w:rsidRDefault="00CA363F" w:rsidP="00CA363F">
      <w:pPr>
        <w:pStyle w:val="FigureCaption"/>
        <w:jc w:val="both"/>
        <w:rPr>
          <w:lang w:eastAsia="ja-JP"/>
          <w14:ligatures w14:val="standard"/>
        </w:rPr>
      </w:pPr>
      <w:r w:rsidRPr="00C14A4F">
        <w:rPr>
          <w:rStyle w:val="Label"/>
          <w14:ligatures w14:val="standard"/>
        </w:rPr>
        <w:t xml:space="preserve">Figure </w:t>
      </w:r>
      <w:r w:rsidR="001412A3">
        <w:rPr>
          <w:rStyle w:val="Label"/>
          <w14:ligatures w14:val="standard"/>
        </w:rPr>
        <w:t>2</w:t>
      </w:r>
      <w:r w:rsidRPr="00C14A4F">
        <w:rPr>
          <w:rStyle w:val="Label"/>
          <w14:ligatures w14:val="standard"/>
        </w:rPr>
        <w:t>:</w:t>
      </w:r>
      <w:r w:rsidRPr="00C14A4F">
        <w:rPr>
          <w:lang w:eastAsia="ja-JP"/>
          <w14:ligatures w14:val="standard"/>
        </w:rPr>
        <w:t xml:space="preserve"> </w:t>
      </w:r>
      <w:r w:rsidR="00CE11DB">
        <w:rPr>
          <w:lang w:eastAsia="ja-JP"/>
          <w14:ligatures w14:val="standard"/>
        </w:rPr>
        <w:t xml:space="preserve">Impact on the Small Businesses by states due to Covid-19 </w:t>
      </w:r>
    </w:p>
    <w:p w14:paraId="3828BB3B" w14:textId="77777777" w:rsidR="00D77C2B" w:rsidRDefault="00800AE1" w:rsidP="00CA363F">
      <w:pPr>
        <w:pStyle w:val="FigureCaption"/>
        <w:jc w:val="both"/>
        <w:rPr>
          <w:b w:val="0"/>
          <w:lang w:eastAsia="ja-JP"/>
          <w14:ligatures w14:val="standard"/>
        </w:rPr>
      </w:pPr>
      <w:r>
        <w:rPr>
          <w:b w:val="0"/>
          <w:lang w:eastAsia="ja-JP"/>
          <w14:ligatures w14:val="standard"/>
        </w:rPr>
        <w:t>Figure 3 is a direct comparison of the small business and the Covid-19 impacted states. The original plan of the heat map was not possible due to technical issues and time limitations. Hence the focus shifted to have the two maps contrast over each other with graduated color scheme for the better understanding.</w:t>
      </w:r>
    </w:p>
    <w:p w14:paraId="7D228B17" w14:textId="7C16B7A5" w:rsidR="00800AE1" w:rsidRPr="00C14A4F" w:rsidRDefault="00800AE1" w:rsidP="00CA363F">
      <w:pPr>
        <w:pStyle w:val="FigureCaption"/>
        <w:jc w:val="both"/>
        <w:rPr>
          <w:b w:val="0"/>
          <w:lang w:eastAsia="ja-JP"/>
          <w14:ligatures w14:val="standard"/>
        </w:rPr>
      </w:pPr>
      <w:r>
        <w:rPr>
          <w:b w:val="0"/>
          <w:lang w:eastAsia="ja-JP"/>
          <w14:ligatures w14:val="standard"/>
        </w:rPr>
        <w:t xml:space="preserve"> The parts which are the darkest are ones which are both impacted by the Covid-19 and </w:t>
      </w:r>
      <w:r w:rsidR="00B74E16">
        <w:rPr>
          <w:b w:val="0"/>
          <w:lang w:eastAsia="ja-JP"/>
          <w14:ligatures w14:val="standard"/>
        </w:rPr>
        <w:t>highest</w:t>
      </w:r>
      <w:r>
        <w:rPr>
          <w:b w:val="0"/>
          <w:lang w:eastAsia="ja-JP"/>
          <w14:ligatures w14:val="standard"/>
        </w:rPr>
        <w:t xml:space="preserve"> impact on small </w:t>
      </w:r>
      <w:r w:rsidR="00B74E16">
        <w:rPr>
          <w:b w:val="0"/>
          <w:lang w:eastAsia="ja-JP"/>
          <w14:ligatures w14:val="standard"/>
        </w:rPr>
        <w:t>businesses</w:t>
      </w:r>
      <w:r>
        <w:rPr>
          <w:b w:val="0"/>
          <w:lang w:eastAsia="ja-JP"/>
          <w14:ligatures w14:val="standard"/>
        </w:rPr>
        <w:t xml:space="preserve">. However, the states which are dark red are the ones which are impacted due mere lockdown and fear amongst the local population and have some room for improvement. The States (Wisconsin , Ohio, Pennsylvania and Illinois) which are green in color are the safest both in terms of job opportunities and in term of Corona virus </w:t>
      </w:r>
      <w:r w:rsidR="00B74E16">
        <w:rPr>
          <w:b w:val="0"/>
          <w:lang w:eastAsia="ja-JP"/>
          <w14:ligatures w14:val="standard"/>
        </w:rPr>
        <w:t>spread</w:t>
      </w:r>
      <w:r>
        <w:rPr>
          <w:b w:val="0"/>
          <w:lang w:eastAsia="ja-JP"/>
          <w14:ligatures w14:val="standard"/>
        </w:rPr>
        <w:t xml:space="preserve">. The other states can use their model on policy to combat the current crisis with better results. </w:t>
      </w:r>
    </w:p>
    <w:p w14:paraId="21332346" w14:textId="59B2EC7F" w:rsidR="00CA363F" w:rsidRDefault="00CA363F" w:rsidP="001753F5">
      <w:pPr>
        <w:pStyle w:val="ParaContinue"/>
        <w:jc w:val="both"/>
        <w:rPr>
          <w14:ligatures w14:val="standard"/>
        </w:rPr>
      </w:pPr>
    </w:p>
    <w:p w14:paraId="40279A61" w14:textId="3628AB29" w:rsidR="00CA363F" w:rsidRDefault="001412A3" w:rsidP="001753F5">
      <w:pPr>
        <w:pStyle w:val="ParaContinue"/>
        <w:jc w:val="both"/>
        <w:rPr>
          <w14:ligatures w14:val="standard"/>
        </w:rPr>
      </w:pPr>
      <w:r>
        <w:rPr>
          <w:noProof/>
          <w14:ligatures w14:val="standard"/>
        </w:rPr>
        <w:drawing>
          <wp:inline distT="0" distB="0" distL="0" distR="0" wp14:anchorId="12B808C5" wp14:editId="5B4F5993">
            <wp:extent cx="3044190" cy="13366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190" cy="1336675"/>
                    </a:xfrm>
                    <a:prstGeom prst="rect">
                      <a:avLst/>
                    </a:prstGeom>
                    <a:noFill/>
                    <a:ln>
                      <a:noFill/>
                    </a:ln>
                  </pic:spPr>
                </pic:pic>
              </a:graphicData>
            </a:graphic>
          </wp:inline>
        </w:drawing>
      </w:r>
    </w:p>
    <w:p w14:paraId="623E7A7F" w14:textId="42D35C9F" w:rsidR="001412A3" w:rsidRPr="00C14A4F" w:rsidRDefault="001412A3" w:rsidP="001412A3">
      <w:pPr>
        <w:pStyle w:val="FigureCaption"/>
        <w:jc w:val="both"/>
        <w:rPr>
          <w:b w:val="0"/>
          <w:lang w:eastAsia="ja-JP"/>
          <w14:ligatures w14:val="standard"/>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14:ligatures w14:val="standard"/>
        </w:rPr>
        <w:t xml:space="preserve"> </w:t>
      </w:r>
      <w:r w:rsidR="00CE11DB">
        <w:rPr>
          <w:lang w:eastAsia="ja-JP"/>
          <w14:ligatures w14:val="standard"/>
        </w:rPr>
        <w:t>Contrast of Covid-19 Cases by states with High Risk Businesses by States</w:t>
      </w:r>
    </w:p>
    <w:p w14:paraId="04E66766" w14:textId="7A8BDD24" w:rsidR="00AE517A" w:rsidRDefault="00963568" w:rsidP="00AE517A">
      <w:pPr>
        <w:pStyle w:val="Head1"/>
        <w:spacing w:before="380"/>
        <w:rPr>
          <w14:ligatures w14:val="standard"/>
        </w:rPr>
      </w:pPr>
      <w:r>
        <w:rPr>
          <w:rStyle w:val="Label"/>
          <w14:ligatures w14:val="standard"/>
        </w:rPr>
        <w:t>8</w:t>
      </w:r>
      <w:r w:rsidR="00AE517A">
        <w:rPr>
          <w14:ligatures w14:val="standard"/>
        </w:rPr>
        <w:t xml:space="preserve">  Summary</w:t>
      </w:r>
    </w:p>
    <w:p w14:paraId="56AAAD3C" w14:textId="0D4C5AAB" w:rsidR="00D77C2B" w:rsidRDefault="00800AE1" w:rsidP="00AF5CB7">
      <w:pPr>
        <w:pStyle w:val="ParaContinue"/>
        <w:jc w:val="both"/>
        <w:rPr>
          <w14:ligatures w14:val="standard"/>
        </w:rPr>
      </w:pPr>
      <w:r>
        <w:rPr>
          <w14:ligatures w14:val="standard"/>
        </w:rPr>
        <w:t xml:space="preserve">To summaries with the ongoing pandemic the unemployment rate is high and a threat to US </w:t>
      </w:r>
      <w:r w:rsidR="00B74E16">
        <w:rPr>
          <w14:ligatures w14:val="standard"/>
        </w:rPr>
        <w:t>economy</w:t>
      </w:r>
      <w:r>
        <w:rPr>
          <w14:ligatures w14:val="standard"/>
        </w:rPr>
        <w:t xml:space="preserve">. To combat the crisis </w:t>
      </w:r>
      <w:r w:rsidR="00B74E16">
        <w:rPr>
          <w14:ligatures w14:val="standard"/>
        </w:rPr>
        <w:t>Geographical</w:t>
      </w:r>
      <w:r>
        <w:rPr>
          <w14:ligatures w14:val="standard"/>
        </w:rPr>
        <w:t xml:space="preserve"> </w:t>
      </w:r>
      <w:r w:rsidR="00B74E16">
        <w:rPr>
          <w14:ligatures w14:val="standard"/>
        </w:rPr>
        <w:t>Information</w:t>
      </w:r>
      <w:r>
        <w:rPr>
          <w14:ligatures w14:val="standard"/>
        </w:rPr>
        <w:t xml:space="preserve"> technology software and concepts can help to </w:t>
      </w:r>
      <w:r w:rsidR="00B74E16">
        <w:rPr>
          <w14:ligatures w14:val="standard"/>
        </w:rPr>
        <w:t>mitigate</w:t>
      </w:r>
      <w:r>
        <w:rPr>
          <w14:ligatures w14:val="standard"/>
        </w:rPr>
        <w:t xml:space="preserve"> and meet these problems head on. With developed maps clear trends can be seen and a more dynamic approach can be taken for the lockdowns and social distancing with necessary </w:t>
      </w:r>
      <w:r w:rsidR="00B74E16">
        <w:rPr>
          <w14:ligatures w14:val="standard"/>
        </w:rPr>
        <w:t>precautions</w:t>
      </w:r>
      <w:r>
        <w:rPr>
          <w14:ligatures w14:val="standard"/>
        </w:rPr>
        <w:t xml:space="preserve"> in place</w:t>
      </w:r>
      <w:r w:rsidR="00AF5CB7">
        <w:rPr>
          <w14:ligatures w14:val="standard"/>
        </w:rPr>
        <w:t xml:space="preserve">. </w:t>
      </w:r>
    </w:p>
    <w:p w14:paraId="16196E34" w14:textId="074822B8" w:rsidR="00AE517A" w:rsidRDefault="00963568" w:rsidP="00AE517A">
      <w:pPr>
        <w:pStyle w:val="Head1"/>
        <w:spacing w:before="380"/>
        <w:rPr>
          <w14:ligatures w14:val="standard"/>
        </w:rPr>
      </w:pPr>
      <w:r>
        <w:rPr>
          <w:rStyle w:val="Label"/>
          <w14:ligatures w14:val="standard"/>
        </w:rPr>
        <w:t>9</w:t>
      </w:r>
      <w:r w:rsidR="00AE517A">
        <w:rPr>
          <w14:ligatures w14:val="standard"/>
        </w:rPr>
        <w:t xml:space="preserve">  Conclusion</w:t>
      </w:r>
    </w:p>
    <w:p w14:paraId="11E4FF9D" w14:textId="1CA62DB4" w:rsidR="00AF5CB7" w:rsidRDefault="00AF5CB7" w:rsidP="00AF5CB7">
      <w:pPr>
        <w:pStyle w:val="ParaContinue"/>
        <w:jc w:val="both"/>
        <w:rPr>
          <w14:ligatures w14:val="standard"/>
        </w:rPr>
      </w:pPr>
      <w:r>
        <w:rPr>
          <w14:ligatures w14:val="standard"/>
        </w:rPr>
        <w:t xml:space="preserve">Thus, it clear that Covid-19 has direct impact on the employment in the </w:t>
      </w:r>
      <w:r w:rsidR="00B74E16">
        <w:rPr>
          <w14:ligatures w14:val="standard"/>
        </w:rPr>
        <w:t>United States</w:t>
      </w:r>
      <w:r>
        <w:rPr>
          <w14:ligatures w14:val="standard"/>
        </w:rPr>
        <w:t xml:space="preserve">. </w:t>
      </w:r>
      <w:r w:rsidR="00B74E16">
        <w:rPr>
          <w14:ligatures w14:val="standard"/>
        </w:rPr>
        <w:t>These impacts</w:t>
      </w:r>
      <w:r>
        <w:rPr>
          <w14:ligatures w14:val="standard"/>
        </w:rPr>
        <w:t xml:space="preserve"> are varied across states and have different trends. As the spread of the virus increase the layoff also increases. The employment rate has reduced from the months of Aprils and March however are still high. There </w:t>
      </w:r>
      <w:r w:rsidR="00B74E16">
        <w:rPr>
          <w14:ligatures w14:val="standard"/>
        </w:rPr>
        <w:t>is</w:t>
      </w:r>
      <w:r>
        <w:rPr>
          <w14:ligatures w14:val="standard"/>
        </w:rPr>
        <w:t xml:space="preserve"> certain </w:t>
      </w:r>
      <w:r w:rsidR="00B74E16">
        <w:rPr>
          <w14:ligatures w14:val="standard"/>
        </w:rPr>
        <w:t>variation</w:t>
      </w:r>
      <w:r>
        <w:rPr>
          <w14:ligatures w14:val="standard"/>
        </w:rPr>
        <w:t xml:space="preserve"> in response of certain states to </w:t>
      </w:r>
      <w:r w:rsidR="00B74E16">
        <w:rPr>
          <w:rFonts w:eastAsia="Verdana"/>
          <w14:ligatures w14:val="standard"/>
        </w:rPr>
        <w:t>Covid-19</w:t>
      </w:r>
      <w:r>
        <w:rPr>
          <w14:ligatures w14:val="standard"/>
        </w:rPr>
        <w:t xml:space="preserve">. As the few states are present at outlier with low corona virus spread and high layoffs. States like Nevada and New Mexico are such outliers. Better policies can be developed so that </w:t>
      </w:r>
      <w:r w:rsidR="00B74E16">
        <w:rPr>
          <w14:ligatures w14:val="standard"/>
        </w:rPr>
        <w:t>these impacts</w:t>
      </w:r>
      <w:r>
        <w:rPr>
          <w14:ligatures w14:val="standard"/>
        </w:rPr>
        <w:t xml:space="preserve"> can be reduced. </w:t>
      </w:r>
    </w:p>
    <w:p w14:paraId="2E3406D8" w14:textId="77777777" w:rsidR="00842DD5" w:rsidRDefault="00842DD5" w:rsidP="00AF5CB7">
      <w:pPr>
        <w:pStyle w:val="ParaContinue"/>
        <w:jc w:val="both"/>
        <w:rPr>
          <w14:ligatures w14:val="standard"/>
        </w:rPr>
      </w:pPr>
    </w:p>
    <w:p w14:paraId="413BF551" w14:textId="364EEC93" w:rsidR="00977064" w:rsidRDefault="00AF5CB7" w:rsidP="00AF5CB7">
      <w:pPr>
        <w:pStyle w:val="ParaContinue"/>
        <w:jc w:val="both"/>
        <w:rPr>
          <w14:ligatures w14:val="standard"/>
        </w:rPr>
      </w:pPr>
      <w:r>
        <w:rPr>
          <w14:ligatures w14:val="standard"/>
        </w:rPr>
        <w:t xml:space="preserve">Also, the states which have the best response to both </w:t>
      </w:r>
      <w:r w:rsidR="00B74E16">
        <w:rPr>
          <w:rFonts w:eastAsia="Verdana"/>
          <w14:ligatures w14:val="standard"/>
        </w:rPr>
        <w:t xml:space="preserve">Covid-19 </w:t>
      </w:r>
      <w:r>
        <w:rPr>
          <w14:ligatures w14:val="standard"/>
        </w:rPr>
        <w:t xml:space="preserve">and employment are </w:t>
      </w:r>
      <w:r w:rsidRPr="00AF5CB7">
        <w:rPr>
          <w14:ligatures w14:val="standard"/>
        </w:rPr>
        <w:t>Wisconsin , Ohio, Pennsylvania and Illinois</w:t>
      </w:r>
      <w:r>
        <w:rPr>
          <w14:ligatures w14:val="standard"/>
        </w:rPr>
        <w:t>. These states</w:t>
      </w:r>
      <w:r w:rsidR="00977064">
        <w:rPr>
          <w14:ligatures w14:val="standard"/>
        </w:rPr>
        <w:t xml:space="preserve"> can be used as models to adopt policies. </w:t>
      </w:r>
    </w:p>
    <w:p w14:paraId="192EF2B8" w14:textId="397F8ABF" w:rsidR="00AF5CB7" w:rsidRDefault="00977064" w:rsidP="00AF5CB7">
      <w:pPr>
        <w:pStyle w:val="ParaContinue"/>
        <w:jc w:val="both"/>
        <w:rPr>
          <w14:ligatures w14:val="standard"/>
        </w:rPr>
      </w:pPr>
      <w:r>
        <w:rPr>
          <w14:ligatures w14:val="standard"/>
        </w:rPr>
        <w:t xml:space="preserve">The Small </w:t>
      </w:r>
      <w:r w:rsidR="00B74E16">
        <w:rPr>
          <w14:ligatures w14:val="standard"/>
        </w:rPr>
        <w:t>Businesses</w:t>
      </w:r>
      <w:r>
        <w:rPr>
          <w14:ligatures w14:val="standard"/>
        </w:rPr>
        <w:t xml:space="preserve"> are important aspect of US economy employing about 50% of US population and contributing half of US’s GDP. With the help of GIS </w:t>
      </w:r>
      <w:r w:rsidR="00B74E16">
        <w:rPr>
          <w14:ligatures w14:val="standard"/>
        </w:rPr>
        <w:t>technology</w:t>
      </w:r>
      <w:r>
        <w:rPr>
          <w14:ligatures w14:val="standard"/>
        </w:rPr>
        <w:t xml:space="preserve"> </w:t>
      </w:r>
      <w:r w:rsidR="00B74E16">
        <w:rPr>
          <w14:ligatures w14:val="standard"/>
        </w:rPr>
        <w:t>these businesses</w:t>
      </w:r>
      <w:r>
        <w:rPr>
          <w14:ligatures w14:val="standard"/>
        </w:rPr>
        <w:t xml:space="preserve"> can benefit and become more aware and start to reopen the businesses. </w:t>
      </w:r>
    </w:p>
    <w:p w14:paraId="3E87B5E3" w14:textId="1CF745A4" w:rsidR="00DD77B7" w:rsidRDefault="00DD77B7" w:rsidP="00DD77B7">
      <w:pPr>
        <w:pStyle w:val="ParaContinue"/>
        <w:jc w:val="both"/>
        <w:rPr>
          <w14:ligatures w14:val="standard"/>
        </w:rPr>
      </w:pPr>
      <w:r>
        <w:rPr>
          <w14:ligatures w14:val="standard"/>
        </w:rPr>
        <w:t>Thus, with this project we have</w:t>
      </w:r>
      <w:r w:rsidRPr="00DD77B7">
        <w:rPr>
          <w14:ligatures w14:val="standard"/>
        </w:rPr>
        <w:t xml:space="preserve"> identif</w:t>
      </w:r>
      <w:r>
        <w:rPr>
          <w14:ligatures w14:val="standard"/>
        </w:rPr>
        <w:t>ied</w:t>
      </w:r>
      <w:r w:rsidRPr="00DD77B7">
        <w:rPr>
          <w14:ligatures w14:val="standard"/>
        </w:rPr>
        <w:t xml:space="preserve"> the areas where the economy is most hit, and the virus is not prevalent anymore.</w:t>
      </w:r>
    </w:p>
    <w:p w14:paraId="55376EC2" w14:textId="77777777" w:rsidR="00DD77B7" w:rsidRPr="00DD77B7" w:rsidRDefault="00DD77B7" w:rsidP="00DD77B7">
      <w:pPr>
        <w:pStyle w:val="ParaContinue"/>
        <w:jc w:val="both"/>
        <w:rPr>
          <w14:ligatures w14:val="standard"/>
        </w:rPr>
      </w:pPr>
    </w:p>
    <w:p w14:paraId="43A1BC26" w14:textId="3E079A5A" w:rsidR="00DD77B7" w:rsidRPr="00DD77B7" w:rsidRDefault="00DD77B7" w:rsidP="00DD77B7">
      <w:pPr>
        <w:pStyle w:val="ParaContinue"/>
        <w:jc w:val="both"/>
        <w:rPr>
          <w14:ligatures w14:val="standard"/>
        </w:rPr>
      </w:pPr>
      <w:r w:rsidRPr="00DD77B7">
        <w:rPr>
          <w14:ligatures w14:val="standard"/>
        </w:rPr>
        <w:t>Policy makers can develop a more focused for policies for the impacted group.</w:t>
      </w:r>
      <w:r>
        <w:rPr>
          <w14:ligatures w14:val="standard"/>
        </w:rPr>
        <w:t xml:space="preserve"> </w:t>
      </w:r>
      <w:r w:rsidRPr="00DD77B7">
        <w:rPr>
          <w14:ligatures w14:val="standard"/>
        </w:rPr>
        <w:t>Analyst can plan strategic economic rebound</w:t>
      </w:r>
      <w:r>
        <w:rPr>
          <w14:ligatures w14:val="standard"/>
        </w:rPr>
        <w:t xml:space="preserve"> using such information and technology. </w:t>
      </w:r>
    </w:p>
    <w:p w14:paraId="6CFAA723" w14:textId="77777777" w:rsidR="00DD77B7" w:rsidRPr="00586A35" w:rsidRDefault="00DD77B7" w:rsidP="00AF5CB7">
      <w:pPr>
        <w:pStyle w:val="ParaContinue"/>
        <w:jc w:val="both"/>
        <w:rPr>
          <w14:ligatures w14:val="standard"/>
        </w:rPr>
      </w:pPr>
    </w:p>
    <w:p w14:paraId="7B3E90AB" w14:textId="337F81CA" w:rsidR="00AE517A" w:rsidRDefault="00963568" w:rsidP="00AE517A">
      <w:pPr>
        <w:pStyle w:val="Head1"/>
        <w:spacing w:before="380"/>
        <w:rPr>
          <w14:ligatures w14:val="standard"/>
        </w:rPr>
      </w:pPr>
      <w:r>
        <w:rPr>
          <w:rStyle w:val="Label"/>
          <w14:ligatures w14:val="standard"/>
        </w:rPr>
        <w:t>10</w:t>
      </w:r>
      <w:r w:rsidR="00AE517A">
        <w:rPr>
          <w14:ligatures w14:val="standard"/>
        </w:rPr>
        <w:t xml:space="preserve"> Future Work</w:t>
      </w:r>
    </w:p>
    <w:p w14:paraId="46FABA65" w14:textId="0B179610" w:rsidR="001753F5" w:rsidRDefault="00977064" w:rsidP="001753F5">
      <w:pPr>
        <w:pStyle w:val="ParaContinue"/>
        <w:jc w:val="both"/>
        <w:rPr>
          <w14:ligatures w14:val="standard"/>
        </w:rPr>
      </w:pPr>
      <w:r>
        <w:rPr>
          <w14:ligatures w14:val="standard"/>
        </w:rPr>
        <w:t xml:space="preserve">A real time dashboard which can show the most recent information regarding the </w:t>
      </w:r>
      <w:r w:rsidR="00B74E16">
        <w:rPr>
          <w:rFonts w:eastAsia="Verdana"/>
          <w14:ligatures w14:val="standard"/>
        </w:rPr>
        <w:t xml:space="preserve">Covid-19 </w:t>
      </w:r>
      <w:r>
        <w:rPr>
          <w14:ligatures w14:val="standard"/>
        </w:rPr>
        <w:t xml:space="preserve">spread and </w:t>
      </w:r>
      <w:r w:rsidR="00B74E16">
        <w:rPr>
          <w14:ligatures w14:val="standard"/>
        </w:rPr>
        <w:t>unemployment</w:t>
      </w:r>
      <w:r>
        <w:rPr>
          <w14:ligatures w14:val="standard"/>
        </w:rPr>
        <w:t xml:space="preserve"> </w:t>
      </w:r>
      <w:r>
        <w:rPr>
          <w14:ligatures w14:val="standard"/>
        </w:rPr>
        <w:lastRenderedPageBreak/>
        <w:t xml:space="preserve">can help business to decide when to reopen. The policy maker can check the </w:t>
      </w:r>
      <w:r w:rsidR="00B74E16">
        <w:rPr>
          <w14:ligatures w14:val="standard"/>
        </w:rPr>
        <w:t>data</w:t>
      </w:r>
      <w:r>
        <w:rPr>
          <w14:ligatures w14:val="standard"/>
        </w:rPr>
        <w:t xml:space="preserve"> in real time to enforce lockdown or reduce restrictions.</w:t>
      </w:r>
    </w:p>
    <w:p w14:paraId="117A6BB2" w14:textId="77777777" w:rsidR="00052C34" w:rsidRPr="00586A35" w:rsidRDefault="00052C34" w:rsidP="00052C34">
      <w:pPr>
        <w:pStyle w:val="AckHead"/>
        <w:rPr>
          <w14:ligatures w14:val="standard"/>
        </w:rPr>
      </w:pPr>
      <w:r w:rsidRPr="00586A35">
        <w:rPr>
          <w14:ligatures w14:val="standard"/>
        </w:rPr>
        <w:t>ACKNOWLEDGMENTS</w:t>
      </w:r>
    </w:p>
    <w:p w14:paraId="2082553F" w14:textId="42C9B0DF" w:rsidR="00AA10C4" w:rsidRPr="00586A35" w:rsidRDefault="00977064" w:rsidP="00DD476E">
      <w:pPr>
        <w:pStyle w:val="AckPara"/>
        <w:rPr>
          <w14:ligatures w14:val="standard"/>
        </w:rPr>
      </w:pPr>
      <w:r>
        <w:rPr>
          <w:lang w:eastAsia="it-IT"/>
          <w14:ligatures w14:val="standard"/>
        </w:rPr>
        <w:t xml:space="preserve">I would like to thank Professor </w:t>
      </w:r>
      <w:r w:rsidRPr="00977064">
        <w:rPr>
          <w:lang w:eastAsia="it-IT"/>
          <w14:ligatures w14:val="standard"/>
        </w:rPr>
        <w:t>Brian Tomaszewski</w:t>
      </w:r>
      <w:r>
        <w:rPr>
          <w:lang w:eastAsia="it-IT"/>
          <w14:ligatures w14:val="standard"/>
        </w:rPr>
        <w:t xml:space="preserve"> for inspiring and giving the opportunity to </w:t>
      </w:r>
      <w:r w:rsidR="00D77C2B">
        <w:rPr>
          <w:lang w:eastAsia="it-IT"/>
          <w14:ligatures w14:val="standard"/>
        </w:rPr>
        <w:t>develop</w:t>
      </w:r>
      <w:r>
        <w:rPr>
          <w:lang w:eastAsia="it-IT"/>
          <w14:ligatures w14:val="standard"/>
        </w:rPr>
        <w:t xml:space="preserve"> and present this report</w:t>
      </w:r>
      <w:r w:rsidR="00D341FA" w:rsidRPr="00586A35">
        <w:rPr>
          <w14:ligatures w14:val="standard"/>
        </w:rPr>
        <w:t>.</w:t>
      </w:r>
    </w:p>
    <w:p w14:paraId="430D1399" w14:textId="77777777" w:rsidR="0007392C" w:rsidRPr="00586A35" w:rsidRDefault="00AA5BF1" w:rsidP="00AA5BF1">
      <w:pPr>
        <w:pStyle w:val="ReferenceHead"/>
        <w:rPr>
          <w14:ligatures w14:val="standard"/>
        </w:rPr>
      </w:pPr>
      <w:r w:rsidRPr="00586A35">
        <w:rPr>
          <w14:ligatures w14:val="standard"/>
        </w:rPr>
        <w:t>REFERENCES</w:t>
      </w:r>
    </w:p>
    <w:p w14:paraId="4831080E" w14:textId="4A3DC90F" w:rsidR="00E44716" w:rsidRPr="00B74E16" w:rsidRDefault="00E44716" w:rsidP="00B74E16">
      <w:pPr>
        <w:pStyle w:val="Bibentry"/>
        <w:rPr>
          <w14:ligatures w14:val="standard"/>
        </w:rPr>
      </w:pPr>
      <w:r>
        <w:rPr>
          <w14:ligatures w14:val="standard"/>
        </w:rPr>
        <w:t>[1]</w:t>
      </w:r>
      <w:r w:rsidRPr="00FB750F">
        <w:tab/>
      </w:r>
      <w:hyperlink r:id="rId16" w:history="1">
        <w:r w:rsidR="000F4133" w:rsidRPr="00FB750F">
          <w:t>https://www.pewresearch.org/fact-tank/2020/06/11/unemployment-rose-higher-in-three-months-of-covid-19-than-it-did-in-two-years-of-the-great-recession/</w:t>
        </w:r>
      </w:hyperlink>
    </w:p>
    <w:p w14:paraId="2FDA8595" w14:textId="635EA215" w:rsidR="000F4133" w:rsidRPr="00B74E16" w:rsidRDefault="00E44716" w:rsidP="00E44716">
      <w:pPr>
        <w:pStyle w:val="Bibentry"/>
        <w:rPr>
          <w14:ligatures w14:val="standard"/>
        </w:rPr>
      </w:pPr>
      <w:r>
        <w:rPr>
          <w14:ligatures w14:val="standard"/>
        </w:rPr>
        <w:t>[2]</w:t>
      </w:r>
      <w:r>
        <w:rPr>
          <w14:ligatures w14:val="standard"/>
        </w:rPr>
        <w:tab/>
      </w:r>
      <w:r w:rsidR="00B74E16" w:rsidRPr="00B74E16">
        <w:rPr>
          <w14:ligatures w14:val="standard"/>
        </w:rPr>
        <w:t xml:space="preserve">Michael Dalton, "Geographic impact of COVID-19 in BLS surveys by industry," </w:t>
      </w:r>
      <w:r w:rsidR="00B74E16" w:rsidRPr="000F4133">
        <w:rPr>
          <w14:ligatures w14:val="standard"/>
        </w:rPr>
        <w:t>Monthly Labor Review,</w:t>
      </w:r>
      <w:r w:rsidR="00B74E16" w:rsidRPr="00B74E16">
        <w:rPr>
          <w14:ligatures w14:val="standard"/>
        </w:rPr>
        <w:t xml:space="preserve"> U.S. Bureau of Labor Statistics, August 2020, </w:t>
      </w:r>
      <w:hyperlink r:id="rId17" w:history="1">
        <w:r w:rsidR="00B74E16" w:rsidRPr="000F4133">
          <w:t>https://doi.org/10.21916/mlr.2020.17</w:t>
        </w:r>
      </w:hyperlink>
      <w:r w:rsidR="00B74E16" w:rsidRPr="00B74E16">
        <w:rPr>
          <w14:ligatures w14:val="standard"/>
        </w:rPr>
        <w:t xml:space="preserve">. </w:t>
      </w:r>
    </w:p>
    <w:p w14:paraId="50C40944" w14:textId="407CE681" w:rsidR="000F4133" w:rsidRPr="00B74E16" w:rsidRDefault="00E44716" w:rsidP="00E44716">
      <w:pPr>
        <w:pStyle w:val="Bibentry"/>
        <w:rPr>
          <w14:ligatures w14:val="standard"/>
        </w:rPr>
      </w:pPr>
      <w:r>
        <w:rPr>
          <w14:ligatures w14:val="standard"/>
        </w:rPr>
        <w:t xml:space="preserve">[3] </w:t>
      </w:r>
      <w:r>
        <w:rPr>
          <w14:ligatures w14:val="standard"/>
        </w:rPr>
        <w:tab/>
      </w:r>
      <w:r w:rsidR="00B74E16" w:rsidRPr="00B74E16">
        <w:rPr>
          <w14:ligatures w14:val="standard"/>
        </w:rPr>
        <w:t xml:space="preserve">“The Impact of COVID-19 on Small Business Outcomes and Expectations | PNAS,” accessed September 25, 2020, </w:t>
      </w:r>
      <w:hyperlink r:id="rId18" w:history="1">
        <w:r w:rsidR="00B74E16" w:rsidRPr="000F4133">
          <w:t>https://www.pnas.org/content/</w:t>
        </w:r>
      </w:hyperlink>
    </w:p>
    <w:p w14:paraId="3ACE4AAF" w14:textId="12A3CBC4" w:rsidR="000F4133" w:rsidRPr="00B74E16" w:rsidRDefault="00E44716" w:rsidP="00E44716">
      <w:pPr>
        <w:pStyle w:val="Bibentry"/>
        <w:rPr>
          <w14:ligatures w14:val="standard"/>
        </w:rPr>
      </w:pPr>
      <w:r>
        <w:rPr>
          <w14:ligatures w14:val="standard"/>
        </w:rPr>
        <w:t>[4]</w:t>
      </w:r>
      <w:r>
        <w:rPr>
          <w14:ligatures w14:val="standard"/>
        </w:rPr>
        <w:tab/>
      </w:r>
      <w:r w:rsidR="00B74E16" w:rsidRPr="00B74E16">
        <w:rPr>
          <w14:ligatures w14:val="standard"/>
        </w:rPr>
        <w:t xml:space="preserve">George Borjas and Hugh Cassidy, “The Adverse Effect of the COVID-19 Labor Market Shock on Immigrant Employment” (Cambridge, MA: National Bureau of Economic Research, May 2020), </w:t>
      </w:r>
      <w:hyperlink r:id="rId19" w:history="1">
        <w:r w:rsidR="00B74E16" w:rsidRPr="000F4133">
          <w:t>https://doi.org/10.3386/w27243117/30/17656</w:t>
        </w:r>
      </w:hyperlink>
      <w:r w:rsidR="00B74E16" w:rsidRPr="00B74E16">
        <w:rPr>
          <w14:ligatures w14:val="standard"/>
        </w:rPr>
        <w:t>.</w:t>
      </w:r>
      <w:bookmarkStart w:id="2" w:name="_GoBack"/>
      <w:bookmarkEnd w:id="2"/>
    </w:p>
    <w:p w14:paraId="737B7806" w14:textId="30CCDD12" w:rsidR="000F4133" w:rsidRPr="00B74E16" w:rsidRDefault="00E44716" w:rsidP="00E44716">
      <w:pPr>
        <w:pStyle w:val="Bibentry"/>
        <w:rPr>
          <w14:ligatures w14:val="standard"/>
        </w:rPr>
      </w:pPr>
      <w:r>
        <w:rPr>
          <w14:ligatures w14:val="standard"/>
        </w:rPr>
        <w:t>[5]</w:t>
      </w:r>
      <w:r>
        <w:rPr>
          <w14:ligatures w14:val="standard"/>
        </w:rPr>
        <w:tab/>
      </w:r>
      <w:hyperlink r:id="rId20" w:history="1">
        <w:r w:rsidRPr="000F4133">
          <w:t>https://www.bls.gov/covid19/effects-of-covid-19-pandemic-on-employment-and-unemployment-statistics.htm</w:t>
        </w:r>
      </w:hyperlink>
    </w:p>
    <w:p w14:paraId="5098AA16" w14:textId="3E49BE3A" w:rsidR="000F4133" w:rsidRPr="00B74E16" w:rsidRDefault="00E44716" w:rsidP="00E44716">
      <w:pPr>
        <w:pStyle w:val="Bibentry"/>
        <w:rPr>
          <w14:ligatures w14:val="standard"/>
        </w:rPr>
      </w:pPr>
      <w:r>
        <w:rPr>
          <w14:ligatures w14:val="standard"/>
        </w:rPr>
        <w:t>[6]</w:t>
      </w:r>
      <w:r>
        <w:rPr>
          <w14:ligatures w14:val="standard"/>
        </w:rPr>
        <w:tab/>
      </w:r>
      <w:hyperlink r:id="rId21" w:history="1">
        <w:r w:rsidRPr="000F4133">
          <w:t>https://www.ncsl.org/research/labor-and-employment/covid-19-impact-on-employment-and-labor.aspx</w:t>
        </w:r>
      </w:hyperlink>
    </w:p>
    <w:p w14:paraId="29D3B7F4" w14:textId="2E1383E0" w:rsidR="000F4133" w:rsidRDefault="00E44716" w:rsidP="00D341FA">
      <w:pPr>
        <w:pStyle w:val="Bibentry"/>
        <w:rPr>
          <w14:ligatures w14:val="standard"/>
        </w:rPr>
      </w:pPr>
      <w:r>
        <w:rPr>
          <w14:ligatures w14:val="standard"/>
        </w:rPr>
        <w:t>[</w:t>
      </w:r>
      <w:r w:rsidR="000F4133">
        <w:rPr>
          <w14:ligatures w14:val="standard"/>
        </w:rPr>
        <w:t>7</w:t>
      </w:r>
      <w:r>
        <w:rPr>
          <w14:ligatures w14:val="standard"/>
        </w:rPr>
        <w:t>]</w:t>
      </w:r>
      <w:r>
        <w:rPr>
          <w14:ligatures w14:val="standard"/>
        </w:rPr>
        <w:tab/>
      </w:r>
      <w:hyperlink r:id="rId22" w:history="1">
        <w:r w:rsidR="000F4133" w:rsidRPr="000F4133">
          <w:t>https://covid.cdc.gov/covid-data-tracker/index.html#cases_totalcases</w:t>
        </w:r>
      </w:hyperlink>
    </w:p>
    <w:p w14:paraId="4CF53C92" w14:textId="77777777" w:rsidR="008170FD" w:rsidRPr="00FB750F" w:rsidRDefault="000F4133" w:rsidP="008170FD">
      <w:pPr>
        <w:pStyle w:val="Bibentry"/>
      </w:pPr>
      <w:r>
        <w:rPr>
          <w14:ligatures w14:val="standard"/>
        </w:rPr>
        <w:t>[8]</w:t>
      </w:r>
      <w:r>
        <w:rPr>
          <w14:ligatures w14:val="standard"/>
        </w:rPr>
        <w:tab/>
      </w:r>
      <w:hyperlink r:id="rId23" w:history="1">
        <w:r w:rsidRPr="000F4133">
          <w:t>https://www.bls.gov/web/laus/laumstrk.htm</w:t>
        </w:r>
      </w:hyperlink>
    </w:p>
    <w:p w14:paraId="189DF2BC" w14:textId="78F6D103" w:rsidR="00732D22" w:rsidRPr="00FB750F" w:rsidRDefault="008170FD" w:rsidP="008170FD">
      <w:pPr>
        <w:pStyle w:val="Bibentry"/>
      </w:pPr>
      <w:r w:rsidRPr="00FB750F">
        <w:t>[9]</w:t>
      </w:r>
      <w:r w:rsidRPr="00FB750F">
        <w:tab/>
      </w:r>
      <w:hyperlink r:id="rId24" w:history="1">
        <w:r w:rsidRPr="00FB750F">
          <w:t>https://www.arcgis.com/apps/opsdashboard/index.html</w:t>
        </w:r>
      </w:hyperlink>
    </w:p>
    <w:p w14:paraId="61306173" w14:textId="09BD7644" w:rsidR="008170FD" w:rsidRPr="009932F1" w:rsidRDefault="008170FD" w:rsidP="008170FD">
      <w:pPr>
        <w:pStyle w:val="Bibentry"/>
        <w:rPr>
          <w14:ligatures w14:val="standard"/>
        </w:rPr>
      </w:pPr>
      <w:r w:rsidRPr="009932F1">
        <w:rPr>
          <w14:ligatures w14:val="standard"/>
        </w:rPr>
        <w:t>[10]</w:t>
      </w:r>
      <w:r w:rsidRPr="009932F1">
        <w:rPr>
          <w14:ligatures w14:val="standard"/>
        </w:rPr>
        <w:tab/>
      </w:r>
      <w:hyperlink r:id="rId25" w:history="1">
        <w:r w:rsidR="00FB750F" w:rsidRPr="009932F1">
          <w:rPr>
            <w14:ligatures w14:val="standard"/>
          </w:rPr>
          <w:t>https://coronavirus-resources.esri.com/datasets/3beafacbb8204e6e85e039a0d96b4fc9</w:t>
        </w:r>
      </w:hyperlink>
    </w:p>
    <w:p w14:paraId="3D44C6A8" w14:textId="14BF9EFE" w:rsidR="008170FD" w:rsidRPr="009932F1" w:rsidRDefault="008170FD" w:rsidP="008170FD">
      <w:pPr>
        <w:pStyle w:val="Bibentry"/>
        <w:rPr>
          <w14:ligatures w14:val="standard"/>
        </w:rPr>
      </w:pPr>
      <w:r w:rsidRPr="009932F1">
        <w:rPr>
          <w14:ligatures w14:val="standard"/>
        </w:rPr>
        <w:t xml:space="preserve">[11] </w:t>
      </w:r>
      <w:r w:rsidR="00FB750F" w:rsidRPr="009932F1">
        <w:rPr>
          <w14:ligatures w14:val="standard"/>
        </w:rPr>
        <w:t xml:space="preserve"> </w:t>
      </w:r>
      <w:hyperlink r:id="rId26" w:history="1">
        <w:r w:rsidR="00FB750F" w:rsidRPr="009932F1">
          <w:rPr>
            <w14:ligatures w14:val="standard"/>
          </w:rPr>
          <w:t>https://www.who.int/</w:t>
        </w:r>
      </w:hyperlink>
    </w:p>
    <w:p w14:paraId="11295DBC" w14:textId="5A6EDF6F" w:rsidR="008170FD" w:rsidRPr="009932F1" w:rsidRDefault="008170FD" w:rsidP="008170FD">
      <w:pPr>
        <w:pStyle w:val="Bibentry"/>
        <w:rPr>
          <w14:ligatures w14:val="standard"/>
        </w:rPr>
      </w:pPr>
      <w:r w:rsidRPr="009932F1">
        <w:rPr>
          <w14:ligatures w14:val="standard"/>
        </w:rPr>
        <w:t>[12]</w:t>
      </w:r>
      <w:r w:rsidR="00FB750F" w:rsidRPr="009932F1">
        <w:rPr>
          <w14:ligatures w14:val="standard"/>
        </w:rPr>
        <w:t xml:space="preserve">  </w:t>
      </w:r>
      <w:hyperlink r:id="rId27" w:history="1">
        <w:r w:rsidR="00FB750F" w:rsidRPr="009932F1">
          <w:rPr>
            <w14:ligatures w14:val="standard"/>
          </w:rPr>
          <w:t>https://covid19.who.int/</w:t>
        </w:r>
      </w:hyperlink>
    </w:p>
    <w:p w14:paraId="260E889C" w14:textId="16CB4E97" w:rsidR="008170FD" w:rsidRDefault="008170FD" w:rsidP="008170FD">
      <w:pPr>
        <w:pStyle w:val="Bibentry"/>
        <w:rPr>
          <w14:ligatures w14:val="standard"/>
        </w:rPr>
      </w:pPr>
      <w:r>
        <w:rPr>
          <w14:ligatures w14:val="standard"/>
        </w:rPr>
        <w:t>[13]</w:t>
      </w:r>
      <w:r w:rsidR="00FB750F">
        <w:rPr>
          <w14:ligatures w14:val="standard"/>
        </w:rPr>
        <w:tab/>
      </w:r>
      <w:r w:rsidRPr="008170FD">
        <w:rPr>
          <w14:ligatures w14:val="standard"/>
        </w:rPr>
        <w:t>https://wallethub.com/edu/states-with-the-most-affected-small-businesses-due-to-coronavirus/72977/</w:t>
      </w:r>
    </w:p>
    <w:p w14:paraId="52A3CC7C" w14:textId="77777777" w:rsidR="00B74E16" w:rsidRPr="00586A35" w:rsidRDefault="00B74E16" w:rsidP="00D341FA">
      <w:pPr>
        <w:pStyle w:val="Bibentry"/>
        <w:rPr>
          <w14:ligatures w14:val="standard"/>
        </w:rPr>
      </w:pPr>
    </w:p>
    <w:p w14:paraId="7E75E05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B2BBBA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7CBA88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B0C09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7D057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B224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32962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5B269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858B1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6EC4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2DBE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8E3B8" w14:textId="77777777" w:rsidR="009B7CE0" w:rsidRDefault="009B7CE0">
      <w:r>
        <w:separator/>
      </w:r>
    </w:p>
  </w:endnote>
  <w:endnote w:type="continuationSeparator" w:id="0">
    <w:p w14:paraId="20800AEE" w14:textId="77777777" w:rsidR="009B7CE0" w:rsidRDefault="009B7CE0">
      <w:r>
        <w:continuationSeparator/>
      </w:r>
    </w:p>
  </w:endnote>
  <w:endnote w:type="continuationNotice" w:id="1">
    <w:p w14:paraId="2D8B5411" w14:textId="77777777" w:rsidR="009B7CE0" w:rsidRDefault="009B7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57641" w14:textId="77777777" w:rsidR="00B74E16" w:rsidRPr="00586A35" w:rsidRDefault="00B74E16" w:rsidP="00586A35">
    <w:pPr>
      <w:pStyle w:val="Footer"/>
      <w:rPr>
        <w:rStyle w:val="PageNumber"/>
        <w:rFonts w:ascii="Linux Biolinum" w:hAnsi="Linux Biolinum" w:cs="Linux Biolinum"/>
      </w:rPr>
    </w:pPr>
  </w:p>
  <w:p w14:paraId="55A67F7E" w14:textId="77777777" w:rsidR="00B74E16" w:rsidRPr="00586A35" w:rsidRDefault="00B74E16"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4D64E" w14:textId="77777777" w:rsidR="00B74E16" w:rsidRPr="00586A35" w:rsidRDefault="00B74E16">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F65F7" w14:textId="77777777" w:rsidR="009B7CE0" w:rsidRDefault="009B7CE0">
      <w:r>
        <w:separator/>
      </w:r>
    </w:p>
  </w:footnote>
  <w:footnote w:type="continuationSeparator" w:id="0">
    <w:p w14:paraId="48E729AC" w14:textId="77777777" w:rsidR="009B7CE0" w:rsidRDefault="009B7CE0">
      <w:r>
        <w:continuationSeparator/>
      </w:r>
    </w:p>
  </w:footnote>
  <w:footnote w:type="continuationNotice" w:id="1">
    <w:p w14:paraId="32D6451E" w14:textId="77777777" w:rsidR="009B7CE0" w:rsidRDefault="009B7C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B74E16" w:rsidRPr="00586A35" w14:paraId="26D935AF" w14:textId="77777777" w:rsidTr="00586A35">
      <w:tc>
        <w:tcPr>
          <w:tcW w:w="2500" w:type="pct"/>
          <w:vAlign w:val="center"/>
        </w:tcPr>
        <w:p w14:paraId="38582981" w14:textId="77777777" w:rsidR="00B74E16" w:rsidRPr="00586A35" w:rsidRDefault="00B74E16"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93D119B" w14:textId="51B84FD2" w:rsidR="00B74E16" w:rsidRPr="00586A35" w:rsidRDefault="00B74E1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A</w:t>
          </w:r>
          <w:r w:rsidRPr="00586A35">
            <w:rPr>
              <w:rFonts w:ascii="Linux Biolinum" w:hAnsi="Linux Biolinum" w:cs="Linux Biolinum"/>
            </w:rPr>
            <w:t xml:space="preserve">. </w:t>
          </w:r>
          <w:r>
            <w:rPr>
              <w:rFonts w:ascii="Linux Biolinum" w:hAnsi="Linux Biolinum" w:cs="Linux Biolinum"/>
            </w:rPr>
            <w:t>Jain</w:t>
          </w:r>
          <w:r w:rsidRPr="00586A35">
            <w:rPr>
              <w:rFonts w:ascii="Linux Biolinum" w:hAnsi="Linux Biolinum" w:cs="Linux Biolinum"/>
            </w:rPr>
            <w:t xml:space="preserve"> et al.</w:t>
          </w:r>
        </w:p>
      </w:tc>
    </w:tr>
  </w:tbl>
  <w:p w14:paraId="75ED5443" w14:textId="77777777" w:rsidR="00B74E16" w:rsidRPr="00586A35" w:rsidRDefault="00B74E16"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B74E16" w:rsidRPr="00586A35" w14:paraId="090B3081" w14:textId="77777777" w:rsidTr="00586A35">
      <w:tc>
        <w:tcPr>
          <w:tcW w:w="2500" w:type="pct"/>
          <w:vAlign w:val="center"/>
        </w:tcPr>
        <w:p w14:paraId="55074251" w14:textId="367C7E63" w:rsidR="00B74E16" w:rsidRPr="00586A35" w:rsidRDefault="00B74E16" w:rsidP="00586A35">
          <w:pPr>
            <w:pStyle w:val="Header"/>
            <w:tabs>
              <w:tab w:val="clear" w:pos="4320"/>
              <w:tab w:val="clear" w:pos="8640"/>
            </w:tabs>
            <w:jc w:val="left"/>
            <w:rPr>
              <w:rFonts w:ascii="Linux Biolinum" w:hAnsi="Linux Biolinum" w:cs="Linux Biolinum"/>
            </w:rPr>
          </w:pPr>
          <w:r w:rsidRPr="005605DE">
            <w:rPr>
              <w:rFonts w:ascii="Linux Biolinum" w:hAnsi="Linux Biolinum" w:cs="Linux Biolinum"/>
            </w:rPr>
            <w:t>Analysis on Impact of COVID -19 on Employment in USA</w:t>
          </w:r>
        </w:p>
      </w:tc>
      <w:tc>
        <w:tcPr>
          <w:tcW w:w="2500" w:type="pct"/>
          <w:vAlign w:val="center"/>
        </w:tcPr>
        <w:p w14:paraId="12881145" w14:textId="42BD7859" w:rsidR="00B74E16" w:rsidRPr="00586A35" w:rsidRDefault="00B74E16"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D506D54" w14:textId="256005EC" w:rsidR="00B74E16" w:rsidRPr="00586A35" w:rsidRDefault="00B74E16"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211799E"/>
    <w:multiLevelType w:val="hybridMultilevel"/>
    <w:tmpl w:val="107CAAF8"/>
    <w:lvl w:ilvl="0" w:tplc="6EE01D2A">
      <w:start w:val="1"/>
      <w:numFmt w:val="bullet"/>
      <w:lvlText w:val="•"/>
      <w:lvlJc w:val="left"/>
      <w:pPr>
        <w:tabs>
          <w:tab w:val="num" w:pos="720"/>
        </w:tabs>
        <w:ind w:left="720" w:hanging="360"/>
      </w:pPr>
      <w:rPr>
        <w:rFonts w:ascii="Arial" w:hAnsi="Arial" w:hint="default"/>
      </w:rPr>
    </w:lvl>
    <w:lvl w:ilvl="1" w:tplc="5290F424" w:tentative="1">
      <w:start w:val="1"/>
      <w:numFmt w:val="bullet"/>
      <w:lvlText w:val="•"/>
      <w:lvlJc w:val="left"/>
      <w:pPr>
        <w:tabs>
          <w:tab w:val="num" w:pos="1440"/>
        </w:tabs>
        <w:ind w:left="1440" w:hanging="360"/>
      </w:pPr>
      <w:rPr>
        <w:rFonts w:ascii="Arial" w:hAnsi="Arial" w:hint="default"/>
      </w:rPr>
    </w:lvl>
    <w:lvl w:ilvl="2" w:tplc="C07E2AFA" w:tentative="1">
      <w:start w:val="1"/>
      <w:numFmt w:val="bullet"/>
      <w:lvlText w:val="•"/>
      <w:lvlJc w:val="left"/>
      <w:pPr>
        <w:tabs>
          <w:tab w:val="num" w:pos="2160"/>
        </w:tabs>
        <w:ind w:left="2160" w:hanging="360"/>
      </w:pPr>
      <w:rPr>
        <w:rFonts w:ascii="Arial" w:hAnsi="Arial" w:hint="default"/>
      </w:rPr>
    </w:lvl>
    <w:lvl w:ilvl="3" w:tplc="24343B82" w:tentative="1">
      <w:start w:val="1"/>
      <w:numFmt w:val="bullet"/>
      <w:lvlText w:val="•"/>
      <w:lvlJc w:val="left"/>
      <w:pPr>
        <w:tabs>
          <w:tab w:val="num" w:pos="2880"/>
        </w:tabs>
        <w:ind w:left="2880" w:hanging="360"/>
      </w:pPr>
      <w:rPr>
        <w:rFonts w:ascii="Arial" w:hAnsi="Arial" w:hint="default"/>
      </w:rPr>
    </w:lvl>
    <w:lvl w:ilvl="4" w:tplc="4D146402" w:tentative="1">
      <w:start w:val="1"/>
      <w:numFmt w:val="bullet"/>
      <w:lvlText w:val="•"/>
      <w:lvlJc w:val="left"/>
      <w:pPr>
        <w:tabs>
          <w:tab w:val="num" w:pos="3600"/>
        </w:tabs>
        <w:ind w:left="3600" w:hanging="360"/>
      </w:pPr>
      <w:rPr>
        <w:rFonts w:ascii="Arial" w:hAnsi="Arial" w:hint="default"/>
      </w:rPr>
    </w:lvl>
    <w:lvl w:ilvl="5" w:tplc="12AA6694" w:tentative="1">
      <w:start w:val="1"/>
      <w:numFmt w:val="bullet"/>
      <w:lvlText w:val="•"/>
      <w:lvlJc w:val="left"/>
      <w:pPr>
        <w:tabs>
          <w:tab w:val="num" w:pos="4320"/>
        </w:tabs>
        <w:ind w:left="4320" w:hanging="360"/>
      </w:pPr>
      <w:rPr>
        <w:rFonts w:ascii="Arial" w:hAnsi="Arial" w:hint="default"/>
      </w:rPr>
    </w:lvl>
    <w:lvl w:ilvl="6" w:tplc="B1D26130" w:tentative="1">
      <w:start w:val="1"/>
      <w:numFmt w:val="bullet"/>
      <w:lvlText w:val="•"/>
      <w:lvlJc w:val="left"/>
      <w:pPr>
        <w:tabs>
          <w:tab w:val="num" w:pos="5040"/>
        </w:tabs>
        <w:ind w:left="5040" w:hanging="360"/>
      </w:pPr>
      <w:rPr>
        <w:rFonts w:ascii="Arial" w:hAnsi="Arial" w:hint="default"/>
      </w:rPr>
    </w:lvl>
    <w:lvl w:ilvl="7" w:tplc="DA405A4E" w:tentative="1">
      <w:start w:val="1"/>
      <w:numFmt w:val="bullet"/>
      <w:lvlText w:val="•"/>
      <w:lvlJc w:val="left"/>
      <w:pPr>
        <w:tabs>
          <w:tab w:val="num" w:pos="5760"/>
        </w:tabs>
        <w:ind w:left="5760" w:hanging="360"/>
      </w:pPr>
      <w:rPr>
        <w:rFonts w:ascii="Arial" w:hAnsi="Arial" w:hint="default"/>
      </w:rPr>
    </w:lvl>
    <w:lvl w:ilvl="8" w:tplc="BCCC61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881B3C"/>
    <w:multiLevelType w:val="hybridMultilevel"/>
    <w:tmpl w:val="1AA23C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F807B0D"/>
    <w:multiLevelType w:val="hybridMultilevel"/>
    <w:tmpl w:val="C6BA50A4"/>
    <w:lvl w:ilvl="0" w:tplc="3B688094">
      <w:start w:val="1"/>
      <w:numFmt w:val="bullet"/>
      <w:lvlText w:val="•"/>
      <w:lvlJc w:val="left"/>
      <w:pPr>
        <w:tabs>
          <w:tab w:val="num" w:pos="720"/>
        </w:tabs>
        <w:ind w:left="720" w:hanging="360"/>
      </w:pPr>
      <w:rPr>
        <w:rFonts w:ascii="Arial" w:hAnsi="Arial" w:hint="default"/>
      </w:rPr>
    </w:lvl>
    <w:lvl w:ilvl="1" w:tplc="3F82C9CE" w:tentative="1">
      <w:start w:val="1"/>
      <w:numFmt w:val="bullet"/>
      <w:lvlText w:val="•"/>
      <w:lvlJc w:val="left"/>
      <w:pPr>
        <w:tabs>
          <w:tab w:val="num" w:pos="1440"/>
        </w:tabs>
        <w:ind w:left="1440" w:hanging="360"/>
      </w:pPr>
      <w:rPr>
        <w:rFonts w:ascii="Arial" w:hAnsi="Arial" w:hint="default"/>
      </w:rPr>
    </w:lvl>
    <w:lvl w:ilvl="2" w:tplc="5BE4CB50" w:tentative="1">
      <w:start w:val="1"/>
      <w:numFmt w:val="bullet"/>
      <w:lvlText w:val="•"/>
      <w:lvlJc w:val="left"/>
      <w:pPr>
        <w:tabs>
          <w:tab w:val="num" w:pos="2160"/>
        </w:tabs>
        <w:ind w:left="2160" w:hanging="360"/>
      </w:pPr>
      <w:rPr>
        <w:rFonts w:ascii="Arial" w:hAnsi="Arial" w:hint="default"/>
      </w:rPr>
    </w:lvl>
    <w:lvl w:ilvl="3" w:tplc="31D0523E" w:tentative="1">
      <w:start w:val="1"/>
      <w:numFmt w:val="bullet"/>
      <w:lvlText w:val="•"/>
      <w:lvlJc w:val="left"/>
      <w:pPr>
        <w:tabs>
          <w:tab w:val="num" w:pos="2880"/>
        </w:tabs>
        <w:ind w:left="2880" w:hanging="360"/>
      </w:pPr>
      <w:rPr>
        <w:rFonts w:ascii="Arial" w:hAnsi="Arial" w:hint="default"/>
      </w:rPr>
    </w:lvl>
    <w:lvl w:ilvl="4" w:tplc="979EF40E" w:tentative="1">
      <w:start w:val="1"/>
      <w:numFmt w:val="bullet"/>
      <w:lvlText w:val="•"/>
      <w:lvlJc w:val="left"/>
      <w:pPr>
        <w:tabs>
          <w:tab w:val="num" w:pos="3600"/>
        </w:tabs>
        <w:ind w:left="3600" w:hanging="360"/>
      </w:pPr>
      <w:rPr>
        <w:rFonts w:ascii="Arial" w:hAnsi="Arial" w:hint="default"/>
      </w:rPr>
    </w:lvl>
    <w:lvl w:ilvl="5" w:tplc="5AB0AE94" w:tentative="1">
      <w:start w:val="1"/>
      <w:numFmt w:val="bullet"/>
      <w:lvlText w:val="•"/>
      <w:lvlJc w:val="left"/>
      <w:pPr>
        <w:tabs>
          <w:tab w:val="num" w:pos="4320"/>
        </w:tabs>
        <w:ind w:left="4320" w:hanging="360"/>
      </w:pPr>
      <w:rPr>
        <w:rFonts w:ascii="Arial" w:hAnsi="Arial" w:hint="default"/>
      </w:rPr>
    </w:lvl>
    <w:lvl w:ilvl="6" w:tplc="CF324536" w:tentative="1">
      <w:start w:val="1"/>
      <w:numFmt w:val="bullet"/>
      <w:lvlText w:val="•"/>
      <w:lvlJc w:val="left"/>
      <w:pPr>
        <w:tabs>
          <w:tab w:val="num" w:pos="5040"/>
        </w:tabs>
        <w:ind w:left="5040" w:hanging="360"/>
      </w:pPr>
      <w:rPr>
        <w:rFonts w:ascii="Arial" w:hAnsi="Arial" w:hint="default"/>
      </w:rPr>
    </w:lvl>
    <w:lvl w:ilvl="7" w:tplc="A9EE9832" w:tentative="1">
      <w:start w:val="1"/>
      <w:numFmt w:val="bullet"/>
      <w:lvlText w:val="•"/>
      <w:lvlJc w:val="left"/>
      <w:pPr>
        <w:tabs>
          <w:tab w:val="num" w:pos="5760"/>
        </w:tabs>
        <w:ind w:left="5760" w:hanging="360"/>
      </w:pPr>
      <w:rPr>
        <w:rFonts w:ascii="Arial" w:hAnsi="Arial" w:hint="default"/>
      </w:rPr>
    </w:lvl>
    <w:lvl w:ilvl="8" w:tplc="5D308E2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2C742F7"/>
    <w:multiLevelType w:val="hybridMultilevel"/>
    <w:tmpl w:val="78D88DD4"/>
    <w:lvl w:ilvl="0" w:tplc="69545B1C">
      <w:start w:val="1"/>
      <w:numFmt w:val="bullet"/>
      <w:lvlText w:val="•"/>
      <w:lvlJc w:val="left"/>
      <w:pPr>
        <w:tabs>
          <w:tab w:val="num" w:pos="720"/>
        </w:tabs>
        <w:ind w:left="720" w:hanging="360"/>
      </w:pPr>
      <w:rPr>
        <w:rFonts w:ascii="Arial" w:hAnsi="Arial" w:hint="default"/>
      </w:rPr>
    </w:lvl>
    <w:lvl w:ilvl="1" w:tplc="9C86595E" w:tentative="1">
      <w:start w:val="1"/>
      <w:numFmt w:val="bullet"/>
      <w:lvlText w:val="•"/>
      <w:lvlJc w:val="left"/>
      <w:pPr>
        <w:tabs>
          <w:tab w:val="num" w:pos="1440"/>
        </w:tabs>
        <w:ind w:left="1440" w:hanging="360"/>
      </w:pPr>
      <w:rPr>
        <w:rFonts w:ascii="Arial" w:hAnsi="Arial" w:hint="default"/>
      </w:rPr>
    </w:lvl>
    <w:lvl w:ilvl="2" w:tplc="CF3A9658" w:tentative="1">
      <w:start w:val="1"/>
      <w:numFmt w:val="bullet"/>
      <w:lvlText w:val="•"/>
      <w:lvlJc w:val="left"/>
      <w:pPr>
        <w:tabs>
          <w:tab w:val="num" w:pos="2160"/>
        </w:tabs>
        <w:ind w:left="2160" w:hanging="360"/>
      </w:pPr>
      <w:rPr>
        <w:rFonts w:ascii="Arial" w:hAnsi="Arial" w:hint="default"/>
      </w:rPr>
    </w:lvl>
    <w:lvl w:ilvl="3" w:tplc="244A79D0" w:tentative="1">
      <w:start w:val="1"/>
      <w:numFmt w:val="bullet"/>
      <w:lvlText w:val="•"/>
      <w:lvlJc w:val="left"/>
      <w:pPr>
        <w:tabs>
          <w:tab w:val="num" w:pos="2880"/>
        </w:tabs>
        <w:ind w:left="2880" w:hanging="360"/>
      </w:pPr>
      <w:rPr>
        <w:rFonts w:ascii="Arial" w:hAnsi="Arial" w:hint="default"/>
      </w:rPr>
    </w:lvl>
    <w:lvl w:ilvl="4" w:tplc="867008DA" w:tentative="1">
      <w:start w:val="1"/>
      <w:numFmt w:val="bullet"/>
      <w:lvlText w:val="•"/>
      <w:lvlJc w:val="left"/>
      <w:pPr>
        <w:tabs>
          <w:tab w:val="num" w:pos="3600"/>
        </w:tabs>
        <w:ind w:left="3600" w:hanging="360"/>
      </w:pPr>
      <w:rPr>
        <w:rFonts w:ascii="Arial" w:hAnsi="Arial" w:hint="default"/>
      </w:rPr>
    </w:lvl>
    <w:lvl w:ilvl="5" w:tplc="CF78AF1E" w:tentative="1">
      <w:start w:val="1"/>
      <w:numFmt w:val="bullet"/>
      <w:lvlText w:val="•"/>
      <w:lvlJc w:val="left"/>
      <w:pPr>
        <w:tabs>
          <w:tab w:val="num" w:pos="4320"/>
        </w:tabs>
        <w:ind w:left="4320" w:hanging="360"/>
      </w:pPr>
      <w:rPr>
        <w:rFonts w:ascii="Arial" w:hAnsi="Arial" w:hint="default"/>
      </w:rPr>
    </w:lvl>
    <w:lvl w:ilvl="6" w:tplc="A066F8BE" w:tentative="1">
      <w:start w:val="1"/>
      <w:numFmt w:val="bullet"/>
      <w:lvlText w:val="•"/>
      <w:lvlJc w:val="left"/>
      <w:pPr>
        <w:tabs>
          <w:tab w:val="num" w:pos="5040"/>
        </w:tabs>
        <w:ind w:left="5040" w:hanging="360"/>
      </w:pPr>
      <w:rPr>
        <w:rFonts w:ascii="Arial" w:hAnsi="Arial" w:hint="default"/>
      </w:rPr>
    </w:lvl>
    <w:lvl w:ilvl="7" w:tplc="372CDAA6" w:tentative="1">
      <w:start w:val="1"/>
      <w:numFmt w:val="bullet"/>
      <w:lvlText w:val="•"/>
      <w:lvlJc w:val="left"/>
      <w:pPr>
        <w:tabs>
          <w:tab w:val="num" w:pos="5760"/>
        </w:tabs>
        <w:ind w:left="5760" w:hanging="360"/>
      </w:pPr>
      <w:rPr>
        <w:rFonts w:ascii="Arial" w:hAnsi="Arial" w:hint="default"/>
      </w:rPr>
    </w:lvl>
    <w:lvl w:ilvl="8" w:tplc="A7C6E78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58D6DCC"/>
    <w:multiLevelType w:val="hybridMultilevel"/>
    <w:tmpl w:val="03308826"/>
    <w:lvl w:ilvl="0" w:tplc="B9A2EC44">
      <w:start w:val="1"/>
      <w:numFmt w:val="bullet"/>
      <w:lvlText w:val="•"/>
      <w:lvlJc w:val="left"/>
      <w:pPr>
        <w:tabs>
          <w:tab w:val="num" w:pos="720"/>
        </w:tabs>
        <w:ind w:left="720" w:hanging="360"/>
      </w:pPr>
      <w:rPr>
        <w:rFonts w:ascii="Arial" w:hAnsi="Arial" w:hint="default"/>
      </w:rPr>
    </w:lvl>
    <w:lvl w:ilvl="1" w:tplc="9BB87324" w:tentative="1">
      <w:start w:val="1"/>
      <w:numFmt w:val="bullet"/>
      <w:lvlText w:val="•"/>
      <w:lvlJc w:val="left"/>
      <w:pPr>
        <w:tabs>
          <w:tab w:val="num" w:pos="1440"/>
        </w:tabs>
        <w:ind w:left="1440" w:hanging="360"/>
      </w:pPr>
      <w:rPr>
        <w:rFonts w:ascii="Arial" w:hAnsi="Arial" w:hint="default"/>
      </w:rPr>
    </w:lvl>
    <w:lvl w:ilvl="2" w:tplc="8ED61C5C" w:tentative="1">
      <w:start w:val="1"/>
      <w:numFmt w:val="bullet"/>
      <w:lvlText w:val="•"/>
      <w:lvlJc w:val="left"/>
      <w:pPr>
        <w:tabs>
          <w:tab w:val="num" w:pos="2160"/>
        </w:tabs>
        <w:ind w:left="2160" w:hanging="360"/>
      </w:pPr>
      <w:rPr>
        <w:rFonts w:ascii="Arial" w:hAnsi="Arial" w:hint="default"/>
      </w:rPr>
    </w:lvl>
    <w:lvl w:ilvl="3" w:tplc="684CC7D4" w:tentative="1">
      <w:start w:val="1"/>
      <w:numFmt w:val="bullet"/>
      <w:lvlText w:val="•"/>
      <w:lvlJc w:val="left"/>
      <w:pPr>
        <w:tabs>
          <w:tab w:val="num" w:pos="2880"/>
        </w:tabs>
        <w:ind w:left="2880" w:hanging="360"/>
      </w:pPr>
      <w:rPr>
        <w:rFonts w:ascii="Arial" w:hAnsi="Arial" w:hint="default"/>
      </w:rPr>
    </w:lvl>
    <w:lvl w:ilvl="4" w:tplc="8CEEF8C8" w:tentative="1">
      <w:start w:val="1"/>
      <w:numFmt w:val="bullet"/>
      <w:lvlText w:val="•"/>
      <w:lvlJc w:val="left"/>
      <w:pPr>
        <w:tabs>
          <w:tab w:val="num" w:pos="3600"/>
        </w:tabs>
        <w:ind w:left="3600" w:hanging="360"/>
      </w:pPr>
      <w:rPr>
        <w:rFonts w:ascii="Arial" w:hAnsi="Arial" w:hint="default"/>
      </w:rPr>
    </w:lvl>
    <w:lvl w:ilvl="5" w:tplc="CA0E32A2" w:tentative="1">
      <w:start w:val="1"/>
      <w:numFmt w:val="bullet"/>
      <w:lvlText w:val="•"/>
      <w:lvlJc w:val="left"/>
      <w:pPr>
        <w:tabs>
          <w:tab w:val="num" w:pos="4320"/>
        </w:tabs>
        <w:ind w:left="4320" w:hanging="360"/>
      </w:pPr>
      <w:rPr>
        <w:rFonts w:ascii="Arial" w:hAnsi="Arial" w:hint="default"/>
      </w:rPr>
    </w:lvl>
    <w:lvl w:ilvl="6" w:tplc="BA10ADC2" w:tentative="1">
      <w:start w:val="1"/>
      <w:numFmt w:val="bullet"/>
      <w:lvlText w:val="•"/>
      <w:lvlJc w:val="left"/>
      <w:pPr>
        <w:tabs>
          <w:tab w:val="num" w:pos="5040"/>
        </w:tabs>
        <w:ind w:left="5040" w:hanging="360"/>
      </w:pPr>
      <w:rPr>
        <w:rFonts w:ascii="Arial" w:hAnsi="Arial" w:hint="default"/>
      </w:rPr>
    </w:lvl>
    <w:lvl w:ilvl="7" w:tplc="743A49CA" w:tentative="1">
      <w:start w:val="1"/>
      <w:numFmt w:val="bullet"/>
      <w:lvlText w:val="•"/>
      <w:lvlJc w:val="left"/>
      <w:pPr>
        <w:tabs>
          <w:tab w:val="num" w:pos="5760"/>
        </w:tabs>
        <w:ind w:left="5760" w:hanging="360"/>
      </w:pPr>
      <w:rPr>
        <w:rFonts w:ascii="Arial" w:hAnsi="Arial" w:hint="default"/>
      </w:rPr>
    </w:lvl>
    <w:lvl w:ilvl="8" w:tplc="3BEC234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0"/>
  </w:num>
  <w:num w:numId="4">
    <w:abstractNumId w:val="31"/>
  </w:num>
  <w:num w:numId="5">
    <w:abstractNumId w:val="20"/>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4"/>
  </w:num>
  <w:num w:numId="23">
    <w:abstractNumId w:val="13"/>
  </w:num>
  <w:num w:numId="24">
    <w:abstractNumId w:val="30"/>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8"/>
  </w:num>
  <w:num w:numId="33">
    <w:abstractNumId w:val="21"/>
  </w:num>
  <w:num w:numId="34">
    <w:abstractNumId w:val="24"/>
  </w:num>
  <w:num w:numId="35">
    <w:abstractNumId w:val="32"/>
  </w:num>
  <w:num w:numId="3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revisionView w:inkAnnotations="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1FB6"/>
    <w:rsid w:val="00044376"/>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388B"/>
    <w:rsid w:val="000C050B"/>
    <w:rsid w:val="000E118B"/>
    <w:rsid w:val="000E278E"/>
    <w:rsid w:val="000E64FC"/>
    <w:rsid w:val="000E7A87"/>
    <w:rsid w:val="000F2C64"/>
    <w:rsid w:val="000F4133"/>
    <w:rsid w:val="000F6090"/>
    <w:rsid w:val="001041A3"/>
    <w:rsid w:val="0010534D"/>
    <w:rsid w:val="00125AC6"/>
    <w:rsid w:val="00127D30"/>
    <w:rsid w:val="0013113A"/>
    <w:rsid w:val="001314CF"/>
    <w:rsid w:val="001363F5"/>
    <w:rsid w:val="00140C02"/>
    <w:rsid w:val="001412A3"/>
    <w:rsid w:val="00141A17"/>
    <w:rsid w:val="0014244B"/>
    <w:rsid w:val="00142FEA"/>
    <w:rsid w:val="001453E7"/>
    <w:rsid w:val="00145419"/>
    <w:rsid w:val="00145486"/>
    <w:rsid w:val="00152510"/>
    <w:rsid w:val="001566AE"/>
    <w:rsid w:val="001751F7"/>
    <w:rsid w:val="001753F5"/>
    <w:rsid w:val="00193445"/>
    <w:rsid w:val="001961CD"/>
    <w:rsid w:val="001A06AF"/>
    <w:rsid w:val="001A43B1"/>
    <w:rsid w:val="001A71BB"/>
    <w:rsid w:val="001B29D6"/>
    <w:rsid w:val="001D05CF"/>
    <w:rsid w:val="001D5887"/>
    <w:rsid w:val="001E2720"/>
    <w:rsid w:val="001E71D7"/>
    <w:rsid w:val="0020294A"/>
    <w:rsid w:val="00205CB4"/>
    <w:rsid w:val="002233F8"/>
    <w:rsid w:val="00236F6D"/>
    <w:rsid w:val="00245119"/>
    <w:rsid w:val="00250EE1"/>
    <w:rsid w:val="00250FEF"/>
    <w:rsid w:val="00252596"/>
    <w:rsid w:val="00264B6B"/>
    <w:rsid w:val="00270347"/>
    <w:rsid w:val="0027195D"/>
    <w:rsid w:val="00272FBE"/>
    <w:rsid w:val="002738DA"/>
    <w:rsid w:val="00282789"/>
    <w:rsid w:val="0029020D"/>
    <w:rsid w:val="00290DF5"/>
    <w:rsid w:val="00292645"/>
    <w:rsid w:val="0029583F"/>
    <w:rsid w:val="002A517A"/>
    <w:rsid w:val="002A768E"/>
    <w:rsid w:val="002B01E4"/>
    <w:rsid w:val="002B1F59"/>
    <w:rsid w:val="002D26C4"/>
    <w:rsid w:val="002F069E"/>
    <w:rsid w:val="002F2289"/>
    <w:rsid w:val="002F2EB2"/>
    <w:rsid w:val="00301545"/>
    <w:rsid w:val="00303FAD"/>
    <w:rsid w:val="003057B1"/>
    <w:rsid w:val="00307501"/>
    <w:rsid w:val="0031310E"/>
    <w:rsid w:val="00317850"/>
    <w:rsid w:val="00321DDC"/>
    <w:rsid w:val="0032775A"/>
    <w:rsid w:val="0033342D"/>
    <w:rsid w:val="003342CD"/>
    <w:rsid w:val="00336D12"/>
    <w:rsid w:val="0034235E"/>
    <w:rsid w:val="00356296"/>
    <w:rsid w:val="00357671"/>
    <w:rsid w:val="003706A5"/>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6D86"/>
    <w:rsid w:val="0048106F"/>
    <w:rsid w:val="0048126B"/>
    <w:rsid w:val="004825CE"/>
    <w:rsid w:val="004836A6"/>
    <w:rsid w:val="00492EF4"/>
    <w:rsid w:val="004947C9"/>
    <w:rsid w:val="0049551B"/>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3837"/>
    <w:rsid w:val="00540C55"/>
    <w:rsid w:val="00551881"/>
    <w:rsid w:val="005528F6"/>
    <w:rsid w:val="005605DE"/>
    <w:rsid w:val="0058578F"/>
    <w:rsid w:val="00586A35"/>
    <w:rsid w:val="005927BE"/>
    <w:rsid w:val="00596082"/>
    <w:rsid w:val="00596F2A"/>
    <w:rsid w:val="005B2ED3"/>
    <w:rsid w:val="005B493F"/>
    <w:rsid w:val="005C3D72"/>
    <w:rsid w:val="005C4227"/>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321D"/>
    <w:rsid w:val="00654D92"/>
    <w:rsid w:val="00660889"/>
    <w:rsid w:val="00660A05"/>
    <w:rsid w:val="00670649"/>
    <w:rsid w:val="00675128"/>
    <w:rsid w:val="00683210"/>
    <w:rsid w:val="0069472B"/>
    <w:rsid w:val="00694749"/>
    <w:rsid w:val="006978B2"/>
    <w:rsid w:val="006A22F6"/>
    <w:rsid w:val="006A29E8"/>
    <w:rsid w:val="006C4BE3"/>
    <w:rsid w:val="006C71A6"/>
    <w:rsid w:val="006D0E9B"/>
    <w:rsid w:val="006D2239"/>
    <w:rsid w:val="006E0D12"/>
    <w:rsid w:val="006E4407"/>
    <w:rsid w:val="006E7653"/>
    <w:rsid w:val="006F050A"/>
    <w:rsid w:val="006F1681"/>
    <w:rsid w:val="006F27E1"/>
    <w:rsid w:val="00701FA6"/>
    <w:rsid w:val="0070306F"/>
    <w:rsid w:val="0070473B"/>
    <w:rsid w:val="0070531E"/>
    <w:rsid w:val="00717FB2"/>
    <w:rsid w:val="007249CB"/>
    <w:rsid w:val="00727914"/>
    <w:rsid w:val="00727EBD"/>
    <w:rsid w:val="00732243"/>
    <w:rsid w:val="00732D22"/>
    <w:rsid w:val="00743328"/>
    <w:rsid w:val="007451FF"/>
    <w:rsid w:val="00745373"/>
    <w:rsid w:val="00746612"/>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368A"/>
    <w:rsid w:val="007C57E7"/>
    <w:rsid w:val="007D3C28"/>
    <w:rsid w:val="007E0B4F"/>
    <w:rsid w:val="007E7648"/>
    <w:rsid w:val="007F2D1D"/>
    <w:rsid w:val="00800AE1"/>
    <w:rsid w:val="00802E06"/>
    <w:rsid w:val="008051C3"/>
    <w:rsid w:val="00810CE2"/>
    <w:rsid w:val="0081203F"/>
    <w:rsid w:val="008150D4"/>
    <w:rsid w:val="008170FD"/>
    <w:rsid w:val="00821B98"/>
    <w:rsid w:val="00824131"/>
    <w:rsid w:val="008313F7"/>
    <w:rsid w:val="0083735E"/>
    <w:rsid w:val="00837CBF"/>
    <w:rsid w:val="00842DD5"/>
    <w:rsid w:val="00843705"/>
    <w:rsid w:val="00847A31"/>
    <w:rsid w:val="00850D0C"/>
    <w:rsid w:val="0085553A"/>
    <w:rsid w:val="0087126D"/>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6E0C"/>
    <w:rsid w:val="00962503"/>
    <w:rsid w:val="00963568"/>
    <w:rsid w:val="00966299"/>
    <w:rsid w:val="009668DE"/>
    <w:rsid w:val="0097422A"/>
    <w:rsid w:val="00976413"/>
    <w:rsid w:val="00977064"/>
    <w:rsid w:val="00982C4C"/>
    <w:rsid w:val="00986039"/>
    <w:rsid w:val="009923C7"/>
    <w:rsid w:val="009932F1"/>
    <w:rsid w:val="009978A7"/>
    <w:rsid w:val="009B00DC"/>
    <w:rsid w:val="009B7559"/>
    <w:rsid w:val="009B7CE0"/>
    <w:rsid w:val="009C72D8"/>
    <w:rsid w:val="009D09C8"/>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517A"/>
    <w:rsid w:val="00AF5CB7"/>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E16"/>
    <w:rsid w:val="00BA00DF"/>
    <w:rsid w:val="00BA5432"/>
    <w:rsid w:val="00BA7DD8"/>
    <w:rsid w:val="00BB333E"/>
    <w:rsid w:val="00BC5BDA"/>
    <w:rsid w:val="00BD304D"/>
    <w:rsid w:val="00BD352D"/>
    <w:rsid w:val="00BD61E5"/>
    <w:rsid w:val="00BD793B"/>
    <w:rsid w:val="00BE64E4"/>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363F"/>
    <w:rsid w:val="00CB6709"/>
    <w:rsid w:val="00CC2FE0"/>
    <w:rsid w:val="00CD40F6"/>
    <w:rsid w:val="00CD4663"/>
    <w:rsid w:val="00CE11DB"/>
    <w:rsid w:val="00CE752A"/>
    <w:rsid w:val="00CF2B1E"/>
    <w:rsid w:val="00CF2E4E"/>
    <w:rsid w:val="00CF39D4"/>
    <w:rsid w:val="00CF78BC"/>
    <w:rsid w:val="00D04103"/>
    <w:rsid w:val="00D2248B"/>
    <w:rsid w:val="00D23DB5"/>
    <w:rsid w:val="00D24AA4"/>
    <w:rsid w:val="00D31EBA"/>
    <w:rsid w:val="00D341FA"/>
    <w:rsid w:val="00D34435"/>
    <w:rsid w:val="00D35C51"/>
    <w:rsid w:val="00D47BCC"/>
    <w:rsid w:val="00D53344"/>
    <w:rsid w:val="00D658B3"/>
    <w:rsid w:val="00D70EDE"/>
    <w:rsid w:val="00D77C2B"/>
    <w:rsid w:val="00D9290D"/>
    <w:rsid w:val="00DB09C6"/>
    <w:rsid w:val="00DC112E"/>
    <w:rsid w:val="00DC1C49"/>
    <w:rsid w:val="00DC4B20"/>
    <w:rsid w:val="00DC4FC9"/>
    <w:rsid w:val="00DD476E"/>
    <w:rsid w:val="00DD5335"/>
    <w:rsid w:val="00DD77B7"/>
    <w:rsid w:val="00DF0E97"/>
    <w:rsid w:val="00E016B0"/>
    <w:rsid w:val="00E04496"/>
    <w:rsid w:val="00E13CDC"/>
    <w:rsid w:val="00E2212F"/>
    <w:rsid w:val="00E238F9"/>
    <w:rsid w:val="00E251D2"/>
    <w:rsid w:val="00E270D5"/>
    <w:rsid w:val="00E27659"/>
    <w:rsid w:val="00E320C3"/>
    <w:rsid w:val="00E361B9"/>
    <w:rsid w:val="00E36BC9"/>
    <w:rsid w:val="00E44716"/>
    <w:rsid w:val="00E51B27"/>
    <w:rsid w:val="00E5380E"/>
    <w:rsid w:val="00E71D5C"/>
    <w:rsid w:val="00E83192"/>
    <w:rsid w:val="00E834D5"/>
    <w:rsid w:val="00E87E12"/>
    <w:rsid w:val="00E943FF"/>
    <w:rsid w:val="00EA18AE"/>
    <w:rsid w:val="00EA33FF"/>
    <w:rsid w:val="00EA3E51"/>
    <w:rsid w:val="00EB0977"/>
    <w:rsid w:val="00EB13C5"/>
    <w:rsid w:val="00EB2E12"/>
    <w:rsid w:val="00EB3F7D"/>
    <w:rsid w:val="00EB49FA"/>
    <w:rsid w:val="00EB5854"/>
    <w:rsid w:val="00EC4D39"/>
    <w:rsid w:val="00EC5E10"/>
    <w:rsid w:val="00EC7194"/>
    <w:rsid w:val="00EE107B"/>
    <w:rsid w:val="00EF03F0"/>
    <w:rsid w:val="00F06E88"/>
    <w:rsid w:val="00F07F37"/>
    <w:rsid w:val="00F13DDE"/>
    <w:rsid w:val="00F2664D"/>
    <w:rsid w:val="00F30418"/>
    <w:rsid w:val="00F3215E"/>
    <w:rsid w:val="00F3231F"/>
    <w:rsid w:val="00F35CFB"/>
    <w:rsid w:val="00F41CC2"/>
    <w:rsid w:val="00F52D73"/>
    <w:rsid w:val="00F65834"/>
    <w:rsid w:val="00F66B6F"/>
    <w:rsid w:val="00F74DA3"/>
    <w:rsid w:val="00F91DFA"/>
    <w:rsid w:val="00F95288"/>
    <w:rsid w:val="00F9791B"/>
    <w:rsid w:val="00FA313D"/>
    <w:rsid w:val="00FB2AFC"/>
    <w:rsid w:val="00FB750F"/>
    <w:rsid w:val="00FB7A39"/>
    <w:rsid w:val="00FC0E1D"/>
    <w:rsid w:val="00FC53DA"/>
    <w:rsid w:val="00FD16A9"/>
    <w:rsid w:val="00FD5C88"/>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2F0E3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B74E16"/>
    <w:pPr>
      <w:spacing w:before="180" w:after="80"/>
      <w:ind w:left="400" w:hanging="400"/>
    </w:pPr>
    <w:rPr>
      <w:rFonts w:ascii="Linux Libertine" w:eastAsia="Times New Roman" w:hAnsi="Linux Libertine" w:cs="Linux Libertine"/>
      <w:b/>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53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6482853">
      <w:bodyDiv w:val="1"/>
      <w:marLeft w:val="0"/>
      <w:marRight w:val="0"/>
      <w:marTop w:val="0"/>
      <w:marBottom w:val="0"/>
      <w:divBdr>
        <w:top w:val="none" w:sz="0" w:space="0" w:color="auto"/>
        <w:left w:val="none" w:sz="0" w:space="0" w:color="auto"/>
        <w:bottom w:val="none" w:sz="0" w:space="0" w:color="auto"/>
        <w:right w:val="none" w:sz="0" w:space="0" w:color="auto"/>
      </w:divBdr>
      <w:divsChild>
        <w:div w:id="1797871251">
          <w:marLeft w:val="432"/>
          <w:marRight w:val="0"/>
          <w:marTop w:val="360"/>
          <w:marBottom w:val="0"/>
          <w:divBdr>
            <w:top w:val="none" w:sz="0" w:space="0" w:color="auto"/>
            <w:left w:val="none" w:sz="0" w:space="0" w:color="auto"/>
            <w:bottom w:val="none" w:sz="0" w:space="0" w:color="auto"/>
            <w:right w:val="none" w:sz="0" w:space="0" w:color="auto"/>
          </w:divBdr>
        </w:div>
        <w:div w:id="1013848236">
          <w:marLeft w:val="432"/>
          <w:marRight w:val="0"/>
          <w:marTop w:val="360"/>
          <w:marBottom w:val="0"/>
          <w:divBdr>
            <w:top w:val="none" w:sz="0" w:space="0" w:color="auto"/>
            <w:left w:val="none" w:sz="0" w:space="0" w:color="auto"/>
            <w:bottom w:val="none" w:sz="0" w:space="0" w:color="auto"/>
            <w:right w:val="none" w:sz="0" w:space="0" w:color="auto"/>
          </w:divBdr>
        </w:div>
        <w:div w:id="1366295689">
          <w:marLeft w:val="432"/>
          <w:marRight w:val="0"/>
          <w:marTop w:val="360"/>
          <w:marBottom w:val="0"/>
          <w:divBdr>
            <w:top w:val="none" w:sz="0" w:space="0" w:color="auto"/>
            <w:left w:val="none" w:sz="0" w:space="0" w:color="auto"/>
            <w:bottom w:val="none" w:sz="0" w:space="0" w:color="auto"/>
            <w:right w:val="none" w:sz="0" w:space="0" w:color="auto"/>
          </w:divBdr>
        </w:div>
        <w:div w:id="102841613">
          <w:marLeft w:val="432"/>
          <w:marRight w:val="0"/>
          <w:marTop w:val="360"/>
          <w:marBottom w:val="0"/>
          <w:divBdr>
            <w:top w:val="none" w:sz="0" w:space="0" w:color="auto"/>
            <w:left w:val="none" w:sz="0" w:space="0" w:color="auto"/>
            <w:bottom w:val="none" w:sz="0" w:space="0" w:color="auto"/>
            <w:right w:val="none" w:sz="0" w:space="0" w:color="auto"/>
          </w:divBdr>
        </w:div>
        <w:div w:id="168104267">
          <w:marLeft w:val="432"/>
          <w:marRight w:val="0"/>
          <w:marTop w:val="360"/>
          <w:marBottom w:val="0"/>
          <w:divBdr>
            <w:top w:val="none" w:sz="0" w:space="0" w:color="auto"/>
            <w:left w:val="none" w:sz="0" w:space="0" w:color="auto"/>
            <w:bottom w:val="none" w:sz="0" w:space="0" w:color="auto"/>
            <w:right w:val="none" w:sz="0" w:space="0" w:color="auto"/>
          </w:divBdr>
        </w:div>
        <w:div w:id="2031949235">
          <w:marLeft w:val="432"/>
          <w:marRight w:val="0"/>
          <w:marTop w:val="360"/>
          <w:marBottom w:val="0"/>
          <w:divBdr>
            <w:top w:val="none" w:sz="0" w:space="0" w:color="auto"/>
            <w:left w:val="none" w:sz="0" w:space="0" w:color="auto"/>
            <w:bottom w:val="none" w:sz="0" w:space="0" w:color="auto"/>
            <w:right w:val="none" w:sz="0" w:space="0" w:color="auto"/>
          </w:divBdr>
        </w:div>
      </w:divsChild>
    </w:div>
    <w:div w:id="82918251">
      <w:bodyDiv w:val="1"/>
      <w:marLeft w:val="0"/>
      <w:marRight w:val="0"/>
      <w:marTop w:val="0"/>
      <w:marBottom w:val="0"/>
      <w:divBdr>
        <w:top w:val="none" w:sz="0" w:space="0" w:color="auto"/>
        <w:left w:val="none" w:sz="0" w:space="0" w:color="auto"/>
        <w:bottom w:val="none" w:sz="0" w:space="0" w:color="auto"/>
        <w:right w:val="none" w:sz="0" w:space="0" w:color="auto"/>
      </w:divBdr>
    </w:div>
    <w:div w:id="329598209">
      <w:bodyDiv w:val="1"/>
      <w:marLeft w:val="0"/>
      <w:marRight w:val="0"/>
      <w:marTop w:val="0"/>
      <w:marBottom w:val="0"/>
      <w:divBdr>
        <w:top w:val="none" w:sz="0" w:space="0" w:color="auto"/>
        <w:left w:val="none" w:sz="0" w:space="0" w:color="auto"/>
        <w:bottom w:val="none" w:sz="0" w:space="0" w:color="auto"/>
        <w:right w:val="none" w:sz="0" w:space="0" w:color="auto"/>
      </w:divBdr>
      <w:divsChild>
        <w:div w:id="659236162">
          <w:marLeft w:val="432"/>
          <w:marRight w:val="0"/>
          <w:marTop w:val="360"/>
          <w:marBottom w:val="0"/>
          <w:divBdr>
            <w:top w:val="none" w:sz="0" w:space="0" w:color="auto"/>
            <w:left w:val="none" w:sz="0" w:space="0" w:color="auto"/>
            <w:bottom w:val="none" w:sz="0" w:space="0" w:color="auto"/>
            <w:right w:val="none" w:sz="0" w:space="0" w:color="auto"/>
          </w:divBdr>
        </w:div>
        <w:div w:id="853615527">
          <w:marLeft w:val="432"/>
          <w:marRight w:val="0"/>
          <w:marTop w:val="360"/>
          <w:marBottom w:val="0"/>
          <w:divBdr>
            <w:top w:val="none" w:sz="0" w:space="0" w:color="auto"/>
            <w:left w:val="none" w:sz="0" w:space="0" w:color="auto"/>
            <w:bottom w:val="none" w:sz="0" w:space="0" w:color="auto"/>
            <w:right w:val="none" w:sz="0" w:space="0" w:color="auto"/>
          </w:divBdr>
        </w:div>
        <w:div w:id="177085322">
          <w:marLeft w:val="432"/>
          <w:marRight w:val="0"/>
          <w:marTop w:val="36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8935784">
      <w:bodyDiv w:val="1"/>
      <w:marLeft w:val="0"/>
      <w:marRight w:val="0"/>
      <w:marTop w:val="0"/>
      <w:marBottom w:val="0"/>
      <w:divBdr>
        <w:top w:val="none" w:sz="0" w:space="0" w:color="auto"/>
        <w:left w:val="none" w:sz="0" w:space="0" w:color="auto"/>
        <w:bottom w:val="none" w:sz="0" w:space="0" w:color="auto"/>
        <w:right w:val="none" w:sz="0" w:space="0" w:color="auto"/>
      </w:divBdr>
      <w:divsChild>
        <w:div w:id="444035897">
          <w:marLeft w:val="432"/>
          <w:marRight w:val="0"/>
          <w:marTop w:val="360"/>
          <w:marBottom w:val="0"/>
          <w:divBdr>
            <w:top w:val="none" w:sz="0" w:space="0" w:color="auto"/>
            <w:left w:val="none" w:sz="0" w:space="0" w:color="auto"/>
            <w:bottom w:val="none" w:sz="0" w:space="0" w:color="auto"/>
            <w:right w:val="none" w:sz="0" w:space="0" w:color="auto"/>
          </w:divBdr>
        </w:div>
        <w:div w:id="595016592">
          <w:marLeft w:val="432"/>
          <w:marRight w:val="0"/>
          <w:marTop w:val="360"/>
          <w:marBottom w:val="0"/>
          <w:divBdr>
            <w:top w:val="none" w:sz="0" w:space="0" w:color="auto"/>
            <w:left w:val="none" w:sz="0" w:space="0" w:color="auto"/>
            <w:bottom w:val="none" w:sz="0" w:space="0" w:color="auto"/>
            <w:right w:val="none" w:sz="0" w:space="0" w:color="auto"/>
          </w:divBdr>
        </w:div>
        <w:div w:id="979966722">
          <w:marLeft w:val="432"/>
          <w:marRight w:val="0"/>
          <w:marTop w:val="36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4201658">
      <w:bodyDiv w:val="1"/>
      <w:marLeft w:val="0"/>
      <w:marRight w:val="0"/>
      <w:marTop w:val="0"/>
      <w:marBottom w:val="0"/>
      <w:divBdr>
        <w:top w:val="none" w:sz="0" w:space="0" w:color="auto"/>
        <w:left w:val="none" w:sz="0" w:space="0" w:color="auto"/>
        <w:bottom w:val="none" w:sz="0" w:space="0" w:color="auto"/>
        <w:right w:val="none" w:sz="0" w:space="0" w:color="auto"/>
      </w:divBdr>
    </w:div>
    <w:div w:id="877397728">
      <w:bodyDiv w:val="1"/>
      <w:marLeft w:val="0"/>
      <w:marRight w:val="0"/>
      <w:marTop w:val="0"/>
      <w:marBottom w:val="0"/>
      <w:divBdr>
        <w:top w:val="none" w:sz="0" w:space="0" w:color="auto"/>
        <w:left w:val="none" w:sz="0" w:space="0" w:color="auto"/>
        <w:bottom w:val="none" w:sz="0" w:space="0" w:color="auto"/>
        <w:right w:val="none" w:sz="0" w:space="0" w:color="auto"/>
      </w:divBdr>
      <w:divsChild>
        <w:div w:id="859858138">
          <w:marLeft w:val="446"/>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6821157">
      <w:bodyDiv w:val="1"/>
      <w:marLeft w:val="0"/>
      <w:marRight w:val="0"/>
      <w:marTop w:val="0"/>
      <w:marBottom w:val="0"/>
      <w:divBdr>
        <w:top w:val="none" w:sz="0" w:space="0" w:color="auto"/>
        <w:left w:val="none" w:sz="0" w:space="0" w:color="auto"/>
        <w:bottom w:val="none" w:sz="0" w:space="0" w:color="auto"/>
        <w:right w:val="none" w:sz="0" w:space="0" w:color="auto"/>
      </w:divBdr>
    </w:div>
    <w:div w:id="1306157324">
      <w:bodyDiv w:val="1"/>
      <w:marLeft w:val="0"/>
      <w:marRight w:val="0"/>
      <w:marTop w:val="0"/>
      <w:marBottom w:val="0"/>
      <w:divBdr>
        <w:top w:val="none" w:sz="0" w:space="0" w:color="auto"/>
        <w:left w:val="none" w:sz="0" w:space="0" w:color="auto"/>
        <w:bottom w:val="none" w:sz="0" w:space="0" w:color="auto"/>
        <w:right w:val="none" w:sz="0" w:space="0" w:color="auto"/>
      </w:divBdr>
      <w:divsChild>
        <w:div w:id="105781725">
          <w:marLeft w:val="432"/>
          <w:marRight w:val="0"/>
          <w:marTop w:val="360"/>
          <w:marBottom w:val="0"/>
          <w:divBdr>
            <w:top w:val="none" w:sz="0" w:space="0" w:color="auto"/>
            <w:left w:val="none" w:sz="0" w:space="0" w:color="auto"/>
            <w:bottom w:val="none" w:sz="0" w:space="0" w:color="auto"/>
            <w:right w:val="none" w:sz="0" w:space="0" w:color="auto"/>
          </w:divBdr>
        </w:div>
        <w:div w:id="185875362">
          <w:marLeft w:val="432"/>
          <w:marRight w:val="0"/>
          <w:marTop w:val="360"/>
          <w:marBottom w:val="0"/>
          <w:divBdr>
            <w:top w:val="none" w:sz="0" w:space="0" w:color="auto"/>
            <w:left w:val="none" w:sz="0" w:space="0" w:color="auto"/>
            <w:bottom w:val="none" w:sz="0" w:space="0" w:color="auto"/>
            <w:right w:val="none" w:sz="0" w:space="0" w:color="auto"/>
          </w:divBdr>
        </w:div>
      </w:divsChild>
    </w:div>
    <w:div w:id="1400248701">
      <w:bodyDiv w:val="1"/>
      <w:marLeft w:val="0"/>
      <w:marRight w:val="0"/>
      <w:marTop w:val="0"/>
      <w:marBottom w:val="0"/>
      <w:divBdr>
        <w:top w:val="none" w:sz="0" w:space="0" w:color="auto"/>
        <w:left w:val="none" w:sz="0" w:space="0" w:color="auto"/>
        <w:bottom w:val="none" w:sz="0" w:space="0" w:color="auto"/>
        <w:right w:val="none" w:sz="0" w:space="0" w:color="auto"/>
      </w:divBdr>
    </w:div>
    <w:div w:id="140371852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345872">
      <w:bodyDiv w:val="1"/>
      <w:marLeft w:val="0"/>
      <w:marRight w:val="0"/>
      <w:marTop w:val="0"/>
      <w:marBottom w:val="0"/>
      <w:divBdr>
        <w:top w:val="none" w:sz="0" w:space="0" w:color="auto"/>
        <w:left w:val="none" w:sz="0" w:space="0" w:color="auto"/>
        <w:bottom w:val="none" w:sz="0" w:space="0" w:color="auto"/>
        <w:right w:val="none" w:sz="0" w:space="0" w:color="auto"/>
      </w:divBdr>
    </w:div>
    <w:div w:id="148500315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674054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813839">
      <w:bodyDiv w:val="1"/>
      <w:marLeft w:val="0"/>
      <w:marRight w:val="0"/>
      <w:marTop w:val="0"/>
      <w:marBottom w:val="0"/>
      <w:divBdr>
        <w:top w:val="none" w:sz="0" w:space="0" w:color="auto"/>
        <w:left w:val="none" w:sz="0" w:space="0" w:color="auto"/>
        <w:bottom w:val="none" w:sz="0" w:space="0" w:color="auto"/>
        <w:right w:val="none" w:sz="0" w:space="0" w:color="auto"/>
      </w:divBdr>
      <w:divsChild>
        <w:div w:id="1900826343">
          <w:marLeft w:val="432"/>
          <w:marRight w:val="0"/>
          <w:marTop w:val="360"/>
          <w:marBottom w:val="0"/>
          <w:divBdr>
            <w:top w:val="none" w:sz="0" w:space="0" w:color="auto"/>
            <w:left w:val="none" w:sz="0" w:space="0" w:color="auto"/>
            <w:bottom w:val="none" w:sz="0" w:space="0" w:color="auto"/>
            <w:right w:val="none" w:sz="0" w:space="0" w:color="auto"/>
          </w:divBdr>
        </w:div>
        <w:div w:id="1711614977">
          <w:marLeft w:val="432"/>
          <w:marRight w:val="0"/>
          <w:marTop w:val="360"/>
          <w:marBottom w:val="0"/>
          <w:divBdr>
            <w:top w:val="none" w:sz="0" w:space="0" w:color="auto"/>
            <w:left w:val="none" w:sz="0" w:space="0" w:color="auto"/>
            <w:bottom w:val="none" w:sz="0" w:space="0" w:color="auto"/>
            <w:right w:val="none" w:sz="0" w:space="0" w:color="auto"/>
          </w:divBdr>
        </w:div>
        <w:div w:id="687027224">
          <w:marLeft w:val="432"/>
          <w:marRight w:val="0"/>
          <w:marTop w:val="360"/>
          <w:marBottom w:val="0"/>
          <w:divBdr>
            <w:top w:val="none" w:sz="0" w:space="0" w:color="auto"/>
            <w:left w:val="none" w:sz="0" w:space="0" w:color="auto"/>
            <w:bottom w:val="none" w:sz="0" w:space="0" w:color="auto"/>
            <w:right w:val="none" w:sz="0" w:space="0" w:color="auto"/>
          </w:divBdr>
        </w:div>
        <w:div w:id="1637418694">
          <w:marLeft w:val="432"/>
          <w:marRight w:val="0"/>
          <w:marTop w:val="360"/>
          <w:marBottom w:val="0"/>
          <w:divBdr>
            <w:top w:val="none" w:sz="0" w:space="0" w:color="auto"/>
            <w:left w:val="none" w:sz="0" w:space="0" w:color="auto"/>
            <w:bottom w:val="none" w:sz="0" w:space="0" w:color="auto"/>
            <w:right w:val="none" w:sz="0" w:space="0" w:color="auto"/>
          </w:divBdr>
        </w:div>
        <w:div w:id="688600592">
          <w:marLeft w:val="432"/>
          <w:marRight w:val="0"/>
          <w:marTop w:val="360"/>
          <w:marBottom w:val="0"/>
          <w:divBdr>
            <w:top w:val="none" w:sz="0" w:space="0" w:color="auto"/>
            <w:left w:val="none" w:sz="0" w:space="0" w:color="auto"/>
            <w:bottom w:val="none" w:sz="0" w:space="0" w:color="auto"/>
            <w:right w:val="none" w:sz="0" w:space="0" w:color="auto"/>
          </w:divBdr>
        </w:div>
        <w:div w:id="102118036">
          <w:marLeft w:val="432"/>
          <w:marRight w:val="0"/>
          <w:marTop w:val="36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2746118">
      <w:bodyDiv w:val="1"/>
      <w:marLeft w:val="0"/>
      <w:marRight w:val="0"/>
      <w:marTop w:val="0"/>
      <w:marBottom w:val="0"/>
      <w:divBdr>
        <w:top w:val="none" w:sz="0" w:space="0" w:color="auto"/>
        <w:left w:val="none" w:sz="0" w:space="0" w:color="auto"/>
        <w:bottom w:val="none" w:sz="0" w:space="0" w:color="auto"/>
        <w:right w:val="none" w:sz="0" w:space="0" w:color="auto"/>
      </w:divBdr>
    </w:div>
    <w:div w:id="2099861818">
      <w:bodyDiv w:val="1"/>
      <w:marLeft w:val="0"/>
      <w:marRight w:val="0"/>
      <w:marTop w:val="0"/>
      <w:marBottom w:val="0"/>
      <w:divBdr>
        <w:top w:val="none" w:sz="0" w:space="0" w:color="auto"/>
        <w:left w:val="none" w:sz="0" w:space="0" w:color="auto"/>
        <w:bottom w:val="none" w:sz="0" w:space="0" w:color="auto"/>
        <w:right w:val="none" w:sz="0" w:space="0" w:color="auto"/>
      </w:divBdr>
    </w:div>
    <w:div w:id="2121223349">
      <w:bodyDiv w:val="1"/>
      <w:marLeft w:val="0"/>
      <w:marRight w:val="0"/>
      <w:marTop w:val="0"/>
      <w:marBottom w:val="0"/>
      <w:divBdr>
        <w:top w:val="none" w:sz="0" w:space="0" w:color="auto"/>
        <w:left w:val="none" w:sz="0" w:space="0" w:color="auto"/>
        <w:bottom w:val="none" w:sz="0" w:space="0" w:color="auto"/>
        <w:right w:val="none" w:sz="0" w:space="0" w:color="auto"/>
      </w:divBdr>
      <w:divsChild>
        <w:div w:id="1882964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pnas.org/content/117/30/17656" TargetMode="External"/><Relationship Id="rId26" Type="http://schemas.openxmlformats.org/officeDocument/2006/relationships/hyperlink" Target="https://www.who.int/" TargetMode="External"/><Relationship Id="rId3" Type="http://schemas.openxmlformats.org/officeDocument/2006/relationships/numbering" Target="numbering.xml"/><Relationship Id="rId21" Type="http://schemas.openxmlformats.org/officeDocument/2006/relationships/hyperlink" Target="https://www.ncsl.org/research/labor-and-employment/covid-19-impact-on-employment-and-labor.aspx"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21916/mlr.2020.17" TargetMode="External"/><Relationship Id="rId25" Type="http://schemas.openxmlformats.org/officeDocument/2006/relationships/hyperlink" Target="https://coronavirus-resources.esri.com/datasets/3beafacbb8204e6e85e039a0d96b4fc9" TargetMode="External"/><Relationship Id="rId2" Type="http://schemas.openxmlformats.org/officeDocument/2006/relationships/customXml" Target="../customXml/item2.xml"/><Relationship Id="rId16" Type="http://schemas.openxmlformats.org/officeDocument/2006/relationships/hyperlink" Target="https://www.pewresearch.org/fact-tank/2020/06/11/unemployment-rose-higher-in-three-months-of-covid-19-than-it-did-in-two-years-of-the-great-recession/" TargetMode="External"/><Relationship Id="rId20" Type="http://schemas.openxmlformats.org/officeDocument/2006/relationships/hyperlink" Target="https://www.bls.gov/covid19/effects-of-covid-19-pandemic-on-employment-and-unemployment-statistic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arcgis.com/apps/opsdashboard/index.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bls.gov/web/laus/laumstrk.ht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3386/w27243117/30/17656"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covid.cdc.gov/covid-data-tracker/index.html#cases_totalcases" TargetMode="External"/><Relationship Id="rId27" Type="http://schemas.openxmlformats.org/officeDocument/2006/relationships/hyperlink" Target="https://covid19.who.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D0ECFA0-C501-4930-84B8-CA305DC0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931</TotalTime>
  <Pages>5</Pages>
  <Words>3027</Words>
  <Characters>17254</Characters>
  <Application>Microsoft Office Word</Application>
  <DocSecurity>0</DocSecurity>
  <Lines>143</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20241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 </cp:lastModifiedBy>
  <cp:revision>9</cp:revision>
  <cp:lastPrinted>2018-05-22T11:24:00Z</cp:lastPrinted>
  <dcterms:created xsi:type="dcterms:W3CDTF">2020-10-08T00:15:00Z</dcterms:created>
  <dcterms:modified xsi:type="dcterms:W3CDTF">2020-10-08T15:45:00Z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