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bookmarkStart w:colFirst="0" w:colLast="0" w:name="_ql7w3d959lm0" w:id="0"/>
      <w:bookmarkEnd w:id="0"/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pStyle w:val="Title"/>
        <w:spacing w:line="35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Algorithm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the year from the user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year is divisible by 400, then it is a leap year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Else if the year is divisible by 100, then it is not a leap year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the year is divisible by 4, then it is a leap year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it is not a leap year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the result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sz w:val="25"/>
          <w:szCs w:val="25"/>
          <w:rtl w:val="0"/>
        </w:rPr>
        <w:t xml:space="preserve">Enter a year (integer value).</w:t>
      </w:r>
    </w:p>
    <w:p w:rsidR="00000000" w:rsidDel="00000000" w:rsidP="00000000" w:rsidRDefault="00000000" w:rsidRPr="00000000" w14:paraId="0000002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 {</w:t>
      </w:r>
    </w:p>
    <w:p w:rsidR="00000000" w:rsidDel="00000000" w:rsidP="00000000" w:rsidRDefault="00000000" w:rsidRPr="00000000" w14:paraId="0000002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declaring the variable to store the input (year)</w:t>
      </w:r>
    </w:p>
    <w:p w:rsidR="00000000" w:rsidDel="00000000" w:rsidP="00000000" w:rsidRDefault="00000000" w:rsidRPr="00000000" w14:paraId="0000002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year;</w:t>
      </w:r>
    </w:p>
    <w:p w:rsidR="00000000" w:rsidDel="00000000" w:rsidP="00000000" w:rsidRDefault="00000000" w:rsidRPr="00000000" w14:paraId="0000002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year to be checked");</w:t>
      </w:r>
    </w:p>
    <w:p w:rsidR="00000000" w:rsidDel="00000000" w:rsidP="00000000" w:rsidRDefault="00000000" w:rsidRPr="00000000" w14:paraId="0000002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we want the input from the user during the runtime</w:t>
      </w:r>
    </w:p>
    <w:p w:rsidR="00000000" w:rsidDel="00000000" w:rsidP="00000000" w:rsidRDefault="00000000" w:rsidRPr="00000000" w14:paraId="0000002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scanf("%d", &amp;year);</w:t>
      </w:r>
    </w:p>
    <w:p w:rsidR="00000000" w:rsidDel="00000000" w:rsidP="00000000" w:rsidRDefault="00000000" w:rsidRPr="00000000" w14:paraId="0000002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/*</w:t>
      </w:r>
    </w:p>
    <w:p w:rsidR="00000000" w:rsidDel="00000000" w:rsidP="00000000" w:rsidRDefault="00000000" w:rsidRPr="00000000" w14:paraId="0000002F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A year is a leap year if it is divisible by 400, OR</w:t>
      </w:r>
    </w:p>
    <w:p w:rsidR="00000000" w:rsidDel="00000000" w:rsidP="00000000" w:rsidRDefault="00000000" w:rsidRPr="00000000" w14:paraId="00000030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A year is a leap year if it is divisible by 4 but not divisible by 100.</w:t>
      </w:r>
    </w:p>
    <w:p w:rsidR="00000000" w:rsidDel="00000000" w:rsidP="00000000" w:rsidRDefault="00000000" w:rsidRPr="00000000" w14:paraId="0000003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*/</w:t>
      </w:r>
    </w:p>
    <w:p w:rsidR="00000000" w:rsidDel="00000000" w:rsidP="00000000" w:rsidRDefault="00000000" w:rsidRPr="00000000" w14:paraId="0000003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 ((year % 400 == 0) || (year % 4 == 0 &amp;&amp; year % 100 != 0)) {</w:t>
      </w:r>
    </w:p>
    <w:p w:rsidR="00000000" w:rsidDel="00000000" w:rsidP="00000000" w:rsidRDefault="00000000" w:rsidRPr="00000000" w14:paraId="0000003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printf("Is a leap year");</w:t>
      </w:r>
    </w:p>
    <w:p w:rsidR="00000000" w:rsidDel="00000000" w:rsidP="00000000" w:rsidRDefault="00000000" w:rsidRPr="00000000" w14:paraId="0000003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 else {</w:t>
      </w:r>
    </w:p>
    <w:p w:rsidR="00000000" w:rsidDel="00000000" w:rsidP="00000000" w:rsidRDefault="00000000" w:rsidRPr="00000000" w14:paraId="0000003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printf("Is not a leap year");</w:t>
      </w:r>
    </w:p>
    <w:p w:rsidR="00000000" w:rsidDel="00000000" w:rsidP="00000000" w:rsidRDefault="00000000" w:rsidRPr="00000000" w14:paraId="0000003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 </w:t>
      </w:r>
      <w:r w:rsidDel="00000000" w:rsidR="00000000" w:rsidRPr="00000000">
        <w:rPr>
          <w:sz w:val="25"/>
          <w:szCs w:val="25"/>
          <w:rtl w:val="0"/>
        </w:rPr>
        <w:t xml:space="preserve">Displays whether the entered year is a Leap Year or Not a Leap Year.</w:t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4191635" cy="49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Input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</w:t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Output</w:t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 is a Leap Year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