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6DB" w:rsidRDefault="001F76DB" w:rsidP="001F76DB">
      <w:pPr>
        <w:pStyle w:val="Heading1"/>
        <w:spacing w:line="480" w:lineRule="auto"/>
        <w:jc w:val="center"/>
      </w:pPr>
      <w:bookmarkStart w:id="0" w:name="_Toc168681394"/>
      <w:bookmarkStart w:id="1" w:name="_Toc169018610"/>
      <w:bookmarkStart w:id="2" w:name="_Toc169099747"/>
      <w:bookmarkStart w:id="3" w:name="_Toc169194466"/>
      <w:bookmarkStart w:id="4" w:name="_Toc169526155"/>
      <w:bookmarkStart w:id="5" w:name="_Toc169624170"/>
      <w:bookmarkStart w:id="6" w:name="_Toc170344133"/>
      <w:bookmarkStart w:id="7" w:name="_Toc170475965"/>
      <w:bookmarkStart w:id="8" w:name="_Toc170747670"/>
      <w:bookmarkStart w:id="9" w:name="_Toc171442474"/>
      <w:r>
        <w:rPr>
          <w:noProof/>
        </w:rPr>
        <w:drawing>
          <wp:inline distT="0" distB="0" distL="0" distR="0" wp14:anchorId="51540C80" wp14:editId="2070682A">
            <wp:extent cx="2838450" cy="1287105"/>
            <wp:effectExtent l="0" t="0" r="0" b="8890"/>
            <wp:docPr id="7" name="Picture 7"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1287105"/>
                    </a:xfrm>
                    <a:prstGeom prst="rect">
                      <a:avLst/>
                    </a:prstGeom>
                    <a:noFill/>
                    <a:ln>
                      <a:noFill/>
                    </a:ln>
                  </pic:spPr>
                </pic:pic>
              </a:graphicData>
            </a:graphic>
          </wp:inline>
        </w:drawing>
      </w:r>
      <w:bookmarkEnd w:id="0"/>
      <w:bookmarkEnd w:id="1"/>
      <w:bookmarkEnd w:id="2"/>
      <w:bookmarkEnd w:id="3"/>
      <w:bookmarkEnd w:id="4"/>
      <w:bookmarkEnd w:id="5"/>
      <w:bookmarkEnd w:id="6"/>
      <w:bookmarkEnd w:id="7"/>
      <w:bookmarkEnd w:id="8"/>
      <w:bookmarkEnd w:id="9"/>
    </w:p>
    <w:p w:rsidR="001F76DB" w:rsidRDefault="001F76DB" w:rsidP="001F76DB">
      <w:pPr>
        <w:jc w:val="center"/>
        <w:rPr>
          <w:b/>
          <w:sz w:val="28"/>
        </w:rPr>
      </w:pPr>
      <w:bookmarkStart w:id="10" w:name="_Toc168493927"/>
      <w:bookmarkStart w:id="11" w:name="_Toc168494038"/>
      <w:bookmarkStart w:id="12" w:name="_Toc168681395"/>
      <w:bookmarkStart w:id="13" w:name="_Toc169018611"/>
      <w:bookmarkStart w:id="14" w:name="_Toc169099748"/>
      <w:bookmarkStart w:id="15" w:name="_Toc169194467"/>
      <w:bookmarkStart w:id="16" w:name="_Toc169526156"/>
      <w:bookmarkStart w:id="17" w:name="_Toc169624171"/>
    </w:p>
    <w:p w:rsidR="001F76DB" w:rsidRPr="00DF16FE" w:rsidRDefault="001F76DB" w:rsidP="001F76DB">
      <w:pPr>
        <w:jc w:val="center"/>
        <w:rPr>
          <w:b/>
          <w:sz w:val="28"/>
        </w:rPr>
      </w:pPr>
      <w:r w:rsidRPr="00DF16FE">
        <w:rPr>
          <w:b/>
          <w:sz w:val="28"/>
        </w:rPr>
        <w:t xml:space="preserve">Assignment </w:t>
      </w:r>
      <w:bookmarkEnd w:id="10"/>
      <w:bookmarkEnd w:id="11"/>
      <w:bookmarkEnd w:id="12"/>
      <w:bookmarkEnd w:id="13"/>
      <w:bookmarkEnd w:id="14"/>
      <w:bookmarkEnd w:id="15"/>
      <w:r w:rsidRPr="00DF16FE">
        <w:rPr>
          <w:b/>
          <w:sz w:val="28"/>
        </w:rPr>
        <w:t>on</w:t>
      </w:r>
      <w:bookmarkEnd w:id="16"/>
      <w:bookmarkEnd w:id="17"/>
    </w:p>
    <w:p w:rsidR="001F76DB" w:rsidRDefault="001F76DB" w:rsidP="001F76DB">
      <w:pPr>
        <w:jc w:val="center"/>
        <w:rPr>
          <w:b/>
          <w:sz w:val="28"/>
        </w:rPr>
      </w:pPr>
      <w:r w:rsidRPr="001F76DB">
        <w:rPr>
          <w:b/>
          <w:sz w:val="28"/>
        </w:rPr>
        <w:t>ASSET MANAGEMENT, VENTURE CAPITAL AND PRIVATE EQUITY</w:t>
      </w:r>
    </w:p>
    <w:p w:rsidR="001F76DB" w:rsidRDefault="001F76DB" w:rsidP="001F76DB">
      <w:pPr>
        <w:jc w:val="center"/>
        <w:rPr>
          <w:b/>
          <w:sz w:val="28"/>
        </w:rPr>
      </w:pPr>
    </w:p>
    <w:p w:rsidR="001F76DB" w:rsidRPr="00DF16FE" w:rsidRDefault="001F76DB" w:rsidP="001F76DB">
      <w:pPr>
        <w:jc w:val="center"/>
        <w:rPr>
          <w:b/>
          <w:sz w:val="28"/>
        </w:rPr>
      </w:pPr>
    </w:p>
    <w:p w:rsidR="001F76DB" w:rsidRPr="00DF16FE" w:rsidRDefault="001F76DB" w:rsidP="001F76DB">
      <w:pPr>
        <w:jc w:val="center"/>
        <w:rPr>
          <w:b/>
          <w:sz w:val="28"/>
        </w:rPr>
      </w:pPr>
      <w:bookmarkStart w:id="18" w:name="_Toc168493929"/>
      <w:bookmarkStart w:id="19" w:name="_Toc168494040"/>
      <w:bookmarkStart w:id="20" w:name="_Toc168681398"/>
      <w:bookmarkStart w:id="21" w:name="_Toc169018613"/>
      <w:bookmarkStart w:id="22" w:name="_Toc169099751"/>
      <w:bookmarkStart w:id="23" w:name="_Toc169194470"/>
      <w:bookmarkStart w:id="24" w:name="_Toc169526158"/>
      <w:bookmarkStart w:id="25" w:name="_Toc169624173"/>
      <w:r w:rsidRPr="00DF16FE">
        <w:rPr>
          <w:b/>
          <w:sz w:val="28"/>
        </w:rPr>
        <w:t>Under Supervision of:</w:t>
      </w:r>
      <w:bookmarkEnd w:id="18"/>
      <w:bookmarkEnd w:id="19"/>
      <w:bookmarkEnd w:id="20"/>
      <w:bookmarkEnd w:id="21"/>
      <w:bookmarkEnd w:id="22"/>
      <w:bookmarkEnd w:id="23"/>
      <w:bookmarkEnd w:id="24"/>
      <w:bookmarkEnd w:id="25"/>
    </w:p>
    <w:p w:rsidR="001F76DB" w:rsidRPr="00DF16FE" w:rsidRDefault="001F76DB" w:rsidP="001F76DB">
      <w:pPr>
        <w:jc w:val="center"/>
        <w:rPr>
          <w:b/>
          <w:sz w:val="28"/>
        </w:rPr>
      </w:pPr>
      <w:bookmarkStart w:id="26" w:name="_Toc168493930"/>
      <w:bookmarkStart w:id="27" w:name="_Toc168494041"/>
      <w:bookmarkStart w:id="28" w:name="_Toc168681399"/>
      <w:bookmarkStart w:id="29" w:name="_Toc169018614"/>
      <w:bookmarkStart w:id="30" w:name="_Toc169099752"/>
      <w:bookmarkStart w:id="31" w:name="_Toc169194471"/>
      <w:bookmarkStart w:id="32" w:name="_Toc169526159"/>
      <w:bookmarkStart w:id="33" w:name="_Toc169624174"/>
      <w:r w:rsidRPr="00DF16FE">
        <w:rPr>
          <w:b/>
          <w:sz w:val="28"/>
        </w:rPr>
        <w:t xml:space="preserve">Mr. Mohammad </w:t>
      </w:r>
      <w:proofErr w:type="spellStart"/>
      <w:r w:rsidRPr="00DF16FE">
        <w:rPr>
          <w:b/>
          <w:sz w:val="28"/>
        </w:rPr>
        <w:t>Mozammil</w:t>
      </w:r>
      <w:bookmarkEnd w:id="26"/>
      <w:bookmarkEnd w:id="27"/>
      <w:bookmarkEnd w:id="28"/>
      <w:bookmarkEnd w:id="29"/>
      <w:bookmarkEnd w:id="30"/>
      <w:bookmarkEnd w:id="31"/>
      <w:bookmarkEnd w:id="32"/>
      <w:bookmarkEnd w:id="33"/>
      <w:proofErr w:type="spellEnd"/>
    </w:p>
    <w:p w:rsidR="001F76DB" w:rsidRDefault="001F76DB" w:rsidP="001F76DB">
      <w:pPr>
        <w:jc w:val="center"/>
        <w:rPr>
          <w:b/>
          <w:sz w:val="28"/>
        </w:rPr>
      </w:pPr>
      <w:bookmarkStart w:id="34" w:name="_Toc168493931"/>
      <w:bookmarkStart w:id="35" w:name="_Toc168494042"/>
      <w:bookmarkStart w:id="36" w:name="_Toc168681400"/>
      <w:bookmarkStart w:id="37" w:name="_Toc169018615"/>
      <w:bookmarkStart w:id="38" w:name="_Toc169099753"/>
      <w:bookmarkStart w:id="39" w:name="_Toc169194472"/>
      <w:bookmarkStart w:id="40" w:name="_Toc169526160"/>
      <w:bookmarkStart w:id="41" w:name="_Toc169624175"/>
    </w:p>
    <w:p w:rsidR="001F76DB" w:rsidRPr="00DF16FE" w:rsidRDefault="001F76DB" w:rsidP="001F76DB">
      <w:pPr>
        <w:jc w:val="center"/>
        <w:rPr>
          <w:b/>
          <w:sz w:val="28"/>
        </w:rPr>
      </w:pPr>
    </w:p>
    <w:p w:rsidR="001F76DB" w:rsidRPr="00DF16FE" w:rsidRDefault="001F76DB" w:rsidP="001F76DB">
      <w:pPr>
        <w:jc w:val="center"/>
        <w:rPr>
          <w:b/>
          <w:sz w:val="28"/>
        </w:rPr>
      </w:pPr>
      <w:r>
        <w:rPr>
          <w:b/>
          <w:sz w:val="28"/>
        </w:rPr>
        <w:t xml:space="preserve">Given </w:t>
      </w:r>
      <w:r w:rsidRPr="00DF16FE">
        <w:rPr>
          <w:b/>
          <w:sz w:val="28"/>
        </w:rPr>
        <w:t>On:</w:t>
      </w:r>
    </w:p>
    <w:p w:rsidR="001F76DB" w:rsidRPr="00DF16FE" w:rsidRDefault="001F76DB" w:rsidP="001F76DB">
      <w:pPr>
        <w:jc w:val="center"/>
        <w:rPr>
          <w:b/>
          <w:sz w:val="28"/>
        </w:rPr>
      </w:pPr>
      <w:r>
        <w:rPr>
          <w:b/>
          <w:sz w:val="28"/>
        </w:rPr>
        <w:t>11</w:t>
      </w:r>
      <w:r w:rsidRPr="00DF16FE">
        <w:rPr>
          <w:b/>
          <w:sz w:val="28"/>
          <w:vertAlign w:val="superscript"/>
        </w:rPr>
        <w:t xml:space="preserve">th </w:t>
      </w:r>
      <w:r w:rsidRPr="00DF16FE">
        <w:rPr>
          <w:b/>
          <w:sz w:val="28"/>
        </w:rPr>
        <w:t>Ju</w:t>
      </w:r>
      <w:r>
        <w:rPr>
          <w:b/>
          <w:sz w:val="28"/>
        </w:rPr>
        <w:t>ly</w:t>
      </w:r>
      <w:r w:rsidRPr="00DF16FE">
        <w:rPr>
          <w:b/>
          <w:sz w:val="28"/>
        </w:rPr>
        <w:t>, 2024</w:t>
      </w:r>
    </w:p>
    <w:p w:rsidR="001F76DB" w:rsidRPr="00DF16FE" w:rsidRDefault="001F76DB" w:rsidP="001F76DB">
      <w:pPr>
        <w:jc w:val="center"/>
        <w:rPr>
          <w:b/>
          <w:sz w:val="28"/>
        </w:rPr>
      </w:pPr>
    </w:p>
    <w:p w:rsidR="001F76DB" w:rsidRPr="00DF16FE" w:rsidRDefault="001F76DB" w:rsidP="001F76DB">
      <w:pPr>
        <w:jc w:val="center"/>
        <w:rPr>
          <w:b/>
          <w:sz w:val="28"/>
        </w:rPr>
      </w:pPr>
    </w:p>
    <w:p w:rsidR="001F76DB" w:rsidRPr="00DF16FE" w:rsidRDefault="001F76DB" w:rsidP="001F76DB">
      <w:pPr>
        <w:jc w:val="center"/>
        <w:rPr>
          <w:b/>
          <w:sz w:val="28"/>
        </w:rPr>
      </w:pPr>
      <w:r w:rsidRPr="00DF16FE">
        <w:rPr>
          <w:b/>
          <w:sz w:val="28"/>
        </w:rPr>
        <w:t>Submitted By:</w:t>
      </w:r>
      <w:bookmarkEnd w:id="34"/>
      <w:bookmarkEnd w:id="35"/>
      <w:bookmarkEnd w:id="36"/>
      <w:bookmarkEnd w:id="37"/>
      <w:bookmarkEnd w:id="38"/>
      <w:bookmarkEnd w:id="39"/>
      <w:bookmarkEnd w:id="40"/>
      <w:bookmarkEnd w:id="41"/>
    </w:p>
    <w:p w:rsidR="001F76DB" w:rsidRDefault="001F76DB" w:rsidP="001F76DB">
      <w:pPr>
        <w:jc w:val="center"/>
      </w:pPr>
      <w:bookmarkStart w:id="42" w:name="_Toc168493932"/>
      <w:bookmarkStart w:id="43" w:name="_Toc168494043"/>
      <w:bookmarkStart w:id="44" w:name="_Toc168681401"/>
      <w:bookmarkStart w:id="45" w:name="_Toc169018616"/>
      <w:bookmarkStart w:id="46" w:name="_Toc169099754"/>
      <w:bookmarkStart w:id="47" w:name="_Toc169194473"/>
      <w:bookmarkStart w:id="48" w:name="_Toc169526161"/>
      <w:bookmarkStart w:id="49" w:name="_Toc169624176"/>
      <w:proofErr w:type="spellStart"/>
      <w:r w:rsidRPr="00DF16FE">
        <w:rPr>
          <w:b/>
          <w:sz w:val="28"/>
        </w:rPr>
        <w:t>Archita</w:t>
      </w:r>
      <w:proofErr w:type="spellEnd"/>
      <w:r w:rsidRPr="00DF16FE">
        <w:rPr>
          <w:b/>
          <w:sz w:val="28"/>
        </w:rPr>
        <w:t xml:space="preserve"> Gupta</w:t>
      </w:r>
      <w:bookmarkEnd w:id="42"/>
      <w:bookmarkEnd w:id="43"/>
      <w:bookmarkEnd w:id="44"/>
      <w:bookmarkEnd w:id="45"/>
      <w:bookmarkEnd w:id="46"/>
      <w:bookmarkEnd w:id="47"/>
      <w:bookmarkEnd w:id="48"/>
      <w:bookmarkEnd w:id="49"/>
    </w:p>
    <w:p w:rsidR="00A1276E" w:rsidRDefault="00A1276E"/>
    <w:p w:rsidR="00A1276E" w:rsidRDefault="001F76DB" w:rsidP="001F76DB">
      <w:pPr>
        <w:pStyle w:val="Heading1"/>
        <w:jc w:val="center"/>
      </w:pPr>
      <w:r>
        <w:lastRenderedPageBreak/>
        <w:t>Asset Management</w:t>
      </w:r>
    </w:p>
    <w:p w:rsidR="001F76DB" w:rsidRPr="001F76DB" w:rsidRDefault="001F76DB" w:rsidP="001F76DB"/>
    <w:p w:rsidR="00A1276E" w:rsidRPr="00A1276E" w:rsidRDefault="00A1276E" w:rsidP="00A1276E">
      <w:r w:rsidRPr="00A1276E">
        <w:t>Asset management is the professional management of various securities (such as stocks, bonds, and other securities) and assets (such as real estate) to meet specified investment goals for the benefit of investors. These investors may be institutions or individuals. The key objective of asset management is to maximize the investor's returns while managing risk and ensuring that the investments are aligned with the investor's financial goals and risk tolerance.</w:t>
      </w:r>
    </w:p>
    <w:p w:rsidR="00A1276E" w:rsidRPr="00A1276E" w:rsidRDefault="00A1276E" w:rsidP="00A1276E">
      <w:pPr>
        <w:rPr>
          <w:b/>
          <w:bCs/>
        </w:rPr>
      </w:pPr>
      <w:r w:rsidRPr="00A1276E">
        <w:rPr>
          <w:b/>
          <w:bCs/>
        </w:rPr>
        <w:t>Key Components of Asset Management</w:t>
      </w:r>
    </w:p>
    <w:p w:rsidR="00A1276E" w:rsidRPr="00A1276E" w:rsidRDefault="00A1276E" w:rsidP="00A1276E">
      <w:pPr>
        <w:numPr>
          <w:ilvl w:val="0"/>
          <w:numId w:val="1"/>
        </w:numPr>
      </w:pPr>
      <w:r w:rsidRPr="00A1276E">
        <w:rPr>
          <w:b/>
          <w:bCs/>
        </w:rPr>
        <w:t>Investment Planning:</w:t>
      </w:r>
    </w:p>
    <w:p w:rsidR="00A1276E" w:rsidRPr="00A1276E" w:rsidRDefault="00A1276E" w:rsidP="00A1276E">
      <w:pPr>
        <w:numPr>
          <w:ilvl w:val="1"/>
          <w:numId w:val="1"/>
        </w:numPr>
      </w:pPr>
      <w:r w:rsidRPr="00A1276E">
        <w:rPr>
          <w:b/>
          <w:bCs/>
        </w:rPr>
        <w:t>Goal Setting:</w:t>
      </w:r>
      <w:r w:rsidRPr="00A1276E">
        <w:t xml:space="preserve"> Understanding the investor's financial goals, risk tolerance, and time horizon to create a personalized investment strategy.</w:t>
      </w:r>
    </w:p>
    <w:p w:rsidR="00A1276E" w:rsidRPr="00A1276E" w:rsidRDefault="00A1276E" w:rsidP="00A1276E">
      <w:pPr>
        <w:numPr>
          <w:ilvl w:val="1"/>
          <w:numId w:val="1"/>
        </w:numPr>
      </w:pPr>
      <w:r w:rsidRPr="00A1276E">
        <w:rPr>
          <w:b/>
          <w:bCs/>
        </w:rPr>
        <w:t>Asset Allocation:</w:t>
      </w:r>
      <w:r w:rsidRPr="00A1276E">
        <w:t xml:space="preserve"> Determining the optimal mix of asset classes (equities, bonds, real estate, etc.) based on the investor's profile.</w:t>
      </w:r>
    </w:p>
    <w:p w:rsidR="00A1276E" w:rsidRPr="00A1276E" w:rsidRDefault="00A1276E" w:rsidP="00A1276E">
      <w:pPr>
        <w:numPr>
          <w:ilvl w:val="1"/>
          <w:numId w:val="1"/>
        </w:numPr>
      </w:pPr>
      <w:r w:rsidRPr="00A1276E">
        <w:rPr>
          <w:b/>
          <w:bCs/>
        </w:rPr>
        <w:t>Portfolio Construction:</w:t>
      </w:r>
      <w:r w:rsidRPr="00A1276E">
        <w:t xml:space="preserve"> Selecting specific investments within each asset class to build a diversified portfolio.</w:t>
      </w:r>
    </w:p>
    <w:p w:rsidR="00A1276E" w:rsidRPr="00A1276E" w:rsidRDefault="00A1276E" w:rsidP="00A1276E">
      <w:pPr>
        <w:numPr>
          <w:ilvl w:val="0"/>
          <w:numId w:val="1"/>
        </w:numPr>
      </w:pPr>
      <w:r w:rsidRPr="00A1276E">
        <w:rPr>
          <w:b/>
          <w:bCs/>
        </w:rPr>
        <w:t>Research and Analysis:</w:t>
      </w:r>
    </w:p>
    <w:p w:rsidR="00A1276E" w:rsidRPr="00A1276E" w:rsidRDefault="00A1276E" w:rsidP="00A1276E">
      <w:pPr>
        <w:numPr>
          <w:ilvl w:val="1"/>
          <w:numId w:val="1"/>
        </w:numPr>
      </w:pPr>
      <w:r w:rsidRPr="00A1276E">
        <w:rPr>
          <w:b/>
          <w:bCs/>
        </w:rPr>
        <w:t>Market Analysis:</w:t>
      </w:r>
      <w:r w:rsidRPr="00A1276E">
        <w:t xml:space="preserve"> Studying economic indicators, market trends, and financial news to identify investment opportunities and risks.</w:t>
      </w:r>
    </w:p>
    <w:p w:rsidR="00A1276E" w:rsidRPr="00A1276E" w:rsidRDefault="00A1276E" w:rsidP="00A1276E">
      <w:pPr>
        <w:numPr>
          <w:ilvl w:val="1"/>
          <w:numId w:val="1"/>
        </w:numPr>
      </w:pPr>
      <w:r w:rsidRPr="00A1276E">
        <w:rPr>
          <w:b/>
          <w:bCs/>
        </w:rPr>
        <w:t>Security Analysis:</w:t>
      </w:r>
      <w:r w:rsidRPr="00A1276E">
        <w:t xml:space="preserve"> Evaluating individual securities through fundamental and technical analysis to determine their potential for growth and income.</w:t>
      </w:r>
    </w:p>
    <w:p w:rsidR="00A1276E" w:rsidRPr="00A1276E" w:rsidRDefault="00A1276E" w:rsidP="00A1276E">
      <w:pPr>
        <w:numPr>
          <w:ilvl w:val="0"/>
          <w:numId w:val="1"/>
        </w:numPr>
      </w:pPr>
      <w:r w:rsidRPr="00A1276E">
        <w:rPr>
          <w:b/>
          <w:bCs/>
        </w:rPr>
        <w:t>Portfolio Management:</w:t>
      </w:r>
    </w:p>
    <w:p w:rsidR="00A1276E" w:rsidRPr="00A1276E" w:rsidRDefault="00A1276E" w:rsidP="00A1276E">
      <w:pPr>
        <w:numPr>
          <w:ilvl w:val="1"/>
          <w:numId w:val="1"/>
        </w:numPr>
      </w:pPr>
      <w:r w:rsidRPr="00A1276E">
        <w:rPr>
          <w:b/>
          <w:bCs/>
        </w:rPr>
        <w:t>Active Management:</w:t>
      </w:r>
      <w:r w:rsidRPr="00A1276E">
        <w:t xml:space="preserve"> Continuously monitoring and adjusting the portfolio to take advantage of market opportunities and mitigate risks.</w:t>
      </w:r>
    </w:p>
    <w:p w:rsidR="00A1276E" w:rsidRPr="00A1276E" w:rsidRDefault="00A1276E" w:rsidP="00A1276E">
      <w:pPr>
        <w:numPr>
          <w:ilvl w:val="1"/>
          <w:numId w:val="1"/>
        </w:numPr>
      </w:pPr>
      <w:r w:rsidRPr="00A1276E">
        <w:rPr>
          <w:b/>
          <w:bCs/>
        </w:rPr>
        <w:t>Passive Management:</w:t>
      </w:r>
      <w:r w:rsidRPr="00A1276E">
        <w:t xml:space="preserve"> Following a predetermined investment strategy, often involving index funds or exchange-traded funds (ETFs) that mirror market indices.</w:t>
      </w:r>
    </w:p>
    <w:p w:rsidR="00A1276E" w:rsidRPr="00A1276E" w:rsidRDefault="00A1276E" w:rsidP="00A1276E">
      <w:pPr>
        <w:numPr>
          <w:ilvl w:val="1"/>
          <w:numId w:val="1"/>
        </w:numPr>
      </w:pPr>
      <w:r w:rsidRPr="00A1276E">
        <w:rPr>
          <w:b/>
          <w:bCs/>
        </w:rPr>
        <w:t>Rebalancing:</w:t>
      </w:r>
      <w:r w:rsidRPr="00A1276E">
        <w:t xml:space="preserve"> Periodically adjusting the portfolio to maintain the desired asset allocation and risk level.</w:t>
      </w:r>
    </w:p>
    <w:p w:rsidR="00A1276E" w:rsidRPr="00A1276E" w:rsidRDefault="00A1276E" w:rsidP="00A1276E">
      <w:pPr>
        <w:numPr>
          <w:ilvl w:val="0"/>
          <w:numId w:val="1"/>
        </w:numPr>
      </w:pPr>
      <w:r w:rsidRPr="00A1276E">
        <w:rPr>
          <w:b/>
          <w:bCs/>
        </w:rPr>
        <w:t>Risk Management:</w:t>
      </w:r>
    </w:p>
    <w:p w:rsidR="00A1276E" w:rsidRPr="00A1276E" w:rsidRDefault="00A1276E" w:rsidP="00A1276E">
      <w:pPr>
        <w:numPr>
          <w:ilvl w:val="1"/>
          <w:numId w:val="1"/>
        </w:numPr>
      </w:pPr>
      <w:r w:rsidRPr="00A1276E">
        <w:rPr>
          <w:b/>
          <w:bCs/>
        </w:rPr>
        <w:t>Diversification:</w:t>
      </w:r>
      <w:r w:rsidRPr="00A1276E">
        <w:t xml:space="preserve"> Spreading investments across various asset classes and securities to reduce risk.</w:t>
      </w:r>
    </w:p>
    <w:p w:rsidR="00A1276E" w:rsidRPr="00A1276E" w:rsidRDefault="00A1276E" w:rsidP="00A1276E">
      <w:pPr>
        <w:numPr>
          <w:ilvl w:val="1"/>
          <w:numId w:val="1"/>
        </w:numPr>
      </w:pPr>
      <w:r w:rsidRPr="00A1276E">
        <w:rPr>
          <w:b/>
          <w:bCs/>
        </w:rPr>
        <w:lastRenderedPageBreak/>
        <w:t>Hedging:</w:t>
      </w:r>
      <w:r w:rsidRPr="00A1276E">
        <w:t xml:space="preserve"> Using financial instruments like options and futures to protect against adverse market movements.</w:t>
      </w:r>
    </w:p>
    <w:p w:rsidR="00A1276E" w:rsidRPr="00A1276E" w:rsidRDefault="00A1276E" w:rsidP="00A1276E">
      <w:pPr>
        <w:numPr>
          <w:ilvl w:val="1"/>
          <w:numId w:val="1"/>
        </w:numPr>
      </w:pPr>
      <w:r w:rsidRPr="00A1276E">
        <w:rPr>
          <w:b/>
          <w:bCs/>
        </w:rPr>
        <w:t>Risk Assessment:</w:t>
      </w:r>
      <w:r w:rsidRPr="00A1276E">
        <w:t xml:space="preserve"> Continuously assessing and managing the risk profile of the portfolio to align with the investor's risk tolerance.</w:t>
      </w:r>
    </w:p>
    <w:p w:rsidR="00A1276E" w:rsidRPr="00A1276E" w:rsidRDefault="00A1276E" w:rsidP="00A1276E">
      <w:pPr>
        <w:numPr>
          <w:ilvl w:val="0"/>
          <w:numId w:val="1"/>
        </w:numPr>
      </w:pPr>
      <w:r w:rsidRPr="00A1276E">
        <w:rPr>
          <w:b/>
          <w:bCs/>
        </w:rPr>
        <w:t>Performance Measurement:</w:t>
      </w:r>
    </w:p>
    <w:p w:rsidR="00A1276E" w:rsidRPr="00A1276E" w:rsidRDefault="00A1276E" w:rsidP="00A1276E">
      <w:pPr>
        <w:numPr>
          <w:ilvl w:val="1"/>
          <w:numId w:val="1"/>
        </w:numPr>
      </w:pPr>
      <w:r w:rsidRPr="00A1276E">
        <w:rPr>
          <w:b/>
          <w:bCs/>
        </w:rPr>
        <w:t>Benchmarking:</w:t>
      </w:r>
      <w:r w:rsidRPr="00A1276E">
        <w:t xml:space="preserve"> Comparing the portfolio's performance against relevant benchmarks or indices to evaluate its success.</w:t>
      </w:r>
    </w:p>
    <w:p w:rsidR="00A1276E" w:rsidRPr="00A1276E" w:rsidRDefault="00A1276E" w:rsidP="00A1276E">
      <w:pPr>
        <w:numPr>
          <w:ilvl w:val="1"/>
          <w:numId w:val="1"/>
        </w:numPr>
      </w:pPr>
      <w:r w:rsidRPr="00A1276E">
        <w:rPr>
          <w:b/>
          <w:bCs/>
        </w:rPr>
        <w:t>Reporting:</w:t>
      </w:r>
      <w:r w:rsidRPr="00A1276E">
        <w:t xml:space="preserve"> Providing regular performance reports to investors, detailing returns, portfolio composition, and any changes made.</w:t>
      </w:r>
    </w:p>
    <w:p w:rsidR="00A1276E" w:rsidRPr="00A1276E" w:rsidRDefault="00A1276E" w:rsidP="00A1276E">
      <w:pPr>
        <w:numPr>
          <w:ilvl w:val="0"/>
          <w:numId w:val="1"/>
        </w:numPr>
      </w:pPr>
      <w:r w:rsidRPr="00A1276E">
        <w:rPr>
          <w:b/>
          <w:bCs/>
        </w:rPr>
        <w:t>Regulatory Compliance:</w:t>
      </w:r>
    </w:p>
    <w:p w:rsidR="00A1276E" w:rsidRPr="00A1276E" w:rsidRDefault="00A1276E" w:rsidP="00A1276E">
      <w:pPr>
        <w:numPr>
          <w:ilvl w:val="1"/>
          <w:numId w:val="1"/>
        </w:numPr>
      </w:pPr>
      <w:r w:rsidRPr="00A1276E">
        <w:rPr>
          <w:b/>
          <w:bCs/>
        </w:rPr>
        <w:t>Adherence to Regulations:</w:t>
      </w:r>
      <w:r w:rsidRPr="00A1276E">
        <w:t xml:space="preserve"> Ensuring all investments and practices comply with relevant laws and regulations.</w:t>
      </w:r>
    </w:p>
    <w:p w:rsidR="00A1276E" w:rsidRPr="00A1276E" w:rsidRDefault="00A1276E" w:rsidP="00A1276E">
      <w:pPr>
        <w:numPr>
          <w:ilvl w:val="1"/>
          <w:numId w:val="1"/>
        </w:numPr>
      </w:pPr>
      <w:r w:rsidRPr="00A1276E">
        <w:rPr>
          <w:b/>
          <w:bCs/>
        </w:rPr>
        <w:t>Transparency:</w:t>
      </w:r>
      <w:r w:rsidRPr="00A1276E">
        <w:t xml:space="preserve"> Maintaining transparency with clients regarding fees, performance, and investment decisions.</w:t>
      </w:r>
    </w:p>
    <w:p w:rsidR="00D970B5" w:rsidRPr="00A1276E" w:rsidRDefault="00D970B5" w:rsidP="00D970B5">
      <w:r w:rsidRPr="00A1276E">
        <w:rPr>
          <w:b/>
          <w:bCs/>
        </w:rPr>
        <w:t>Types of Asset Management Firms:</w:t>
      </w:r>
    </w:p>
    <w:p w:rsidR="00D970B5" w:rsidRPr="00A1276E" w:rsidRDefault="00D970B5" w:rsidP="00D970B5">
      <w:pPr>
        <w:numPr>
          <w:ilvl w:val="0"/>
          <w:numId w:val="13"/>
        </w:numPr>
      </w:pPr>
      <w:r w:rsidRPr="00A1276E">
        <w:rPr>
          <w:b/>
          <w:bCs/>
        </w:rPr>
        <w:t>Institutional Asset Managers:</w:t>
      </w:r>
      <w:r w:rsidRPr="00A1276E">
        <w:t xml:space="preserve"> Manage large sums for institutions like pension funds, insurance companies, and endowments.</w:t>
      </w:r>
    </w:p>
    <w:p w:rsidR="00D970B5" w:rsidRPr="00A1276E" w:rsidRDefault="00D970B5" w:rsidP="00D970B5">
      <w:pPr>
        <w:numPr>
          <w:ilvl w:val="0"/>
          <w:numId w:val="13"/>
        </w:numPr>
      </w:pPr>
      <w:r w:rsidRPr="00A1276E">
        <w:rPr>
          <w:b/>
          <w:bCs/>
        </w:rPr>
        <w:t>Retail Asset Managers:</w:t>
      </w:r>
      <w:r w:rsidRPr="00A1276E">
        <w:t xml:space="preserve"> Focus on individual investors, offering mutual funds, ETFs, and other investment products.</w:t>
      </w:r>
    </w:p>
    <w:p w:rsidR="00D970B5" w:rsidRPr="00A1276E" w:rsidRDefault="00D970B5" w:rsidP="00D970B5">
      <w:pPr>
        <w:numPr>
          <w:ilvl w:val="0"/>
          <w:numId w:val="13"/>
        </w:numPr>
      </w:pPr>
      <w:r w:rsidRPr="00A1276E">
        <w:rPr>
          <w:b/>
          <w:bCs/>
        </w:rPr>
        <w:t>Alternative Asset Managers:</w:t>
      </w:r>
      <w:r w:rsidRPr="00A1276E">
        <w:t xml:space="preserve"> Specialize in non-traditional assets such as private equity, hedge funds, and real estate.</w:t>
      </w:r>
    </w:p>
    <w:p w:rsidR="00A1276E" w:rsidRPr="00A1276E" w:rsidRDefault="00A1276E" w:rsidP="00A1276E">
      <w:pPr>
        <w:rPr>
          <w:b/>
          <w:bCs/>
        </w:rPr>
      </w:pPr>
      <w:r w:rsidRPr="00A1276E">
        <w:rPr>
          <w:b/>
          <w:bCs/>
        </w:rPr>
        <w:t>Benefits of Asset Management</w:t>
      </w:r>
      <w:r w:rsidR="00D970B5">
        <w:rPr>
          <w:b/>
          <w:bCs/>
        </w:rPr>
        <w:t>:</w:t>
      </w:r>
    </w:p>
    <w:p w:rsidR="00A1276E" w:rsidRPr="00A1276E" w:rsidRDefault="00A1276E" w:rsidP="00A1276E">
      <w:pPr>
        <w:numPr>
          <w:ilvl w:val="0"/>
          <w:numId w:val="2"/>
        </w:numPr>
      </w:pPr>
      <w:r w:rsidRPr="00A1276E">
        <w:rPr>
          <w:b/>
          <w:bCs/>
        </w:rPr>
        <w:t>Professional Expertise:</w:t>
      </w:r>
      <w:r w:rsidRPr="00A1276E">
        <w:t xml:space="preserve"> Access to experienced investment professionals who can make informed decisions.</w:t>
      </w:r>
    </w:p>
    <w:p w:rsidR="00A1276E" w:rsidRPr="00A1276E" w:rsidRDefault="00A1276E" w:rsidP="00A1276E">
      <w:pPr>
        <w:numPr>
          <w:ilvl w:val="0"/>
          <w:numId w:val="2"/>
        </w:numPr>
      </w:pPr>
      <w:r w:rsidRPr="00A1276E">
        <w:rPr>
          <w:b/>
          <w:bCs/>
        </w:rPr>
        <w:t>Diversification:</w:t>
      </w:r>
      <w:r w:rsidRPr="00A1276E">
        <w:t xml:space="preserve"> Achieving a diversified portfolio that reduces risk and enhances returns.</w:t>
      </w:r>
    </w:p>
    <w:p w:rsidR="00A1276E" w:rsidRPr="00A1276E" w:rsidRDefault="00A1276E" w:rsidP="00A1276E">
      <w:pPr>
        <w:numPr>
          <w:ilvl w:val="0"/>
          <w:numId w:val="2"/>
        </w:numPr>
      </w:pPr>
      <w:r w:rsidRPr="00A1276E">
        <w:rPr>
          <w:b/>
          <w:bCs/>
        </w:rPr>
        <w:t>Time Savings:</w:t>
      </w:r>
      <w:r w:rsidRPr="00A1276E">
        <w:t xml:space="preserve"> Investors save time and effort by delegating investment decisions to professionals.</w:t>
      </w:r>
    </w:p>
    <w:p w:rsidR="00A1276E" w:rsidRPr="00A1276E" w:rsidRDefault="00A1276E" w:rsidP="00A1276E">
      <w:pPr>
        <w:numPr>
          <w:ilvl w:val="0"/>
          <w:numId w:val="2"/>
        </w:numPr>
      </w:pPr>
      <w:r w:rsidRPr="00A1276E">
        <w:rPr>
          <w:b/>
          <w:bCs/>
        </w:rPr>
        <w:t>Tailored Strategies:</w:t>
      </w:r>
      <w:r w:rsidRPr="00A1276E">
        <w:t xml:space="preserve"> Customized investment strategies that align with individual goals and risk tolerance.</w:t>
      </w:r>
    </w:p>
    <w:p w:rsidR="00D970B5" w:rsidRDefault="00D970B5" w:rsidP="00A1276E">
      <w:pPr>
        <w:rPr>
          <w:b/>
          <w:bCs/>
        </w:rPr>
      </w:pPr>
    </w:p>
    <w:p w:rsidR="00A1276E" w:rsidRPr="00A1276E" w:rsidRDefault="00A1276E" w:rsidP="00A1276E">
      <w:pPr>
        <w:rPr>
          <w:b/>
          <w:bCs/>
        </w:rPr>
      </w:pPr>
      <w:r w:rsidRPr="00A1276E">
        <w:rPr>
          <w:b/>
          <w:bCs/>
        </w:rPr>
        <w:lastRenderedPageBreak/>
        <w:t>Risks of Asset Management</w:t>
      </w:r>
      <w:r w:rsidR="00D970B5">
        <w:rPr>
          <w:b/>
          <w:bCs/>
        </w:rPr>
        <w:t>:</w:t>
      </w:r>
    </w:p>
    <w:p w:rsidR="00A1276E" w:rsidRPr="00A1276E" w:rsidRDefault="00A1276E" w:rsidP="00A1276E">
      <w:pPr>
        <w:numPr>
          <w:ilvl w:val="0"/>
          <w:numId w:val="3"/>
        </w:numPr>
      </w:pPr>
      <w:r w:rsidRPr="00A1276E">
        <w:rPr>
          <w:b/>
          <w:bCs/>
        </w:rPr>
        <w:t>Market Risk:</w:t>
      </w:r>
      <w:r w:rsidRPr="00A1276E">
        <w:t xml:space="preserve"> The risk of losses due to market fluctuations.</w:t>
      </w:r>
    </w:p>
    <w:p w:rsidR="00A1276E" w:rsidRPr="00A1276E" w:rsidRDefault="00A1276E" w:rsidP="00A1276E">
      <w:pPr>
        <w:numPr>
          <w:ilvl w:val="0"/>
          <w:numId w:val="3"/>
        </w:numPr>
      </w:pPr>
      <w:r w:rsidRPr="00A1276E">
        <w:rPr>
          <w:b/>
          <w:bCs/>
        </w:rPr>
        <w:t>Management Risk:</w:t>
      </w:r>
      <w:r w:rsidRPr="00A1276E">
        <w:t xml:space="preserve"> The risk that the asset manager's decisions may not achieve the desired outcomes.</w:t>
      </w:r>
    </w:p>
    <w:p w:rsidR="00A1276E" w:rsidRPr="00A1276E" w:rsidRDefault="00A1276E" w:rsidP="00A1276E">
      <w:pPr>
        <w:numPr>
          <w:ilvl w:val="0"/>
          <w:numId w:val="3"/>
        </w:numPr>
      </w:pPr>
      <w:r w:rsidRPr="00A1276E">
        <w:rPr>
          <w:b/>
          <w:bCs/>
        </w:rPr>
        <w:t>Liquidity Risk:</w:t>
      </w:r>
      <w:r w:rsidRPr="00A1276E">
        <w:t xml:space="preserve"> The risk of not being able to buy or sell investments quickly without affecting their price.</w:t>
      </w:r>
    </w:p>
    <w:p w:rsidR="00A1276E" w:rsidRPr="00A1276E" w:rsidRDefault="00A1276E" w:rsidP="00A1276E">
      <w:pPr>
        <w:numPr>
          <w:ilvl w:val="0"/>
          <w:numId w:val="3"/>
        </w:numPr>
      </w:pPr>
      <w:r w:rsidRPr="00A1276E">
        <w:rPr>
          <w:b/>
          <w:bCs/>
        </w:rPr>
        <w:t>Compliance Risk:</w:t>
      </w:r>
      <w:r w:rsidRPr="00A1276E">
        <w:t xml:space="preserve"> The risk of non-compliance with regulations leading to legal and financial consequences.</w:t>
      </w:r>
    </w:p>
    <w:p w:rsidR="00A1276E" w:rsidRPr="00A1276E" w:rsidRDefault="00D970B5" w:rsidP="00A1276E">
      <w:pPr>
        <w:rPr>
          <w:b/>
          <w:bCs/>
        </w:rPr>
      </w:pPr>
      <w:r>
        <w:rPr>
          <w:b/>
          <w:bCs/>
        </w:rPr>
        <w:t xml:space="preserve">Key Statistics: </w:t>
      </w:r>
    </w:p>
    <w:p w:rsidR="00A1276E" w:rsidRPr="00A1276E" w:rsidRDefault="00A1276E" w:rsidP="00A1276E">
      <w:pPr>
        <w:numPr>
          <w:ilvl w:val="0"/>
          <w:numId w:val="4"/>
        </w:numPr>
      </w:pPr>
      <w:r w:rsidRPr="00A1276E">
        <w:rPr>
          <w:b/>
          <w:bCs/>
        </w:rPr>
        <w:t>Global Asset Management Industry (2022):</w:t>
      </w:r>
    </w:p>
    <w:p w:rsidR="00A1276E" w:rsidRPr="00A1276E" w:rsidRDefault="00A1276E" w:rsidP="00A1276E">
      <w:pPr>
        <w:numPr>
          <w:ilvl w:val="1"/>
          <w:numId w:val="4"/>
        </w:numPr>
      </w:pPr>
      <w:r w:rsidRPr="00A1276E">
        <w:rPr>
          <w:b/>
          <w:bCs/>
        </w:rPr>
        <w:t xml:space="preserve">Total Assets </w:t>
      </w:r>
      <w:proofErr w:type="gramStart"/>
      <w:r w:rsidRPr="00A1276E">
        <w:rPr>
          <w:b/>
          <w:bCs/>
        </w:rPr>
        <w:t>Under</w:t>
      </w:r>
      <w:proofErr w:type="gramEnd"/>
      <w:r w:rsidRPr="00A1276E">
        <w:rPr>
          <w:b/>
          <w:bCs/>
        </w:rPr>
        <w:t xml:space="preserve"> Management (AUM):</w:t>
      </w:r>
      <w:r w:rsidRPr="00A1276E">
        <w:t xml:space="preserve"> Approximately $112 trillion globally.</w:t>
      </w:r>
    </w:p>
    <w:p w:rsidR="00A1276E" w:rsidRPr="00A1276E" w:rsidRDefault="00A1276E" w:rsidP="00A1276E">
      <w:pPr>
        <w:numPr>
          <w:ilvl w:val="1"/>
          <w:numId w:val="4"/>
        </w:numPr>
      </w:pPr>
      <w:r w:rsidRPr="00A1276E">
        <w:rPr>
          <w:b/>
          <w:bCs/>
        </w:rPr>
        <w:t>Growth Rate:</w:t>
      </w:r>
      <w:r w:rsidRPr="00A1276E">
        <w:t xml:space="preserve"> The industry has been growing at an average annual rate of 7-8% over the past decade.</w:t>
      </w:r>
    </w:p>
    <w:p w:rsidR="00A1276E" w:rsidRPr="00A1276E" w:rsidRDefault="00A1276E" w:rsidP="00A1276E">
      <w:pPr>
        <w:numPr>
          <w:ilvl w:val="0"/>
          <w:numId w:val="4"/>
        </w:numPr>
      </w:pPr>
      <w:r w:rsidRPr="00A1276E">
        <w:rPr>
          <w:b/>
          <w:bCs/>
        </w:rPr>
        <w:t>Regional Distribution:</w:t>
      </w:r>
    </w:p>
    <w:p w:rsidR="00A1276E" w:rsidRPr="00A1276E" w:rsidRDefault="00A1276E" w:rsidP="00A1276E">
      <w:pPr>
        <w:numPr>
          <w:ilvl w:val="1"/>
          <w:numId w:val="4"/>
        </w:numPr>
      </w:pPr>
      <w:r w:rsidRPr="00A1276E">
        <w:rPr>
          <w:b/>
          <w:bCs/>
        </w:rPr>
        <w:t>North America:</w:t>
      </w:r>
      <w:r w:rsidRPr="00A1276E">
        <w:t xml:space="preserve"> Holds the largest share of AUM, with about 50% of the global total.</w:t>
      </w:r>
    </w:p>
    <w:p w:rsidR="00A1276E" w:rsidRPr="00A1276E" w:rsidRDefault="00A1276E" w:rsidP="00A1276E">
      <w:pPr>
        <w:numPr>
          <w:ilvl w:val="1"/>
          <w:numId w:val="4"/>
        </w:numPr>
      </w:pPr>
      <w:r w:rsidRPr="00A1276E">
        <w:rPr>
          <w:b/>
          <w:bCs/>
        </w:rPr>
        <w:t>Europe:</w:t>
      </w:r>
      <w:r w:rsidRPr="00A1276E">
        <w:t xml:space="preserve"> Accounts for approximately 30% of global AUM.</w:t>
      </w:r>
    </w:p>
    <w:p w:rsidR="00A1276E" w:rsidRPr="00A1276E" w:rsidRDefault="00A1276E" w:rsidP="00A1276E">
      <w:pPr>
        <w:numPr>
          <w:ilvl w:val="1"/>
          <w:numId w:val="4"/>
        </w:numPr>
      </w:pPr>
      <w:r w:rsidRPr="00A1276E">
        <w:rPr>
          <w:b/>
          <w:bCs/>
        </w:rPr>
        <w:t>Asia-Pacific:</w:t>
      </w:r>
      <w:r w:rsidRPr="00A1276E">
        <w:t xml:space="preserve"> Rapidly growing, with about 15% of global AUM.</w:t>
      </w:r>
    </w:p>
    <w:p w:rsidR="00A1276E" w:rsidRDefault="00A1276E"/>
    <w:p w:rsidR="00A1276E" w:rsidRDefault="00A1276E">
      <w:r>
        <w:br w:type="page"/>
      </w:r>
    </w:p>
    <w:p w:rsidR="00D970B5" w:rsidRDefault="00A1276E" w:rsidP="00D970B5">
      <w:pPr>
        <w:pStyle w:val="Heading1"/>
        <w:jc w:val="center"/>
      </w:pPr>
      <w:r w:rsidRPr="00A1276E">
        <w:lastRenderedPageBreak/>
        <w:t>Venture Capital</w:t>
      </w:r>
    </w:p>
    <w:p w:rsidR="00D970B5" w:rsidRPr="00D970B5" w:rsidRDefault="00D970B5" w:rsidP="00D970B5"/>
    <w:p w:rsidR="00A1276E" w:rsidRPr="00A1276E" w:rsidRDefault="00A1276E" w:rsidP="00A1276E">
      <w:r w:rsidRPr="00A1276E">
        <w:t>Venture capital (VC) is a type of private equity financing provided by venture capital firms or individual investors to startups and small businesses with high growth potential. These investments are typically made in exchange for equity, or ownership, in the company. Venture capital is crucial for companies that have innovative ideas but lack the resources to bring them to market.</w:t>
      </w:r>
    </w:p>
    <w:p w:rsidR="00D970B5" w:rsidRPr="00D970B5" w:rsidRDefault="00D970B5" w:rsidP="00D970B5">
      <w:pPr>
        <w:rPr>
          <w:b/>
          <w:bCs/>
        </w:rPr>
      </w:pPr>
      <w:r w:rsidRPr="00D970B5">
        <w:rPr>
          <w:b/>
          <w:bCs/>
        </w:rPr>
        <w:t>Sources of Venture Capital: Short Explanation</w:t>
      </w:r>
    </w:p>
    <w:p w:rsidR="00D970B5" w:rsidRPr="00D970B5" w:rsidRDefault="00D970B5" w:rsidP="00D970B5">
      <w:pPr>
        <w:numPr>
          <w:ilvl w:val="0"/>
          <w:numId w:val="14"/>
        </w:numPr>
        <w:rPr>
          <w:bCs/>
        </w:rPr>
      </w:pPr>
      <w:r w:rsidRPr="00D970B5">
        <w:rPr>
          <w:b/>
          <w:bCs/>
        </w:rPr>
        <w:t>Venture Capital Firms</w:t>
      </w:r>
    </w:p>
    <w:p w:rsidR="00D970B5" w:rsidRPr="00D970B5" w:rsidRDefault="00D970B5" w:rsidP="00D970B5">
      <w:pPr>
        <w:numPr>
          <w:ilvl w:val="1"/>
          <w:numId w:val="14"/>
        </w:numPr>
        <w:rPr>
          <w:bCs/>
        </w:rPr>
      </w:pPr>
      <w:r w:rsidRPr="00D970B5">
        <w:rPr>
          <w:b/>
          <w:bCs/>
        </w:rPr>
        <w:t>Professional Investment Firms:</w:t>
      </w:r>
      <w:r w:rsidRPr="00D970B5">
        <w:rPr>
          <w:bCs/>
        </w:rPr>
        <w:t xml:space="preserve"> Specialize in funding early-stage companies.</w:t>
      </w:r>
    </w:p>
    <w:p w:rsidR="00D970B5" w:rsidRPr="00D970B5" w:rsidRDefault="00D970B5" w:rsidP="00D970B5">
      <w:pPr>
        <w:numPr>
          <w:ilvl w:val="1"/>
          <w:numId w:val="14"/>
        </w:numPr>
        <w:rPr>
          <w:bCs/>
        </w:rPr>
      </w:pPr>
      <w:r w:rsidRPr="00D970B5">
        <w:rPr>
          <w:b/>
          <w:bCs/>
        </w:rPr>
        <w:t>Stages and Sectors:</w:t>
      </w:r>
      <w:r w:rsidRPr="00D970B5">
        <w:rPr>
          <w:bCs/>
        </w:rPr>
        <w:t xml:space="preserve"> Invest in various stages (seed to growth) and specific industries.</w:t>
      </w:r>
    </w:p>
    <w:p w:rsidR="00D970B5" w:rsidRPr="00D970B5" w:rsidRDefault="00D970B5" w:rsidP="00D970B5">
      <w:pPr>
        <w:numPr>
          <w:ilvl w:val="1"/>
          <w:numId w:val="14"/>
        </w:numPr>
        <w:rPr>
          <w:bCs/>
        </w:rPr>
      </w:pPr>
      <w:r w:rsidRPr="00D970B5">
        <w:rPr>
          <w:b/>
          <w:bCs/>
        </w:rPr>
        <w:t>Value Addition:</w:t>
      </w:r>
      <w:r w:rsidRPr="00D970B5">
        <w:rPr>
          <w:bCs/>
        </w:rPr>
        <w:t xml:space="preserve"> Provide capital, strategic advice, mentorship, and network connections.</w:t>
      </w:r>
    </w:p>
    <w:p w:rsidR="00D970B5" w:rsidRPr="00D970B5" w:rsidRDefault="00D970B5" w:rsidP="00D970B5">
      <w:pPr>
        <w:numPr>
          <w:ilvl w:val="0"/>
          <w:numId w:val="14"/>
        </w:numPr>
        <w:rPr>
          <w:bCs/>
        </w:rPr>
      </w:pPr>
      <w:r w:rsidRPr="00D970B5">
        <w:rPr>
          <w:b/>
          <w:bCs/>
        </w:rPr>
        <w:t>Angel Investors</w:t>
      </w:r>
    </w:p>
    <w:p w:rsidR="00D970B5" w:rsidRPr="00D970B5" w:rsidRDefault="00D970B5" w:rsidP="00D970B5">
      <w:pPr>
        <w:numPr>
          <w:ilvl w:val="1"/>
          <w:numId w:val="14"/>
        </w:numPr>
        <w:rPr>
          <w:bCs/>
        </w:rPr>
      </w:pPr>
      <w:r w:rsidRPr="00D970B5">
        <w:rPr>
          <w:b/>
          <w:bCs/>
        </w:rPr>
        <w:t>High-Net-Worth Individuals:</w:t>
      </w:r>
      <w:r w:rsidRPr="00D970B5">
        <w:rPr>
          <w:bCs/>
        </w:rPr>
        <w:t xml:space="preserve"> Invest in startups, often in the very early stages.</w:t>
      </w:r>
    </w:p>
    <w:p w:rsidR="00D970B5" w:rsidRPr="00D970B5" w:rsidRDefault="00D970B5" w:rsidP="00D970B5">
      <w:pPr>
        <w:numPr>
          <w:ilvl w:val="1"/>
          <w:numId w:val="14"/>
        </w:numPr>
        <w:rPr>
          <w:bCs/>
        </w:rPr>
      </w:pPr>
      <w:r w:rsidRPr="00D970B5">
        <w:rPr>
          <w:b/>
          <w:bCs/>
        </w:rPr>
        <w:t>Early-Stage Focus:</w:t>
      </w:r>
      <w:r w:rsidRPr="00D970B5">
        <w:rPr>
          <w:bCs/>
        </w:rPr>
        <w:t xml:space="preserve"> Smaller investments compared to VC firms.</w:t>
      </w:r>
    </w:p>
    <w:p w:rsidR="00D970B5" w:rsidRPr="00D970B5" w:rsidRDefault="00D970B5" w:rsidP="00D970B5">
      <w:pPr>
        <w:numPr>
          <w:ilvl w:val="1"/>
          <w:numId w:val="14"/>
        </w:numPr>
        <w:rPr>
          <w:bCs/>
        </w:rPr>
      </w:pPr>
      <w:r w:rsidRPr="00D970B5">
        <w:rPr>
          <w:b/>
          <w:bCs/>
        </w:rPr>
        <w:t>Mentorship:</w:t>
      </w:r>
      <w:r w:rsidRPr="00D970B5">
        <w:rPr>
          <w:bCs/>
        </w:rPr>
        <w:t xml:space="preserve"> Offer guidance and industry insights.</w:t>
      </w:r>
    </w:p>
    <w:p w:rsidR="00D970B5" w:rsidRPr="00D970B5" w:rsidRDefault="00D970B5" w:rsidP="00D970B5">
      <w:pPr>
        <w:numPr>
          <w:ilvl w:val="0"/>
          <w:numId w:val="14"/>
        </w:numPr>
        <w:rPr>
          <w:bCs/>
        </w:rPr>
      </w:pPr>
      <w:r w:rsidRPr="00D970B5">
        <w:rPr>
          <w:b/>
          <w:bCs/>
        </w:rPr>
        <w:t>Corporate Venture Capital</w:t>
      </w:r>
    </w:p>
    <w:p w:rsidR="00D970B5" w:rsidRPr="00D970B5" w:rsidRDefault="00D970B5" w:rsidP="00D970B5">
      <w:pPr>
        <w:numPr>
          <w:ilvl w:val="1"/>
          <w:numId w:val="14"/>
        </w:numPr>
        <w:rPr>
          <w:bCs/>
        </w:rPr>
      </w:pPr>
      <w:r w:rsidRPr="00D970B5">
        <w:rPr>
          <w:b/>
          <w:bCs/>
        </w:rPr>
        <w:t>Strategic Investments:</w:t>
      </w:r>
      <w:r w:rsidRPr="00D970B5">
        <w:rPr>
          <w:bCs/>
        </w:rPr>
        <w:t xml:space="preserve"> Large corporations investing in startups for strategic benefits.</w:t>
      </w:r>
    </w:p>
    <w:p w:rsidR="00D970B5" w:rsidRPr="00D970B5" w:rsidRDefault="00D970B5" w:rsidP="00D970B5">
      <w:pPr>
        <w:numPr>
          <w:ilvl w:val="1"/>
          <w:numId w:val="14"/>
        </w:numPr>
        <w:rPr>
          <w:bCs/>
        </w:rPr>
      </w:pPr>
      <w:r w:rsidRPr="00D970B5">
        <w:rPr>
          <w:b/>
          <w:bCs/>
        </w:rPr>
        <w:t>Synergies:</w:t>
      </w:r>
      <w:r w:rsidRPr="00D970B5">
        <w:rPr>
          <w:bCs/>
        </w:rPr>
        <w:t xml:space="preserve"> Access to corporate resources and potential partnerships.</w:t>
      </w:r>
    </w:p>
    <w:p w:rsidR="00D970B5" w:rsidRPr="00D970B5" w:rsidRDefault="00D970B5" w:rsidP="00D970B5">
      <w:pPr>
        <w:numPr>
          <w:ilvl w:val="1"/>
          <w:numId w:val="14"/>
        </w:numPr>
        <w:rPr>
          <w:bCs/>
        </w:rPr>
      </w:pPr>
      <w:r w:rsidRPr="00D970B5">
        <w:rPr>
          <w:b/>
          <w:bCs/>
        </w:rPr>
        <w:t>Long-Term Perspective:</w:t>
      </w:r>
      <w:r w:rsidRPr="00D970B5">
        <w:rPr>
          <w:bCs/>
        </w:rPr>
        <w:t xml:space="preserve"> Focus on strategic alignment and synergies.</w:t>
      </w:r>
    </w:p>
    <w:p w:rsidR="00D970B5" w:rsidRPr="00D970B5" w:rsidRDefault="00D970B5" w:rsidP="00D970B5">
      <w:pPr>
        <w:numPr>
          <w:ilvl w:val="0"/>
          <w:numId w:val="14"/>
        </w:numPr>
        <w:rPr>
          <w:bCs/>
        </w:rPr>
      </w:pPr>
      <w:r w:rsidRPr="00D970B5">
        <w:rPr>
          <w:b/>
          <w:bCs/>
        </w:rPr>
        <w:t>Government Programs</w:t>
      </w:r>
    </w:p>
    <w:p w:rsidR="00D970B5" w:rsidRPr="00D970B5" w:rsidRDefault="00D970B5" w:rsidP="00D970B5">
      <w:pPr>
        <w:numPr>
          <w:ilvl w:val="1"/>
          <w:numId w:val="14"/>
        </w:numPr>
        <w:rPr>
          <w:bCs/>
        </w:rPr>
      </w:pPr>
      <w:r w:rsidRPr="00D970B5">
        <w:rPr>
          <w:b/>
          <w:bCs/>
        </w:rPr>
        <w:t>Public Sector Funds and Grants:</w:t>
      </w:r>
      <w:r w:rsidRPr="00D970B5">
        <w:rPr>
          <w:bCs/>
        </w:rPr>
        <w:t xml:space="preserve"> Support innovation and entrepreneurship.</w:t>
      </w:r>
    </w:p>
    <w:p w:rsidR="00D970B5" w:rsidRPr="00D970B5" w:rsidRDefault="00D970B5" w:rsidP="00D970B5">
      <w:pPr>
        <w:numPr>
          <w:ilvl w:val="1"/>
          <w:numId w:val="14"/>
        </w:numPr>
        <w:rPr>
          <w:bCs/>
        </w:rPr>
      </w:pPr>
      <w:r w:rsidRPr="00D970B5">
        <w:rPr>
          <w:b/>
          <w:bCs/>
        </w:rPr>
        <w:t>Encouraging Innovation:</w:t>
      </w:r>
      <w:r w:rsidRPr="00D970B5">
        <w:rPr>
          <w:bCs/>
        </w:rPr>
        <w:t xml:space="preserve"> Promote research and development in high-growth sectors.</w:t>
      </w:r>
    </w:p>
    <w:p w:rsidR="00D970B5" w:rsidRPr="00D970B5" w:rsidRDefault="00D970B5" w:rsidP="00D970B5">
      <w:pPr>
        <w:numPr>
          <w:ilvl w:val="1"/>
          <w:numId w:val="14"/>
        </w:numPr>
        <w:rPr>
          <w:bCs/>
        </w:rPr>
      </w:pPr>
      <w:r w:rsidRPr="00D970B5">
        <w:rPr>
          <w:b/>
          <w:bCs/>
        </w:rPr>
        <w:t>Reducing Risk:</w:t>
      </w:r>
      <w:r w:rsidRPr="00D970B5">
        <w:rPr>
          <w:bCs/>
        </w:rPr>
        <w:t xml:space="preserve"> Help attract additional private investment and provide credibility.</w:t>
      </w:r>
    </w:p>
    <w:p w:rsidR="00D970B5" w:rsidRPr="00D970B5" w:rsidRDefault="00D970B5" w:rsidP="00D970B5">
      <w:pPr>
        <w:rPr>
          <w:b/>
        </w:rPr>
      </w:pPr>
      <w:r w:rsidRPr="00D970B5">
        <w:rPr>
          <w:b/>
        </w:rPr>
        <w:t>Stages</w:t>
      </w:r>
      <w:r w:rsidRPr="00D970B5">
        <w:rPr>
          <w:b/>
        </w:rPr>
        <w:t xml:space="preserve"> of Venture Capital Investment:</w:t>
      </w:r>
    </w:p>
    <w:p w:rsidR="00D970B5" w:rsidRPr="00D970B5" w:rsidRDefault="00D970B5" w:rsidP="00D970B5">
      <w:pPr>
        <w:pStyle w:val="NormalWeb"/>
        <w:numPr>
          <w:ilvl w:val="0"/>
          <w:numId w:val="15"/>
        </w:numPr>
        <w:rPr>
          <w:rFonts w:asciiTheme="minorHAnsi" w:hAnsiTheme="minorHAnsi" w:cstheme="minorHAnsi"/>
          <w:sz w:val="22"/>
          <w:szCs w:val="22"/>
        </w:rPr>
      </w:pPr>
      <w:r w:rsidRPr="00D970B5">
        <w:rPr>
          <w:rStyle w:val="Strong"/>
          <w:rFonts w:asciiTheme="minorHAnsi" w:eastAsiaTheme="majorEastAsia" w:hAnsiTheme="minorHAnsi" w:cstheme="minorHAnsi"/>
          <w:sz w:val="22"/>
          <w:szCs w:val="22"/>
        </w:rPr>
        <w:t>Seed Stage</w:t>
      </w:r>
    </w:p>
    <w:p w:rsidR="00D970B5" w:rsidRPr="00D970B5" w:rsidRDefault="00D970B5" w:rsidP="00D970B5">
      <w:pPr>
        <w:numPr>
          <w:ilvl w:val="1"/>
          <w:numId w:val="15"/>
        </w:numPr>
        <w:spacing w:before="100" w:beforeAutospacing="1" w:after="100" w:afterAutospacing="1" w:line="240" w:lineRule="auto"/>
        <w:rPr>
          <w:rFonts w:cstheme="minorHAnsi"/>
        </w:rPr>
      </w:pPr>
      <w:r w:rsidRPr="00D970B5">
        <w:rPr>
          <w:rStyle w:val="Strong"/>
          <w:rFonts w:cstheme="minorHAnsi"/>
        </w:rPr>
        <w:t>Initial Funding:</w:t>
      </w:r>
      <w:r w:rsidRPr="00D970B5">
        <w:rPr>
          <w:rFonts w:cstheme="minorHAnsi"/>
        </w:rPr>
        <w:t xml:space="preserve"> Used to prove a concept, develop a prototype, or conduct market research.</w:t>
      </w:r>
    </w:p>
    <w:p w:rsidR="00D970B5" w:rsidRPr="00D970B5" w:rsidRDefault="00D970B5" w:rsidP="00D970B5">
      <w:pPr>
        <w:numPr>
          <w:ilvl w:val="1"/>
          <w:numId w:val="15"/>
        </w:numPr>
        <w:spacing w:before="100" w:beforeAutospacing="1" w:after="100" w:afterAutospacing="1" w:line="240" w:lineRule="auto"/>
        <w:rPr>
          <w:rFonts w:cstheme="minorHAnsi"/>
        </w:rPr>
      </w:pPr>
      <w:r w:rsidRPr="00D970B5">
        <w:rPr>
          <w:rStyle w:val="Strong"/>
          <w:rFonts w:cstheme="minorHAnsi"/>
        </w:rPr>
        <w:t>Investment Size:</w:t>
      </w:r>
      <w:r w:rsidRPr="00D970B5">
        <w:rPr>
          <w:rFonts w:cstheme="minorHAnsi"/>
        </w:rPr>
        <w:t xml:space="preserve"> Typically small, sufficient for product development and early market testing.</w:t>
      </w:r>
    </w:p>
    <w:p w:rsidR="00D970B5" w:rsidRPr="00D970B5" w:rsidRDefault="00D970B5" w:rsidP="00D970B5">
      <w:pPr>
        <w:numPr>
          <w:ilvl w:val="1"/>
          <w:numId w:val="15"/>
        </w:numPr>
        <w:spacing w:before="100" w:beforeAutospacing="1" w:after="100" w:afterAutospacing="1" w:line="240" w:lineRule="auto"/>
        <w:rPr>
          <w:rFonts w:cstheme="minorHAnsi"/>
        </w:rPr>
      </w:pPr>
      <w:r w:rsidRPr="00D970B5">
        <w:rPr>
          <w:rStyle w:val="Strong"/>
          <w:rFonts w:cstheme="minorHAnsi"/>
        </w:rPr>
        <w:lastRenderedPageBreak/>
        <w:t>Focus:</w:t>
      </w:r>
      <w:r w:rsidRPr="00D970B5">
        <w:rPr>
          <w:rFonts w:cstheme="minorHAnsi"/>
        </w:rPr>
        <w:t xml:space="preserve"> Establishing the business model and validating the idea.</w:t>
      </w:r>
    </w:p>
    <w:p w:rsidR="00D970B5" w:rsidRPr="00D970B5" w:rsidRDefault="00D970B5" w:rsidP="00D970B5">
      <w:pPr>
        <w:pStyle w:val="NormalWeb"/>
        <w:numPr>
          <w:ilvl w:val="0"/>
          <w:numId w:val="15"/>
        </w:numPr>
        <w:rPr>
          <w:rFonts w:asciiTheme="minorHAnsi" w:hAnsiTheme="minorHAnsi" w:cstheme="minorHAnsi"/>
          <w:sz w:val="22"/>
          <w:szCs w:val="22"/>
        </w:rPr>
      </w:pPr>
      <w:r w:rsidRPr="00D970B5">
        <w:rPr>
          <w:rStyle w:val="Strong"/>
          <w:rFonts w:asciiTheme="minorHAnsi" w:eastAsiaTheme="majorEastAsia" w:hAnsiTheme="minorHAnsi" w:cstheme="minorHAnsi"/>
          <w:sz w:val="22"/>
          <w:szCs w:val="22"/>
        </w:rPr>
        <w:t>Early Stage</w:t>
      </w:r>
    </w:p>
    <w:p w:rsidR="00D970B5" w:rsidRPr="00D970B5" w:rsidRDefault="00D970B5" w:rsidP="00D970B5">
      <w:pPr>
        <w:numPr>
          <w:ilvl w:val="1"/>
          <w:numId w:val="15"/>
        </w:numPr>
        <w:spacing w:before="100" w:beforeAutospacing="1" w:after="100" w:afterAutospacing="1" w:line="240" w:lineRule="auto"/>
        <w:rPr>
          <w:rFonts w:cstheme="minorHAnsi"/>
        </w:rPr>
      </w:pPr>
      <w:r w:rsidRPr="00D970B5">
        <w:rPr>
          <w:rStyle w:val="Strong"/>
          <w:rFonts w:cstheme="minorHAnsi"/>
        </w:rPr>
        <w:t>Series A and B Rounds:</w:t>
      </w:r>
      <w:r w:rsidRPr="00D970B5">
        <w:rPr>
          <w:rFonts w:cstheme="minorHAnsi"/>
        </w:rPr>
        <w:t xml:space="preserve"> Funding rounds aimed at further developing products and expanding teams.</w:t>
      </w:r>
    </w:p>
    <w:p w:rsidR="00D970B5" w:rsidRPr="00D970B5" w:rsidRDefault="00D970B5" w:rsidP="00D970B5">
      <w:pPr>
        <w:numPr>
          <w:ilvl w:val="1"/>
          <w:numId w:val="15"/>
        </w:numPr>
        <w:spacing w:before="100" w:beforeAutospacing="1" w:after="100" w:afterAutospacing="1" w:line="240" w:lineRule="auto"/>
        <w:rPr>
          <w:rFonts w:cstheme="minorHAnsi"/>
        </w:rPr>
      </w:pPr>
      <w:r w:rsidRPr="00D970B5">
        <w:rPr>
          <w:rStyle w:val="Strong"/>
          <w:rFonts w:cstheme="minorHAnsi"/>
        </w:rPr>
        <w:t>Scaling Operations:</w:t>
      </w:r>
      <w:r w:rsidRPr="00D970B5">
        <w:rPr>
          <w:rFonts w:cstheme="minorHAnsi"/>
        </w:rPr>
        <w:t xml:space="preserve"> Focus on increasing market presence and beginning revenue generation.</w:t>
      </w:r>
    </w:p>
    <w:p w:rsidR="00D970B5" w:rsidRPr="00D970B5" w:rsidRDefault="00D970B5" w:rsidP="00D970B5">
      <w:pPr>
        <w:numPr>
          <w:ilvl w:val="1"/>
          <w:numId w:val="15"/>
        </w:numPr>
        <w:spacing w:before="100" w:beforeAutospacing="1" w:after="100" w:afterAutospacing="1" w:line="240" w:lineRule="auto"/>
        <w:rPr>
          <w:rFonts w:cstheme="minorHAnsi"/>
        </w:rPr>
      </w:pPr>
      <w:r w:rsidRPr="00D970B5">
        <w:rPr>
          <w:rStyle w:val="Strong"/>
          <w:rFonts w:cstheme="minorHAnsi"/>
        </w:rPr>
        <w:t>Investment Use:</w:t>
      </w:r>
      <w:r w:rsidRPr="00D970B5">
        <w:rPr>
          <w:rFonts w:cstheme="minorHAnsi"/>
        </w:rPr>
        <w:t xml:space="preserve"> Building a customer base, refining the business model, and developing a strong team.</w:t>
      </w:r>
    </w:p>
    <w:p w:rsidR="00D970B5" w:rsidRPr="00D970B5" w:rsidRDefault="00D970B5" w:rsidP="00D970B5">
      <w:pPr>
        <w:pStyle w:val="NormalWeb"/>
        <w:numPr>
          <w:ilvl w:val="0"/>
          <w:numId w:val="15"/>
        </w:numPr>
        <w:rPr>
          <w:rFonts w:asciiTheme="minorHAnsi" w:hAnsiTheme="minorHAnsi" w:cstheme="minorHAnsi"/>
          <w:sz w:val="22"/>
          <w:szCs w:val="22"/>
        </w:rPr>
      </w:pPr>
      <w:r w:rsidRPr="00D970B5">
        <w:rPr>
          <w:rStyle w:val="Strong"/>
          <w:rFonts w:asciiTheme="minorHAnsi" w:eastAsiaTheme="majorEastAsia" w:hAnsiTheme="minorHAnsi" w:cstheme="minorHAnsi"/>
          <w:sz w:val="22"/>
          <w:szCs w:val="22"/>
        </w:rPr>
        <w:t>Growth Stage</w:t>
      </w:r>
    </w:p>
    <w:p w:rsidR="00D970B5" w:rsidRPr="00D970B5" w:rsidRDefault="00D970B5" w:rsidP="00D970B5">
      <w:pPr>
        <w:numPr>
          <w:ilvl w:val="1"/>
          <w:numId w:val="15"/>
        </w:numPr>
        <w:spacing w:before="100" w:beforeAutospacing="1" w:after="100" w:afterAutospacing="1" w:line="240" w:lineRule="auto"/>
        <w:rPr>
          <w:rFonts w:cstheme="minorHAnsi"/>
        </w:rPr>
      </w:pPr>
      <w:r w:rsidRPr="00D970B5">
        <w:rPr>
          <w:rStyle w:val="Strong"/>
          <w:rFonts w:cstheme="minorHAnsi"/>
        </w:rPr>
        <w:t>Series C and Later Rounds:</w:t>
      </w:r>
      <w:r w:rsidRPr="00D970B5">
        <w:rPr>
          <w:rFonts w:cstheme="minorHAnsi"/>
        </w:rPr>
        <w:t xml:space="preserve"> Larger funding rounds aimed at significant business scaling.</w:t>
      </w:r>
    </w:p>
    <w:p w:rsidR="00D970B5" w:rsidRPr="00D970B5" w:rsidRDefault="00D970B5" w:rsidP="00D970B5">
      <w:pPr>
        <w:numPr>
          <w:ilvl w:val="1"/>
          <w:numId w:val="15"/>
        </w:numPr>
        <w:spacing w:before="100" w:beforeAutospacing="1" w:after="100" w:afterAutospacing="1" w:line="240" w:lineRule="auto"/>
        <w:rPr>
          <w:rFonts w:cstheme="minorHAnsi"/>
        </w:rPr>
      </w:pPr>
      <w:r w:rsidRPr="00D970B5">
        <w:rPr>
          <w:rStyle w:val="Strong"/>
          <w:rFonts w:cstheme="minorHAnsi"/>
        </w:rPr>
        <w:t>Expansion:</w:t>
      </w:r>
      <w:r w:rsidRPr="00D970B5">
        <w:rPr>
          <w:rFonts w:cstheme="minorHAnsi"/>
        </w:rPr>
        <w:t xml:space="preserve"> Funds used for entering new markets, acquiring other companies, or developing new product lines.</w:t>
      </w:r>
    </w:p>
    <w:p w:rsidR="00D970B5" w:rsidRPr="00D970B5" w:rsidRDefault="00D970B5" w:rsidP="00D970B5">
      <w:pPr>
        <w:numPr>
          <w:ilvl w:val="1"/>
          <w:numId w:val="15"/>
        </w:numPr>
        <w:spacing w:before="100" w:beforeAutospacing="1" w:after="100" w:afterAutospacing="1" w:line="240" w:lineRule="auto"/>
        <w:rPr>
          <w:rFonts w:cstheme="minorHAnsi"/>
        </w:rPr>
      </w:pPr>
      <w:r w:rsidRPr="00D970B5">
        <w:rPr>
          <w:rStyle w:val="Strong"/>
          <w:rFonts w:cstheme="minorHAnsi"/>
        </w:rPr>
        <w:t>Objective:</w:t>
      </w:r>
      <w:r w:rsidRPr="00D970B5">
        <w:rPr>
          <w:rFonts w:cstheme="minorHAnsi"/>
        </w:rPr>
        <w:t xml:space="preserve"> Rapid growth and increasing market share, often with the aim of becoming a market leader.</w:t>
      </w:r>
    </w:p>
    <w:p w:rsidR="00D970B5" w:rsidRPr="00D970B5" w:rsidRDefault="00D970B5" w:rsidP="00D970B5">
      <w:pPr>
        <w:pStyle w:val="NormalWeb"/>
        <w:numPr>
          <w:ilvl w:val="0"/>
          <w:numId w:val="15"/>
        </w:numPr>
        <w:rPr>
          <w:rFonts w:asciiTheme="minorHAnsi" w:hAnsiTheme="minorHAnsi" w:cstheme="minorHAnsi"/>
          <w:sz w:val="22"/>
          <w:szCs w:val="22"/>
        </w:rPr>
      </w:pPr>
      <w:r w:rsidRPr="00D970B5">
        <w:rPr>
          <w:rStyle w:val="Strong"/>
          <w:rFonts w:asciiTheme="minorHAnsi" w:eastAsiaTheme="majorEastAsia" w:hAnsiTheme="minorHAnsi" w:cstheme="minorHAnsi"/>
          <w:sz w:val="22"/>
          <w:szCs w:val="22"/>
        </w:rPr>
        <w:t>Exit Stage</w:t>
      </w:r>
    </w:p>
    <w:p w:rsidR="00D970B5" w:rsidRPr="00D970B5" w:rsidRDefault="00D970B5" w:rsidP="00D970B5">
      <w:pPr>
        <w:numPr>
          <w:ilvl w:val="1"/>
          <w:numId w:val="15"/>
        </w:numPr>
        <w:spacing w:before="100" w:beforeAutospacing="1" w:after="100" w:afterAutospacing="1" w:line="240" w:lineRule="auto"/>
        <w:rPr>
          <w:rFonts w:cstheme="minorHAnsi"/>
        </w:rPr>
      </w:pPr>
      <w:r w:rsidRPr="00D970B5">
        <w:rPr>
          <w:rStyle w:val="Strong"/>
          <w:rFonts w:cstheme="minorHAnsi"/>
        </w:rPr>
        <w:t>Realizing Returns:</w:t>
      </w:r>
      <w:r w:rsidRPr="00D970B5">
        <w:rPr>
          <w:rFonts w:cstheme="minorHAnsi"/>
        </w:rPr>
        <w:t xml:space="preserve"> Investors seek to exit and realize returns on investment.</w:t>
      </w:r>
    </w:p>
    <w:p w:rsidR="00D970B5" w:rsidRPr="00D970B5" w:rsidRDefault="00D970B5" w:rsidP="00D970B5">
      <w:pPr>
        <w:numPr>
          <w:ilvl w:val="1"/>
          <w:numId w:val="15"/>
        </w:numPr>
        <w:spacing w:before="100" w:beforeAutospacing="1" w:after="100" w:afterAutospacing="1" w:line="240" w:lineRule="auto"/>
        <w:rPr>
          <w:rFonts w:cstheme="minorHAnsi"/>
        </w:rPr>
      </w:pPr>
      <w:r w:rsidRPr="00D970B5">
        <w:rPr>
          <w:rStyle w:val="Strong"/>
          <w:rFonts w:cstheme="minorHAnsi"/>
        </w:rPr>
        <w:t>Exit Strategies:</w:t>
      </w:r>
      <w:r w:rsidRPr="00D970B5">
        <w:rPr>
          <w:rFonts w:cstheme="minorHAnsi"/>
        </w:rPr>
        <w:t xml:space="preserve"> Through an Initial Public Offering (IPO), merger, or acquisition.</w:t>
      </w:r>
    </w:p>
    <w:p w:rsidR="00D970B5" w:rsidRPr="00D970B5" w:rsidRDefault="00D970B5" w:rsidP="00D970B5">
      <w:pPr>
        <w:numPr>
          <w:ilvl w:val="1"/>
          <w:numId w:val="15"/>
        </w:numPr>
        <w:spacing w:before="100" w:beforeAutospacing="1" w:after="100" w:afterAutospacing="1" w:line="240" w:lineRule="auto"/>
        <w:rPr>
          <w:rFonts w:cstheme="minorHAnsi"/>
        </w:rPr>
      </w:pPr>
      <w:r w:rsidRPr="00D970B5">
        <w:rPr>
          <w:rStyle w:val="Strong"/>
          <w:rFonts w:cstheme="minorHAnsi"/>
        </w:rPr>
        <w:t>Outcome:</w:t>
      </w:r>
      <w:r w:rsidRPr="00D970B5">
        <w:rPr>
          <w:rFonts w:cstheme="minorHAnsi"/>
        </w:rPr>
        <w:t xml:space="preserve"> Provides liquidity to investors and often marks the transition from a private to a public company.</w:t>
      </w:r>
    </w:p>
    <w:p w:rsidR="00A1276E" w:rsidRPr="00A1276E" w:rsidRDefault="00A1276E" w:rsidP="00D970B5">
      <w:r w:rsidRPr="00A1276E">
        <w:rPr>
          <w:b/>
          <w:bCs/>
        </w:rPr>
        <w:t>Investment Process:</w:t>
      </w:r>
    </w:p>
    <w:p w:rsidR="00D970B5" w:rsidRPr="00D970B5" w:rsidRDefault="00D970B5" w:rsidP="00D970B5">
      <w:pPr>
        <w:numPr>
          <w:ilvl w:val="0"/>
          <w:numId w:val="16"/>
        </w:numPr>
        <w:rPr>
          <w:bCs/>
        </w:rPr>
      </w:pPr>
      <w:r w:rsidRPr="00D970B5">
        <w:rPr>
          <w:b/>
          <w:bCs/>
        </w:rPr>
        <w:t>Sourcing Deals</w:t>
      </w:r>
    </w:p>
    <w:p w:rsidR="00D970B5" w:rsidRPr="00D970B5" w:rsidRDefault="00D970B5" w:rsidP="00D970B5">
      <w:pPr>
        <w:numPr>
          <w:ilvl w:val="1"/>
          <w:numId w:val="16"/>
        </w:numPr>
        <w:rPr>
          <w:bCs/>
        </w:rPr>
      </w:pPr>
      <w:r w:rsidRPr="00D970B5">
        <w:rPr>
          <w:b/>
          <w:bCs/>
        </w:rPr>
        <w:t>Identifying Opportunities:</w:t>
      </w:r>
      <w:r w:rsidRPr="00D970B5">
        <w:rPr>
          <w:bCs/>
        </w:rPr>
        <w:t xml:space="preserve"> Finding potential investment opportunities through various channels such as personal and professional networks, industry conferences, startup pitch events, and market research.</w:t>
      </w:r>
    </w:p>
    <w:p w:rsidR="00D970B5" w:rsidRPr="00D970B5" w:rsidRDefault="00D970B5" w:rsidP="00D970B5">
      <w:pPr>
        <w:numPr>
          <w:ilvl w:val="1"/>
          <w:numId w:val="16"/>
        </w:numPr>
        <w:rPr>
          <w:bCs/>
        </w:rPr>
      </w:pPr>
      <w:r w:rsidRPr="00D970B5">
        <w:rPr>
          <w:b/>
          <w:bCs/>
        </w:rPr>
        <w:t>Building a Pipeline:</w:t>
      </w:r>
      <w:r w:rsidRPr="00D970B5">
        <w:rPr>
          <w:bCs/>
        </w:rPr>
        <w:t xml:space="preserve"> Creating a steady flow of potential investments by maintaining relationships with entrepreneurs, other investors, and industry experts.</w:t>
      </w:r>
    </w:p>
    <w:p w:rsidR="00D970B5" w:rsidRPr="00D970B5" w:rsidRDefault="00D970B5" w:rsidP="00D970B5">
      <w:pPr>
        <w:numPr>
          <w:ilvl w:val="1"/>
          <w:numId w:val="16"/>
        </w:numPr>
        <w:rPr>
          <w:bCs/>
        </w:rPr>
      </w:pPr>
      <w:r w:rsidRPr="00D970B5">
        <w:rPr>
          <w:b/>
          <w:bCs/>
        </w:rPr>
        <w:t>Screening:</w:t>
      </w:r>
      <w:r w:rsidRPr="00D970B5">
        <w:rPr>
          <w:bCs/>
        </w:rPr>
        <w:t xml:space="preserve"> Conducting initial evaluations of numerous startups to identify those that align with the investor’s criteria and strategy.</w:t>
      </w:r>
    </w:p>
    <w:p w:rsidR="00D970B5" w:rsidRPr="00D970B5" w:rsidRDefault="00D970B5" w:rsidP="00D970B5">
      <w:pPr>
        <w:numPr>
          <w:ilvl w:val="0"/>
          <w:numId w:val="16"/>
        </w:numPr>
        <w:rPr>
          <w:bCs/>
        </w:rPr>
      </w:pPr>
      <w:r w:rsidRPr="00D970B5">
        <w:rPr>
          <w:b/>
          <w:bCs/>
        </w:rPr>
        <w:t>Due Diligence</w:t>
      </w:r>
    </w:p>
    <w:p w:rsidR="00D970B5" w:rsidRPr="00D970B5" w:rsidRDefault="00D970B5" w:rsidP="00D970B5">
      <w:pPr>
        <w:numPr>
          <w:ilvl w:val="1"/>
          <w:numId w:val="16"/>
        </w:numPr>
        <w:rPr>
          <w:bCs/>
        </w:rPr>
      </w:pPr>
      <w:r w:rsidRPr="00D970B5">
        <w:rPr>
          <w:b/>
          <w:bCs/>
        </w:rPr>
        <w:t>Business Model Analysis:</w:t>
      </w:r>
      <w:r w:rsidRPr="00D970B5">
        <w:rPr>
          <w:bCs/>
        </w:rPr>
        <w:t xml:space="preserve"> Evaluating the startup’s business model to ensure it is viable and scalable. This includes understanding the value proposition, revenue streams, and cost structure.</w:t>
      </w:r>
    </w:p>
    <w:p w:rsidR="00D970B5" w:rsidRPr="00D970B5" w:rsidRDefault="00D970B5" w:rsidP="00D970B5">
      <w:pPr>
        <w:numPr>
          <w:ilvl w:val="1"/>
          <w:numId w:val="16"/>
        </w:numPr>
        <w:rPr>
          <w:bCs/>
        </w:rPr>
      </w:pPr>
      <w:r w:rsidRPr="00D970B5">
        <w:rPr>
          <w:b/>
          <w:bCs/>
        </w:rPr>
        <w:t>Market Potential:</w:t>
      </w:r>
      <w:r w:rsidRPr="00D970B5">
        <w:rPr>
          <w:bCs/>
        </w:rPr>
        <w:t xml:space="preserve"> Assessing the size, growth rate, and dynamics of the market in which the startup operates. This involves competitor analysis and market trends.</w:t>
      </w:r>
    </w:p>
    <w:p w:rsidR="00D970B5" w:rsidRPr="00D970B5" w:rsidRDefault="00D970B5" w:rsidP="00D970B5">
      <w:pPr>
        <w:numPr>
          <w:ilvl w:val="1"/>
          <w:numId w:val="16"/>
        </w:numPr>
        <w:rPr>
          <w:bCs/>
        </w:rPr>
      </w:pPr>
      <w:r w:rsidRPr="00D970B5">
        <w:rPr>
          <w:b/>
          <w:bCs/>
        </w:rPr>
        <w:t>Financial Review:</w:t>
      </w:r>
      <w:r w:rsidRPr="00D970B5">
        <w:rPr>
          <w:bCs/>
        </w:rPr>
        <w:t xml:space="preserve"> Analyzing financial statements, revenue projections, and key financial metrics. Checking for any red flags in the company’s financial health.</w:t>
      </w:r>
    </w:p>
    <w:p w:rsidR="00D970B5" w:rsidRPr="00D970B5" w:rsidRDefault="00D970B5" w:rsidP="00D970B5">
      <w:pPr>
        <w:numPr>
          <w:ilvl w:val="1"/>
          <w:numId w:val="16"/>
        </w:numPr>
        <w:rPr>
          <w:bCs/>
        </w:rPr>
      </w:pPr>
      <w:r w:rsidRPr="00D970B5">
        <w:rPr>
          <w:b/>
          <w:bCs/>
        </w:rPr>
        <w:lastRenderedPageBreak/>
        <w:t>Management Team:</w:t>
      </w:r>
      <w:r w:rsidRPr="00D970B5">
        <w:rPr>
          <w:bCs/>
        </w:rPr>
        <w:t xml:space="preserve"> Evaluating the experience, skills, and track record of the startup’s management team. Strong leadership is crucial for the startup’s success.</w:t>
      </w:r>
    </w:p>
    <w:p w:rsidR="00D970B5" w:rsidRPr="00D970B5" w:rsidRDefault="00D970B5" w:rsidP="00D970B5">
      <w:pPr>
        <w:numPr>
          <w:ilvl w:val="1"/>
          <w:numId w:val="16"/>
        </w:numPr>
        <w:rPr>
          <w:bCs/>
        </w:rPr>
      </w:pPr>
      <w:r w:rsidRPr="00D970B5">
        <w:rPr>
          <w:b/>
          <w:bCs/>
        </w:rPr>
        <w:t>Legal and Compliance:</w:t>
      </w:r>
      <w:r w:rsidRPr="00D970B5">
        <w:rPr>
          <w:bCs/>
        </w:rPr>
        <w:t xml:space="preserve"> Reviewing legal documents and compliance with regulations to identify any legal risks or obligations.</w:t>
      </w:r>
    </w:p>
    <w:p w:rsidR="00D970B5" w:rsidRPr="00D970B5" w:rsidRDefault="00D970B5" w:rsidP="00D970B5">
      <w:pPr>
        <w:numPr>
          <w:ilvl w:val="0"/>
          <w:numId w:val="16"/>
        </w:numPr>
        <w:rPr>
          <w:bCs/>
        </w:rPr>
      </w:pPr>
      <w:r w:rsidRPr="00D970B5">
        <w:rPr>
          <w:b/>
          <w:bCs/>
        </w:rPr>
        <w:t>Valuation</w:t>
      </w:r>
    </w:p>
    <w:p w:rsidR="00D970B5" w:rsidRPr="00D970B5" w:rsidRDefault="00D970B5" w:rsidP="00D970B5">
      <w:pPr>
        <w:numPr>
          <w:ilvl w:val="1"/>
          <w:numId w:val="16"/>
        </w:numPr>
        <w:rPr>
          <w:bCs/>
        </w:rPr>
      </w:pPr>
      <w:r w:rsidRPr="00D970B5">
        <w:rPr>
          <w:b/>
          <w:bCs/>
        </w:rPr>
        <w:t>Determining Worth:</w:t>
      </w:r>
      <w:r w:rsidRPr="00D970B5">
        <w:rPr>
          <w:bCs/>
        </w:rPr>
        <w:t xml:space="preserve"> Using various valuation methods such as discounted cash flow (DCF) analysis, comparable company analysis, and precedent transactions to estimate the startup’s value.</w:t>
      </w:r>
    </w:p>
    <w:p w:rsidR="00D970B5" w:rsidRPr="00D970B5" w:rsidRDefault="00D970B5" w:rsidP="00D970B5">
      <w:pPr>
        <w:numPr>
          <w:ilvl w:val="1"/>
          <w:numId w:val="16"/>
        </w:numPr>
        <w:rPr>
          <w:bCs/>
        </w:rPr>
      </w:pPr>
      <w:r w:rsidRPr="00D970B5">
        <w:rPr>
          <w:b/>
          <w:bCs/>
        </w:rPr>
        <w:t>Negotiation:</w:t>
      </w:r>
      <w:r w:rsidRPr="00D970B5">
        <w:rPr>
          <w:bCs/>
        </w:rPr>
        <w:t xml:space="preserve"> Discussing and agreeing on the valuation with the startup’s founders. This includes determining the equity stake, investment amount, and other terms.</w:t>
      </w:r>
    </w:p>
    <w:p w:rsidR="00D970B5" w:rsidRPr="00D970B5" w:rsidRDefault="00D970B5" w:rsidP="00D970B5">
      <w:pPr>
        <w:numPr>
          <w:ilvl w:val="1"/>
          <w:numId w:val="16"/>
        </w:numPr>
        <w:rPr>
          <w:bCs/>
        </w:rPr>
      </w:pPr>
      <w:r w:rsidRPr="00D970B5">
        <w:rPr>
          <w:b/>
          <w:bCs/>
        </w:rPr>
        <w:t>Term Sheet:</w:t>
      </w:r>
      <w:r w:rsidRPr="00D970B5">
        <w:rPr>
          <w:bCs/>
        </w:rPr>
        <w:t xml:space="preserve"> Drafting a term sheet that outlines the investment terms, including valuation, ownership percentage, rights, and obligations of both parties.</w:t>
      </w:r>
    </w:p>
    <w:p w:rsidR="00D970B5" w:rsidRPr="00D970B5" w:rsidRDefault="00D970B5" w:rsidP="00D970B5">
      <w:pPr>
        <w:numPr>
          <w:ilvl w:val="0"/>
          <w:numId w:val="16"/>
        </w:numPr>
        <w:rPr>
          <w:bCs/>
        </w:rPr>
      </w:pPr>
      <w:r w:rsidRPr="00D970B5">
        <w:rPr>
          <w:b/>
          <w:bCs/>
        </w:rPr>
        <w:t>Investment Decision</w:t>
      </w:r>
    </w:p>
    <w:p w:rsidR="00D970B5" w:rsidRPr="00D970B5" w:rsidRDefault="00D970B5" w:rsidP="00D970B5">
      <w:pPr>
        <w:numPr>
          <w:ilvl w:val="1"/>
          <w:numId w:val="16"/>
        </w:numPr>
        <w:rPr>
          <w:bCs/>
        </w:rPr>
      </w:pPr>
      <w:r w:rsidRPr="00D970B5">
        <w:rPr>
          <w:b/>
          <w:bCs/>
        </w:rPr>
        <w:t>Investment Committee:</w:t>
      </w:r>
      <w:r w:rsidRPr="00D970B5">
        <w:rPr>
          <w:bCs/>
        </w:rPr>
        <w:t xml:space="preserve"> Presenting the due diligence findings and proposed investment to the investment committee for approval.</w:t>
      </w:r>
    </w:p>
    <w:p w:rsidR="00D970B5" w:rsidRPr="00D970B5" w:rsidRDefault="00D970B5" w:rsidP="00D970B5">
      <w:pPr>
        <w:numPr>
          <w:ilvl w:val="1"/>
          <w:numId w:val="16"/>
        </w:numPr>
        <w:rPr>
          <w:bCs/>
        </w:rPr>
      </w:pPr>
      <w:r w:rsidRPr="00D970B5">
        <w:rPr>
          <w:b/>
          <w:bCs/>
        </w:rPr>
        <w:t>Final Decision:</w:t>
      </w:r>
      <w:r w:rsidRPr="00D970B5">
        <w:rPr>
          <w:bCs/>
        </w:rPr>
        <w:t xml:space="preserve"> Making the final decision to invest based on a thorough evaluation of the startup’s potential, risks, and alignment with the investment strategy.</w:t>
      </w:r>
    </w:p>
    <w:p w:rsidR="00D970B5" w:rsidRPr="00D970B5" w:rsidRDefault="00D970B5" w:rsidP="00D970B5">
      <w:pPr>
        <w:numPr>
          <w:ilvl w:val="1"/>
          <w:numId w:val="16"/>
        </w:numPr>
        <w:rPr>
          <w:bCs/>
        </w:rPr>
      </w:pPr>
      <w:r w:rsidRPr="00D970B5">
        <w:rPr>
          <w:b/>
          <w:bCs/>
        </w:rPr>
        <w:t>Agreement:</w:t>
      </w:r>
      <w:r w:rsidRPr="00D970B5">
        <w:rPr>
          <w:bCs/>
        </w:rPr>
        <w:t xml:space="preserve"> Finalizing the investment agreement, ensuring all terms are clearly defined and agreed upon by both the investor and the startup.</w:t>
      </w:r>
    </w:p>
    <w:p w:rsidR="00D970B5" w:rsidRPr="00D970B5" w:rsidRDefault="00D970B5" w:rsidP="00D970B5">
      <w:pPr>
        <w:numPr>
          <w:ilvl w:val="0"/>
          <w:numId w:val="16"/>
        </w:numPr>
        <w:rPr>
          <w:bCs/>
        </w:rPr>
      </w:pPr>
      <w:r w:rsidRPr="00D970B5">
        <w:rPr>
          <w:b/>
          <w:bCs/>
        </w:rPr>
        <w:t>Post-Investment Support</w:t>
      </w:r>
    </w:p>
    <w:p w:rsidR="00D970B5" w:rsidRPr="00D970B5" w:rsidRDefault="00D970B5" w:rsidP="00D970B5">
      <w:pPr>
        <w:numPr>
          <w:ilvl w:val="1"/>
          <w:numId w:val="16"/>
        </w:numPr>
        <w:rPr>
          <w:bCs/>
        </w:rPr>
      </w:pPr>
      <w:r w:rsidRPr="00D970B5">
        <w:rPr>
          <w:b/>
          <w:bCs/>
        </w:rPr>
        <w:t>Ongoing Mentorship:</w:t>
      </w:r>
      <w:r w:rsidRPr="00D970B5">
        <w:rPr>
          <w:bCs/>
        </w:rPr>
        <w:t xml:space="preserve"> Providing continuous guidance and mentorship to the startup’s founders and management team. This can involve strategic advice, operational support, and industry connections.</w:t>
      </w:r>
    </w:p>
    <w:p w:rsidR="00D970B5" w:rsidRPr="00D970B5" w:rsidRDefault="00D970B5" w:rsidP="00D970B5">
      <w:pPr>
        <w:numPr>
          <w:ilvl w:val="1"/>
          <w:numId w:val="16"/>
        </w:numPr>
        <w:rPr>
          <w:bCs/>
        </w:rPr>
      </w:pPr>
      <w:r w:rsidRPr="00D970B5">
        <w:rPr>
          <w:b/>
          <w:bCs/>
        </w:rPr>
        <w:t>Resources:</w:t>
      </w:r>
      <w:r w:rsidRPr="00D970B5">
        <w:rPr>
          <w:bCs/>
        </w:rPr>
        <w:t xml:space="preserve"> Offering resources such as access to networks, talent, and additional funding opportunities. Helping the startup navigate challenges and capitalize on opportunities.</w:t>
      </w:r>
    </w:p>
    <w:p w:rsidR="00D970B5" w:rsidRPr="00D970B5" w:rsidRDefault="00D970B5" w:rsidP="00D970B5">
      <w:pPr>
        <w:numPr>
          <w:ilvl w:val="1"/>
          <w:numId w:val="16"/>
        </w:numPr>
        <w:rPr>
          <w:bCs/>
        </w:rPr>
      </w:pPr>
      <w:r w:rsidRPr="00D970B5">
        <w:rPr>
          <w:b/>
          <w:bCs/>
        </w:rPr>
        <w:t>Performance Monitoring:</w:t>
      </w:r>
      <w:r w:rsidRPr="00D970B5">
        <w:rPr>
          <w:bCs/>
        </w:rPr>
        <w:t xml:space="preserve"> Regularly reviewing the startup’s performance against set milestones and objectives. Providing feedback and making adjustments as needed.</w:t>
      </w:r>
    </w:p>
    <w:p w:rsidR="00D970B5" w:rsidRPr="00D970B5" w:rsidRDefault="00D970B5" w:rsidP="00D970B5">
      <w:pPr>
        <w:numPr>
          <w:ilvl w:val="1"/>
          <w:numId w:val="16"/>
        </w:numPr>
        <w:rPr>
          <w:bCs/>
        </w:rPr>
      </w:pPr>
      <w:r w:rsidRPr="00D970B5">
        <w:rPr>
          <w:b/>
          <w:bCs/>
        </w:rPr>
        <w:t>Board Participation:</w:t>
      </w:r>
      <w:r w:rsidRPr="00D970B5">
        <w:rPr>
          <w:bCs/>
        </w:rPr>
        <w:t xml:space="preserve"> Taking board seats or observer roles to stay actively involved in the startup’s strategic direction and major decisions.</w:t>
      </w:r>
    </w:p>
    <w:p w:rsidR="00D970B5" w:rsidRPr="00D970B5" w:rsidRDefault="00D970B5" w:rsidP="00D970B5">
      <w:pPr>
        <w:numPr>
          <w:ilvl w:val="1"/>
          <w:numId w:val="16"/>
        </w:numPr>
        <w:rPr>
          <w:bCs/>
        </w:rPr>
      </w:pPr>
      <w:r w:rsidRPr="00D970B5">
        <w:rPr>
          <w:b/>
          <w:bCs/>
        </w:rPr>
        <w:t>Exit Planning:</w:t>
      </w:r>
      <w:r w:rsidRPr="00D970B5">
        <w:rPr>
          <w:bCs/>
        </w:rPr>
        <w:t xml:space="preserve"> Assisting in planning and executing the exit strategy, whether through an IPO, merger, acquisition, or secondary sale, to realize returns on the investment.</w:t>
      </w:r>
    </w:p>
    <w:p w:rsidR="00A1276E" w:rsidRPr="00A1276E" w:rsidRDefault="00A1276E" w:rsidP="00D970B5">
      <w:r w:rsidRPr="00A1276E">
        <w:rPr>
          <w:b/>
          <w:bCs/>
        </w:rPr>
        <w:lastRenderedPageBreak/>
        <w:t>Risk and Reward:</w:t>
      </w:r>
    </w:p>
    <w:p w:rsidR="00A1276E" w:rsidRPr="00A1276E" w:rsidRDefault="00A1276E" w:rsidP="00D970B5">
      <w:pPr>
        <w:numPr>
          <w:ilvl w:val="0"/>
          <w:numId w:val="5"/>
        </w:numPr>
      </w:pPr>
      <w:r w:rsidRPr="00A1276E">
        <w:rPr>
          <w:b/>
          <w:bCs/>
        </w:rPr>
        <w:t>High Risk:</w:t>
      </w:r>
      <w:r w:rsidRPr="00A1276E">
        <w:t xml:space="preserve"> Venture capital investments are inherently risky due to the high failure rate of startups.</w:t>
      </w:r>
    </w:p>
    <w:p w:rsidR="00A1276E" w:rsidRPr="00A1276E" w:rsidRDefault="00A1276E" w:rsidP="00D970B5">
      <w:pPr>
        <w:numPr>
          <w:ilvl w:val="0"/>
          <w:numId w:val="5"/>
        </w:numPr>
      </w:pPr>
      <w:r w:rsidRPr="00A1276E">
        <w:rPr>
          <w:b/>
          <w:bCs/>
        </w:rPr>
        <w:t>High Reward:</w:t>
      </w:r>
      <w:r w:rsidRPr="00A1276E">
        <w:t xml:space="preserve"> Successful investments can yield significant returns, sometimes many times the original investment.</w:t>
      </w:r>
    </w:p>
    <w:p w:rsidR="00A1276E" w:rsidRPr="00A1276E" w:rsidRDefault="00A1276E" w:rsidP="00D970B5">
      <w:pPr>
        <w:numPr>
          <w:ilvl w:val="0"/>
          <w:numId w:val="5"/>
        </w:numPr>
      </w:pPr>
      <w:r w:rsidRPr="00A1276E">
        <w:rPr>
          <w:b/>
          <w:bCs/>
        </w:rPr>
        <w:t>Diversification:</w:t>
      </w:r>
      <w:r w:rsidRPr="00A1276E">
        <w:t xml:space="preserve"> Venture capital firms often diversify their investments across multiple startups to mitigate risk.</w:t>
      </w:r>
    </w:p>
    <w:p w:rsidR="00A1276E" w:rsidRPr="00A1276E" w:rsidRDefault="00A1276E" w:rsidP="00D970B5">
      <w:r w:rsidRPr="00A1276E">
        <w:rPr>
          <w:b/>
          <w:bCs/>
        </w:rPr>
        <w:t>Key Metrics:</w:t>
      </w:r>
    </w:p>
    <w:p w:rsidR="00A1276E" w:rsidRPr="00A1276E" w:rsidRDefault="00A1276E" w:rsidP="00D970B5">
      <w:pPr>
        <w:numPr>
          <w:ilvl w:val="0"/>
          <w:numId w:val="5"/>
        </w:numPr>
      </w:pPr>
      <w:r w:rsidRPr="00A1276E">
        <w:rPr>
          <w:b/>
          <w:bCs/>
        </w:rPr>
        <w:t>Internal Rate of Return (IRR):</w:t>
      </w:r>
      <w:r w:rsidRPr="00A1276E">
        <w:t xml:space="preserve"> A measure of the profitability of investments, considering the timing of cash flows.</w:t>
      </w:r>
    </w:p>
    <w:p w:rsidR="00A1276E" w:rsidRPr="00A1276E" w:rsidRDefault="00A1276E" w:rsidP="00D970B5">
      <w:pPr>
        <w:numPr>
          <w:ilvl w:val="0"/>
          <w:numId w:val="5"/>
        </w:numPr>
      </w:pPr>
      <w:r w:rsidRPr="00A1276E">
        <w:rPr>
          <w:b/>
          <w:bCs/>
        </w:rPr>
        <w:t>Multiple on Invested Capital (MOIC):</w:t>
      </w:r>
      <w:r w:rsidRPr="00A1276E">
        <w:t xml:space="preserve"> The ratio of the total value realized from an investment to the total amount invested.</w:t>
      </w:r>
    </w:p>
    <w:p w:rsidR="00A1276E" w:rsidRPr="00A1276E" w:rsidRDefault="00A1276E" w:rsidP="00D970B5">
      <w:pPr>
        <w:numPr>
          <w:ilvl w:val="0"/>
          <w:numId w:val="5"/>
        </w:numPr>
      </w:pPr>
      <w:r w:rsidRPr="00A1276E">
        <w:rPr>
          <w:b/>
          <w:bCs/>
        </w:rPr>
        <w:t>Burn Rate:</w:t>
      </w:r>
      <w:r w:rsidRPr="00A1276E">
        <w:t xml:space="preserve"> The rate at which a startup spends its capital to finance overhead before generating positive cash flow.</w:t>
      </w:r>
    </w:p>
    <w:p w:rsidR="00A1276E" w:rsidRPr="00A1276E" w:rsidRDefault="00A1276E" w:rsidP="00A1276E">
      <w:pPr>
        <w:rPr>
          <w:b/>
          <w:bCs/>
        </w:rPr>
      </w:pPr>
      <w:r w:rsidRPr="00A1276E">
        <w:rPr>
          <w:b/>
          <w:bCs/>
        </w:rPr>
        <w:t>Benefits of Venture Capital</w:t>
      </w:r>
      <w:r w:rsidR="00D970B5">
        <w:rPr>
          <w:b/>
          <w:bCs/>
        </w:rPr>
        <w:t>:</w:t>
      </w:r>
    </w:p>
    <w:p w:rsidR="00A1276E" w:rsidRPr="00A1276E" w:rsidRDefault="00A1276E" w:rsidP="00A1276E">
      <w:pPr>
        <w:numPr>
          <w:ilvl w:val="0"/>
          <w:numId w:val="6"/>
        </w:numPr>
      </w:pPr>
      <w:r w:rsidRPr="00A1276E">
        <w:rPr>
          <w:b/>
          <w:bCs/>
        </w:rPr>
        <w:t>Access to Capital:</w:t>
      </w:r>
      <w:r w:rsidRPr="00A1276E">
        <w:t xml:space="preserve"> Provides startups with the necessary funding to grow and scale their operations.</w:t>
      </w:r>
    </w:p>
    <w:p w:rsidR="00A1276E" w:rsidRPr="00A1276E" w:rsidRDefault="00A1276E" w:rsidP="00A1276E">
      <w:pPr>
        <w:numPr>
          <w:ilvl w:val="0"/>
          <w:numId w:val="6"/>
        </w:numPr>
      </w:pPr>
      <w:r w:rsidRPr="00A1276E">
        <w:rPr>
          <w:b/>
          <w:bCs/>
        </w:rPr>
        <w:t>Mentorship and Expertise:</w:t>
      </w:r>
      <w:r w:rsidRPr="00A1276E">
        <w:t xml:space="preserve"> Offers guidance and industry expertise from experienced investors.</w:t>
      </w:r>
    </w:p>
    <w:p w:rsidR="00A1276E" w:rsidRPr="00A1276E" w:rsidRDefault="00A1276E" w:rsidP="00A1276E">
      <w:pPr>
        <w:numPr>
          <w:ilvl w:val="0"/>
          <w:numId w:val="6"/>
        </w:numPr>
      </w:pPr>
      <w:r w:rsidRPr="00A1276E">
        <w:rPr>
          <w:b/>
          <w:bCs/>
        </w:rPr>
        <w:t>Networking Opportunities:</w:t>
      </w:r>
      <w:r w:rsidRPr="00A1276E">
        <w:t xml:space="preserve"> Connects startups with valuable networks, including potential partners, customers, and additional investors.</w:t>
      </w:r>
    </w:p>
    <w:p w:rsidR="00A1276E" w:rsidRPr="00A1276E" w:rsidRDefault="00A1276E" w:rsidP="00A1276E">
      <w:pPr>
        <w:numPr>
          <w:ilvl w:val="0"/>
          <w:numId w:val="6"/>
        </w:numPr>
      </w:pPr>
      <w:r w:rsidRPr="00A1276E">
        <w:rPr>
          <w:b/>
          <w:bCs/>
        </w:rPr>
        <w:t>Increased Visibility:</w:t>
      </w:r>
      <w:r w:rsidRPr="00A1276E">
        <w:t xml:space="preserve"> Enhances credibility and visibility in the market, attracting further investment and customers.</w:t>
      </w:r>
    </w:p>
    <w:p w:rsidR="00A1276E" w:rsidRPr="00A1276E" w:rsidRDefault="00A1276E" w:rsidP="00A1276E">
      <w:pPr>
        <w:rPr>
          <w:b/>
          <w:bCs/>
        </w:rPr>
      </w:pPr>
      <w:r w:rsidRPr="00A1276E">
        <w:rPr>
          <w:b/>
          <w:bCs/>
        </w:rPr>
        <w:t>Risks of Venture Capital</w:t>
      </w:r>
      <w:r w:rsidR="00D970B5">
        <w:rPr>
          <w:b/>
          <w:bCs/>
        </w:rPr>
        <w:t>:</w:t>
      </w:r>
    </w:p>
    <w:p w:rsidR="00A1276E" w:rsidRPr="00A1276E" w:rsidRDefault="00A1276E" w:rsidP="00A1276E">
      <w:pPr>
        <w:numPr>
          <w:ilvl w:val="0"/>
          <w:numId w:val="7"/>
        </w:numPr>
      </w:pPr>
      <w:r w:rsidRPr="00A1276E">
        <w:rPr>
          <w:b/>
          <w:bCs/>
        </w:rPr>
        <w:t>Equity Dilution:</w:t>
      </w:r>
      <w:r w:rsidRPr="00A1276E">
        <w:t xml:space="preserve"> Founders may need to give up significant ownership stakes in exchange for capital.</w:t>
      </w:r>
    </w:p>
    <w:p w:rsidR="00A1276E" w:rsidRPr="00A1276E" w:rsidRDefault="00A1276E" w:rsidP="00A1276E">
      <w:pPr>
        <w:numPr>
          <w:ilvl w:val="0"/>
          <w:numId w:val="7"/>
        </w:numPr>
      </w:pPr>
      <w:r w:rsidRPr="00A1276E">
        <w:rPr>
          <w:b/>
          <w:bCs/>
        </w:rPr>
        <w:t>Loss of Control:</w:t>
      </w:r>
      <w:r w:rsidRPr="00A1276E">
        <w:t xml:space="preserve"> Investors may require board seats and influence over major business decisions.</w:t>
      </w:r>
    </w:p>
    <w:p w:rsidR="00A1276E" w:rsidRPr="00A1276E" w:rsidRDefault="00A1276E" w:rsidP="00A1276E">
      <w:pPr>
        <w:numPr>
          <w:ilvl w:val="0"/>
          <w:numId w:val="7"/>
        </w:numPr>
      </w:pPr>
      <w:r w:rsidRPr="00A1276E">
        <w:rPr>
          <w:b/>
          <w:bCs/>
        </w:rPr>
        <w:t>High Expectations:</w:t>
      </w:r>
      <w:r w:rsidRPr="00A1276E">
        <w:t xml:space="preserve"> Pressure to achieve rapid growth and deliver significant returns can be intense.</w:t>
      </w:r>
    </w:p>
    <w:p w:rsidR="00A1276E" w:rsidRPr="00A1276E" w:rsidRDefault="00A1276E" w:rsidP="00A1276E">
      <w:pPr>
        <w:numPr>
          <w:ilvl w:val="0"/>
          <w:numId w:val="7"/>
        </w:numPr>
      </w:pPr>
      <w:r w:rsidRPr="00A1276E">
        <w:rPr>
          <w:b/>
          <w:bCs/>
        </w:rPr>
        <w:t>Potential for Failure:</w:t>
      </w:r>
      <w:r w:rsidRPr="00A1276E">
        <w:t xml:space="preserve"> High risk of business failure, which can result in the loss of the entire investment.</w:t>
      </w:r>
    </w:p>
    <w:p w:rsidR="00A1276E" w:rsidRPr="00A1276E" w:rsidRDefault="00D970B5" w:rsidP="00A1276E">
      <w:pPr>
        <w:rPr>
          <w:b/>
          <w:bCs/>
        </w:rPr>
      </w:pPr>
      <w:r>
        <w:rPr>
          <w:b/>
          <w:bCs/>
        </w:rPr>
        <w:lastRenderedPageBreak/>
        <w:t>Key Statistics:</w:t>
      </w:r>
    </w:p>
    <w:p w:rsidR="00A1276E" w:rsidRPr="00A1276E" w:rsidRDefault="00A1276E" w:rsidP="00A1276E">
      <w:pPr>
        <w:numPr>
          <w:ilvl w:val="0"/>
          <w:numId w:val="8"/>
        </w:numPr>
      </w:pPr>
      <w:r w:rsidRPr="00A1276E">
        <w:rPr>
          <w:b/>
          <w:bCs/>
        </w:rPr>
        <w:t>Global Venture Capital Investment (2022):</w:t>
      </w:r>
    </w:p>
    <w:p w:rsidR="00A1276E" w:rsidRPr="00A1276E" w:rsidRDefault="00A1276E" w:rsidP="00A1276E">
      <w:pPr>
        <w:numPr>
          <w:ilvl w:val="1"/>
          <w:numId w:val="8"/>
        </w:numPr>
      </w:pPr>
      <w:r w:rsidRPr="00A1276E">
        <w:rPr>
          <w:b/>
          <w:bCs/>
        </w:rPr>
        <w:t>Total Investment:</w:t>
      </w:r>
      <w:r w:rsidRPr="00A1276E">
        <w:t xml:space="preserve"> Approximately $620 billion invested globally across various stages of startup funding.</w:t>
      </w:r>
    </w:p>
    <w:p w:rsidR="00A1276E" w:rsidRPr="00A1276E" w:rsidRDefault="00A1276E" w:rsidP="00A1276E">
      <w:pPr>
        <w:numPr>
          <w:ilvl w:val="1"/>
          <w:numId w:val="8"/>
        </w:numPr>
      </w:pPr>
      <w:r w:rsidRPr="00A1276E">
        <w:rPr>
          <w:b/>
          <w:bCs/>
        </w:rPr>
        <w:t>Number of Deals:</w:t>
      </w:r>
      <w:r w:rsidRPr="00A1276E">
        <w:t xml:space="preserve"> Over 30,000 VC deals completed worldwide.</w:t>
      </w:r>
    </w:p>
    <w:p w:rsidR="00A1276E" w:rsidRPr="00A1276E" w:rsidRDefault="00A1276E" w:rsidP="00A1276E">
      <w:pPr>
        <w:numPr>
          <w:ilvl w:val="0"/>
          <w:numId w:val="8"/>
        </w:numPr>
      </w:pPr>
      <w:r w:rsidRPr="00A1276E">
        <w:rPr>
          <w:b/>
          <w:bCs/>
        </w:rPr>
        <w:t>Regional Distribution:</w:t>
      </w:r>
    </w:p>
    <w:p w:rsidR="00A1276E" w:rsidRPr="00A1276E" w:rsidRDefault="00A1276E" w:rsidP="00A1276E">
      <w:pPr>
        <w:numPr>
          <w:ilvl w:val="1"/>
          <w:numId w:val="8"/>
        </w:numPr>
      </w:pPr>
      <w:r w:rsidRPr="00A1276E">
        <w:rPr>
          <w:b/>
          <w:bCs/>
        </w:rPr>
        <w:t>North America:</w:t>
      </w:r>
      <w:r w:rsidRPr="00A1276E">
        <w:t xml:space="preserve"> Leading region with around 50% of total global VC investments, primarily driven by the U.S.</w:t>
      </w:r>
    </w:p>
    <w:p w:rsidR="00A1276E" w:rsidRPr="00A1276E" w:rsidRDefault="00A1276E" w:rsidP="00A1276E">
      <w:pPr>
        <w:numPr>
          <w:ilvl w:val="1"/>
          <w:numId w:val="8"/>
        </w:numPr>
      </w:pPr>
      <w:r w:rsidRPr="00A1276E">
        <w:rPr>
          <w:b/>
          <w:bCs/>
        </w:rPr>
        <w:t>Asia:</w:t>
      </w:r>
      <w:r w:rsidRPr="00A1276E">
        <w:t xml:space="preserve"> Accounts for about 30% of global VC investments, with significant activity in China and India.</w:t>
      </w:r>
    </w:p>
    <w:p w:rsidR="00A1276E" w:rsidRPr="00A1276E" w:rsidRDefault="00A1276E" w:rsidP="00A1276E">
      <w:pPr>
        <w:numPr>
          <w:ilvl w:val="1"/>
          <w:numId w:val="8"/>
        </w:numPr>
      </w:pPr>
      <w:r w:rsidRPr="00A1276E">
        <w:rPr>
          <w:b/>
          <w:bCs/>
        </w:rPr>
        <w:t>Europe:</w:t>
      </w:r>
      <w:r w:rsidRPr="00A1276E">
        <w:t xml:space="preserve"> Represents approximately 15% of global VC investments, with strong ecosystems in the UK, Germany, and France.</w:t>
      </w:r>
    </w:p>
    <w:p w:rsidR="00A1276E" w:rsidRPr="00A1276E" w:rsidRDefault="00A1276E" w:rsidP="00A1276E">
      <w:pPr>
        <w:numPr>
          <w:ilvl w:val="0"/>
          <w:numId w:val="8"/>
        </w:numPr>
      </w:pPr>
      <w:r w:rsidRPr="00A1276E">
        <w:rPr>
          <w:b/>
          <w:bCs/>
        </w:rPr>
        <w:t>Sector Distribution:</w:t>
      </w:r>
    </w:p>
    <w:p w:rsidR="00A1276E" w:rsidRPr="00A1276E" w:rsidRDefault="00A1276E" w:rsidP="00A1276E">
      <w:pPr>
        <w:numPr>
          <w:ilvl w:val="1"/>
          <w:numId w:val="8"/>
        </w:numPr>
      </w:pPr>
      <w:r w:rsidRPr="00A1276E">
        <w:rPr>
          <w:b/>
          <w:bCs/>
        </w:rPr>
        <w:t>Technology:</w:t>
      </w:r>
      <w:r w:rsidRPr="00A1276E">
        <w:t xml:space="preserve"> Dominates VC funding, with about 60% of total investments going into sectors like software, internet services, and </w:t>
      </w:r>
      <w:proofErr w:type="spellStart"/>
      <w:r w:rsidRPr="00A1276E">
        <w:t>fintech</w:t>
      </w:r>
      <w:proofErr w:type="spellEnd"/>
      <w:r w:rsidRPr="00A1276E">
        <w:t>.</w:t>
      </w:r>
    </w:p>
    <w:p w:rsidR="00A1276E" w:rsidRPr="00A1276E" w:rsidRDefault="00A1276E" w:rsidP="00A1276E">
      <w:pPr>
        <w:numPr>
          <w:ilvl w:val="1"/>
          <w:numId w:val="8"/>
        </w:numPr>
      </w:pPr>
      <w:r w:rsidRPr="00A1276E">
        <w:rPr>
          <w:b/>
          <w:bCs/>
        </w:rPr>
        <w:t>Healthcare:</w:t>
      </w:r>
      <w:r w:rsidRPr="00A1276E">
        <w:t xml:space="preserve"> Receives around 20% of VC investments, particularly in biotechnology and medical devices.</w:t>
      </w:r>
    </w:p>
    <w:p w:rsidR="00A1276E" w:rsidRPr="00A1276E" w:rsidRDefault="00A1276E" w:rsidP="00A1276E">
      <w:pPr>
        <w:numPr>
          <w:ilvl w:val="1"/>
          <w:numId w:val="8"/>
        </w:numPr>
      </w:pPr>
      <w:r w:rsidRPr="00A1276E">
        <w:rPr>
          <w:b/>
          <w:bCs/>
        </w:rPr>
        <w:t>Consumer Goods and Services:</w:t>
      </w:r>
      <w:r w:rsidRPr="00A1276E">
        <w:t xml:space="preserve"> Accounts for approximately 10% of VC investments, focusing on innovative consumer products and services.</w:t>
      </w:r>
    </w:p>
    <w:p w:rsidR="00A1276E" w:rsidRPr="00A1276E" w:rsidRDefault="00A1276E" w:rsidP="00A1276E">
      <w:pPr>
        <w:numPr>
          <w:ilvl w:val="0"/>
          <w:numId w:val="8"/>
        </w:numPr>
      </w:pPr>
      <w:r w:rsidRPr="00A1276E">
        <w:rPr>
          <w:b/>
          <w:bCs/>
        </w:rPr>
        <w:t>Exit Activity:</w:t>
      </w:r>
    </w:p>
    <w:p w:rsidR="00A1276E" w:rsidRPr="00A1276E" w:rsidRDefault="00A1276E" w:rsidP="00A1276E">
      <w:pPr>
        <w:numPr>
          <w:ilvl w:val="1"/>
          <w:numId w:val="8"/>
        </w:numPr>
      </w:pPr>
      <w:r w:rsidRPr="00A1276E">
        <w:rPr>
          <w:b/>
          <w:bCs/>
        </w:rPr>
        <w:t>Initial Public Offerings (IPOs):</w:t>
      </w:r>
      <w:r w:rsidRPr="00A1276E">
        <w:t xml:space="preserve"> A significant exit strategy for venture-backed companies, with numerous high-profile IPOs in recent years.</w:t>
      </w:r>
    </w:p>
    <w:p w:rsidR="00A1276E" w:rsidRPr="00A1276E" w:rsidRDefault="00A1276E" w:rsidP="00A1276E">
      <w:pPr>
        <w:numPr>
          <w:ilvl w:val="1"/>
          <w:numId w:val="8"/>
        </w:numPr>
      </w:pPr>
      <w:r w:rsidRPr="00A1276E">
        <w:rPr>
          <w:b/>
          <w:bCs/>
        </w:rPr>
        <w:t>Mergers and Acquisitions (M&amp;A):</w:t>
      </w:r>
      <w:r w:rsidRPr="00A1276E">
        <w:t xml:space="preserve"> Another common exit route, where larger companies acquire startups to integrate innovative technologies or enter new markets</w:t>
      </w:r>
    </w:p>
    <w:p w:rsidR="00A1276E" w:rsidRDefault="00A1276E"/>
    <w:p w:rsidR="00A1276E" w:rsidRDefault="00A1276E" w:rsidP="00B77B4C">
      <w:pPr>
        <w:pStyle w:val="Heading1"/>
        <w:jc w:val="center"/>
      </w:pPr>
      <w:r>
        <w:br w:type="page"/>
      </w:r>
      <w:r w:rsidR="00B77B4C">
        <w:lastRenderedPageBreak/>
        <w:t>Private Equity</w:t>
      </w:r>
    </w:p>
    <w:p w:rsidR="00B77B4C" w:rsidRPr="00B77B4C" w:rsidRDefault="00B77B4C" w:rsidP="00B77B4C"/>
    <w:p w:rsidR="00A1276E" w:rsidRPr="00A1276E" w:rsidRDefault="00A1276E" w:rsidP="00A1276E">
      <w:r w:rsidRPr="00A1276E">
        <w:t>Private equity (PE) refers to investment funds that directly invest in private companies or engage in buyouts of public companies, resulting in their delisting from public stock exchanges. These investments are typically long-term and involve substantial amounts of capital. Private equity firms aim to improve the financial performance of the companies they invest in, often restructuring them to increase their value before selling them for a profit.</w:t>
      </w:r>
    </w:p>
    <w:p w:rsidR="00A1276E" w:rsidRPr="00A1276E" w:rsidRDefault="00A1276E" w:rsidP="00B77B4C">
      <w:r w:rsidRPr="00A1276E">
        <w:rPr>
          <w:b/>
          <w:bCs/>
        </w:rPr>
        <w:t>Types of Private Equity:</w:t>
      </w:r>
    </w:p>
    <w:p w:rsidR="00A1276E" w:rsidRPr="00A1276E" w:rsidRDefault="00A1276E" w:rsidP="00B77B4C">
      <w:pPr>
        <w:numPr>
          <w:ilvl w:val="0"/>
          <w:numId w:val="9"/>
        </w:numPr>
      </w:pPr>
      <w:r w:rsidRPr="00A1276E">
        <w:rPr>
          <w:b/>
          <w:bCs/>
        </w:rPr>
        <w:t>Venture Capital (VC):</w:t>
      </w:r>
      <w:r w:rsidRPr="00A1276E">
        <w:t xml:space="preserve"> Early-stage investments in startups with high growth potential.</w:t>
      </w:r>
    </w:p>
    <w:p w:rsidR="00A1276E" w:rsidRPr="00A1276E" w:rsidRDefault="00A1276E" w:rsidP="00B77B4C">
      <w:pPr>
        <w:numPr>
          <w:ilvl w:val="0"/>
          <w:numId w:val="9"/>
        </w:numPr>
      </w:pPr>
      <w:r w:rsidRPr="00A1276E">
        <w:rPr>
          <w:b/>
          <w:bCs/>
        </w:rPr>
        <w:t>Growth Equity:</w:t>
      </w:r>
      <w:r w:rsidRPr="00A1276E">
        <w:t xml:space="preserve"> Investments in mature companies looking to expand or restructure operations.</w:t>
      </w:r>
    </w:p>
    <w:p w:rsidR="00A1276E" w:rsidRPr="00A1276E" w:rsidRDefault="00A1276E" w:rsidP="00B77B4C">
      <w:pPr>
        <w:numPr>
          <w:ilvl w:val="0"/>
          <w:numId w:val="9"/>
        </w:numPr>
      </w:pPr>
      <w:r w:rsidRPr="00A1276E">
        <w:rPr>
          <w:b/>
          <w:bCs/>
        </w:rPr>
        <w:t>Buyouts:</w:t>
      </w:r>
      <w:r w:rsidRPr="00A1276E">
        <w:t xml:space="preserve"> Acquisitions of entire companies, often involving significant restructuring.</w:t>
      </w:r>
    </w:p>
    <w:p w:rsidR="00A1276E" w:rsidRPr="00A1276E" w:rsidRDefault="00A1276E" w:rsidP="00B77B4C">
      <w:pPr>
        <w:numPr>
          <w:ilvl w:val="0"/>
          <w:numId w:val="9"/>
        </w:numPr>
      </w:pPr>
      <w:r w:rsidRPr="00A1276E">
        <w:rPr>
          <w:b/>
          <w:bCs/>
        </w:rPr>
        <w:t>Mezzanine Financing:</w:t>
      </w:r>
      <w:r w:rsidRPr="00A1276E">
        <w:t xml:space="preserve"> Hybrid of debt and equity financing, often used in buyouts.</w:t>
      </w:r>
    </w:p>
    <w:p w:rsidR="00A1276E" w:rsidRPr="00A1276E" w:rsidRDefault="00A1276E" w:rsidP="00B77B4C">
      <w:pPr>
        <w:numPr>
          <w:ilvl w:val="0"/>
          <w:numId w:val="9"/>
        </w:numPr>
      </w:pPr>
      <w:r w:rsidRPr="00A1276E">
        <w:rPr>
          <w:b/>
          <w:bCs/>
        </w:rPr>
        <w:t>Distressed Investments:</w:t>
      </w:r>
      <w:r w:rsidRPr="00A1276E">
        <w:t xml:space="preserve"> Investments in struggling companies, with the aim of turning them around.</w:t>
      </w:r>
    </w:p>
    <w:p w:rsidR="00A1276E" w:rsidRPr="00A1276E" w:rsidRDefault="00A1276E" w:rsidP="00B77B4C">
      <w:r w:rsidRPr="00A1276E">
        <w:rPr>
          <w:b/>
          <w:bCs/>
        </w:rPr>
        <w:t>Private Equity Firms:</w:t>
      </w:r>
    </w:p>
    <w:p w:rsidR="00A1276E" w:rsidRPr="00A1276E" w:rsidRDefault="00A1276E" w:rsidP="00B77B4C">
      <w:pPr>
        <w:numPr>
          <w:ilvl w:val="0"/>
          <w:numId w:val="9"/>
        </w:numPr>
      </w:pPr>
      <w:r w:rsidRPr="00A1276E">
        <w:rPr>
          <w:b/>
          <w:bCs/>
        </w:rPr>
        <w:t>General Partners (GPs):</w:t>
      </w:r>
      <w:r w:rsidRPr="00A1276E">
        <w:t xml:space="preserve"> Firms or individuals that manage private equity funds and make investment decisions.</w:t>
      </w:r>
    </w:p>
    <w:p w:rsidR="00A1276E" w:rsidRPr="00A1276E" w:rsidRDefault="00A1276E" w:rsidP="00B77B4C">
      <w:pPr>
        <w:numPr>
          <w:ilvl w:val="0"/>
          <w:numId w:val="9"/>
        </w:numPr>
      </w:pPr>
      <w:r w:rsidRPr="00A1276E">
        <w:rPr>
          <w:b/>
          <w:bCs/>
        </w:rPr>
        <w:t>Limited Partners (LPs):</w:t>
      </w:r>
      <w:r w:rsidRPr="00A1276E">
        <w:t xml:space="preserve"> Investors in private equity funds, such as pension funds, endowments, and high-net-worth individuals, who provide the capital.</w:t>
      </w:r>
    </w:p>
    <w:p w:rsidR="00A1276E" w:rsidRPr="00A1276E" w:rsidRDefault="00A1276E" w:rsidP="00B77B4C">
      <w:r w:rsidRPr="00A1276E">
        <w:rPr>
          <w:b/>
          <w:bCs/>
        </w:rPr>
        <w:t>Investment Process:</w:t>
      </w:r>
    </w:p>
    <w:p w:rsidR="00A1276E" w:rsidRPr="00A1276E" w:rsidRDefault="00A1276E" w:rsidP="00B77B4C">
      <w:pPr>
        <w:numPr>
          <w:ilvl w:val="0"/>
          <w:numId w:val="9"/>
        </w:numPr>
      </w:pPr>
      <w:r w:rsidRPr="00A1276E">
        <w:rPr>
          <w:b/>
          <w:bCs/>
        </w:rPr>
        <w:t>Fundraising:</w:t>
      </w:r>
      <w:r w:rsidRPr="00A1276E">
        <w:t xml:space="preserve"> GPs raise capital from LPs to create a private equity fund.</w:t>
      </w:r>
    </w:p>
    <w:p w:rsidR="00A1276E" w:rsidRPr="00A1276E" w:rsidRDefault="00A1276E" w:rsidP="00B77B4C">
      <w:pPr>
        <w:numPr>
          <w:ilvl w:val="0"/>
          <w:numId w:val="9"/>
        </w:numPr>
      </w:pPr>
      <w:r w:rsidRPr="00A1276E">
        <w:rPr>
          <w:b/>
          <w:bCs/>
        </w:rPr>
        <w:t>Sourcing Deals:</w:t>
      </w:r>
      <w:r w:rsidRPr="00A1276E">
        <w:t xml:space="preserve"> Identifying potential investment opportunities through networks, market research, and intermediaries.</w:t>
      </w:r>
    </w:p>
    <w:p w:rsidR="00A1276E" w:rsidRPr="00A1276E" w:rsidRDefault="00A1276E" w:rsidP="00B77B4C">
      <w:pPr>
        <w:numPr>
          <w:ilvl w:val="0"/>
          <w:numId w:val="9"/>
        </w:numPr>
      </w:pPr>
      <w:r w:rsidRPr="00A1276E">
        <w:rPr>
          <w:b/>
          <w:bCs/>
        </w:rPr>
        <w:t>Due Diligence:</w:t>
      </w:r>
      <w:r w:rsidRPr="00A1276E">
        <w:t xml:space="preserve"> Thorough analysis of target companies, including financial performance, market position, and management quality.</w:t>
      </w:r>
    </w:p>
    <w:p w:rsidR="00A1276E" w:rsidRPr="00A1276E" w:rsidRDefault="00A1276E" w:rsidP="00B77B4C">
      <w:pPr>
        <w:numPr>
          <w:ilvl w:val="0"/>
          <w:numId w:val="9"/>
        </w:numPr>
      </w:pPr>
      <w:r w:rsidRPr="00A1276E">
        <w:rPr>
          <w:b/>
          <w:bCs/>
        </w:rPr>
        <w:t>Valuation:</w:t>
      </w:r>
      <w:r w:rsidRPr="00A1276E">
        <w:t xml:space="preserve"> Determining the worth of a target company and negotiating the purchase price.</w:t>
      </w:r>
    </w:p>
    <w:p w:rsidR="00A1276E" w:rsidRPr="00A1276E" w:rsidRDefault="00A1276E" w:rsidP="00B77B4C">
      <w:pPr>
        <w:numPr>
          <w:ilvl w:val="0"/>
          <w:numId w:val="9"/>
        </w:numPr>
      </w:pPr>
      <w:r w:rsidRPr="00A1276E">
        <w:rPr>
          <w:b/>
          <w:bCs/>
        </w:rPr>
        <w:t>Acquisition:</w:t>
      </w:r>
      <w:r w:rsidRPr="00A1276E">
        <w:t xml:space="preserve"> Completing the purchase of the target company.</w:t>
      </w:r>
    </w:p>
    <w:p w:rsidR="00A1276E" w:rsidRPr="00A1276E" w:rsidRDefault="00A1276E" w:rsidP="00B77B4C">
      <w:pPr>
        <w:numPr>
          <w:ilvl w:val="0"/>
          <w:numId w:val="9"/>
        </w:numPr>
      </w:pPr>
      <w:r w:rsidRPr="00A1276E">
        <w:rPr>
          <w:b/>
          <w:bCs/>
        </w:rPr>
        <w:t>Value Creation:</w:t>
      </w:r>
      <w:r w:rsidRPr="00A1276E">
        <w:t xml:space="preserve"> Implementing strategies to improve the company's performance, such as operational improvements, financial restructuring, and strategic guidance.</w:t>
      </w:r>
    </w:p>
    <w:p w:rsidR="00A1276E" w:rsidRPr="00A1276E" w:rsidRDefault="00A1276E" w:rsidP="00B77B4C">
      <w:pPr>
        <w:numPr>
          <w:ilvl w:val="0"/>
          <w:numId w:val="9"/>
        </w:numPr>
      </w:pPr>
      <w:r w:rsidRPr="00A1276E">
        <w:rPr>
          <w:b/>
          <w:bCs/>
        </w:rPr>
        <w:lastRenderedPageBreak/>
        <w:t>Exit:</w:t>
      </w:r>
      <w:r w:rsidRPr="00A1276E">
        <w:t xml:space="preserve"> Selling the investment through an initial public offering (IPO), merger, acquisition, or secondary sale to realize a profit.</w:t>
      </w:r>
    </w:p>
    <w:p w:rsidR="00A1276E" w:rsidRPr="00A1276E" w:rsidRDefault="00A1276E" w:rsidP="00B77B4C">
      <w:r w:rsidRPr="00A1276E">
        <w:rPr>
          <w:b/>
          <w:bCs/>
        </w:rPr>
        <w:t>Value Creation Strategies:</w:t>
      </w:r>
    </w:p>
    <w:p w:rsidR="00A1276E" w:rsidRPr="00A1276E" w:rsidRDefault="00A1276E" w:rsidP="00B77B4C">
      <w:pPr>
        <w:numPr>
          <w:ilvl w:val="0"/>
          <w:numId w:val="9"/>
        </w:numPr>
      </w:pPr>
      <w:r w:rsidRPr="00A1276E">
        <w:rPr>
          <w:b/>
          <w:bCs/>
        </w:rPr>
        <w:t>Operational Improvements:</w:t>
      </w:r>
      <w:r w:rsidRPr="00A1276E">
        <w:t xml:space="preserve"> Enhancing efficiency, reducing costs, and optimizing processes.</w:t>
      </w:r>
    </w:p>
    <w:p w:rsidR="00A1276E" w:rsidRPr="00A1276E" w:rsidRDefault="00A1276E" w:rsidP="00B77B4C">
      <w:pPr>
        <w:numPr>
          <w:ilvl w:val="0"/>
          <w:numId w:val="9"/>
        </w:numPr>
      </w:pPr>
      <w:r w:rsidRPr="00A1276E">
        <w:rPr>
          <w:b/>
          <w:bCs/>
        </w:rPr>
        <w:t>Strategic Initiatives:</w:t>
      </w:r>
      <w:r w:rsidRPr="00A1276E">
        <w:t xml:space="preserve"> Expanding into new markets, launching new products, and enhancing competitive positioning.</w:t>
      </w:r>
    </w:p>
    <w:p w:rsidR="00A1276E" w:rsidRPr="00A1276E" w:rsidRDefault="00A1276E" w:rsidP="00B77B4C">
      <w:pPr>
        <w:numPr>
          <w:ilvl w:val="0"/>
          <w:numId w:val="9"/>
        </w:numPr>
      </w:pPr>
      <w:r w:rsidRPr="00A1276E">
        <w:rPr>
          <w:b/>
          <w:bCs/>
        </w:rPr>
        <w:t>Financial Engineering:</w:t>
      </w:r>
      <w:r w:rsidRPr="00A1276E">
        <w:t xml:space="preserve"> Optimizing the capital structure, including debt and equity financing.</w:t>
      </w:r>
    </w:p>
    <w:p w:rsidR="00B77B4C" w:rsidRDefault="00A1276E" w:rsidP="00B77B4C">
      <w:pPr>
        <w:numPr>
          <w:ilvl w:val="0"/>
          <w:numId w:val="9"/>
        </w:numPr>
      </w:pPr>
      <w:r w:rsidRPr="00A1276E">
        <w:rPr>
          <w:b/>
          <w:bCs/>
        </w:rPr>
        <w:t>Management Changes:</w:t>
      </w:r>
      <w:r w:rsidRPr="00A1276E">
        <w:t xml:space="preserve"> Replacing or supporting existing management to drive better performance.</w:t>
      </w:r>
    </w:p>
    <w:p w:rsidR="00A1276E" w:rsidRPr="00A1276E" w:rsidRDefault="00A1276E" w:rsidP="00B77B4C">
      <w:r w:rsidRPr="00B77B4C">
        <w:rPr>
          <w:b/>
          <w:bCs/>
        </w:rPr>
        <w:t>Risk Management:</w:t>
      </w:r>
    </w:p>
    <w:p w:rsidR="00A1276E" w:rsidRPr="00A1276E" w:rsidRDefault="00A1276E" w:rsidP="00B77B4C">
      <w:pPr>
        <w:numPr>
          <w:ilvl w:val="0"/>
          <w:numId w:val="9"/>
        </w:numPr>
      </w:pPr>
      <w:r w:rsidRPr="00A1276E">
        <w:rPr>
          <w:b/>
          <w:bCs/>
        </w:rPr>
        <w:t>Diversification:</w:t>
      </w:r>
      <w:r w:rsidRPr="00A1276E">
        <w:t xml:space="preserve"> Spreading investments across different sectors and geographies to mitigate risk.</w:t>
      </w:r>
    </w:p>
    <w:p w:rsidR="00A1276E" w:rsidRPr="00A1276E" w:rsidRDefault="00A1276E" w:rsidP="00B77B4C">
      <w:pPr>
        <w:numPr>
          <w:ilvl w:val="0"/>
          <w:numId w:val="9"/>
        </w:numPr>
      </w:pPr>
      <w:r w:rsidRPr="00A1276E">
        <w:rPr>
          <w:b/>
          <w:bCs/>
        </w:rPr>
        <w:t>Active Management:</w:t>
      </w:r>
      <w:r w:rsidRPr="00A1276E">
        <w:t xml:space="preserve"> Closely monitoring portfolio companies and actively engaging in their operations.</w:t>
      </w:r>
    </w:p>
    <w:p w:rsidR="00A1276E" w:rsidRPr="00A1276E" w:rsidRDefault="00A1276E" w:rsidP="00B77B4C">
      <w:pPr>
        <w:numPr>
          <w:ilvl w:val="0"/>
          <w:numId w:val="9"/>
        </w:numPr>
      </w:pPr>
      <w:r w:rsidRPr="00A1276E">
        <w:rPr>
          <w:b/>
          <w:bCs/>
        </w:rPr>
        <w:t>Exit Planning:</w:t>
      </w:r>
      <w:r w:rsidRPr="00A1276E">
        <w:t xml:space="preserve"> Developing clear strategies for exiting investments to maximize returns.</w:t>
      </w:r>
    </w:p>
    <w:p w:rsidR="00A1276E" w:rsidRPr="00A1276E" w:rsidRDefault="00A1276E" w:rsidP="00A1276E">
      <w:pPr>
        <w:rPr>
          <w:b/>
          <w:bCs/>
        </w:rPr>
      </w:pPr>
      <w:r w:rsidRPr="00A1276E">
        <w:rPr>
          <w:b/>
          <w:bCs/>
        </w:rPr>
        <w:t>Benefits of Private Equity</w:t>
      </w:r>
    </w:p>
    <w:p w:rsidR="00A1276E" w:rsidRPr="00A1276E" w:rsidRDefault="00A1276E" w:rsidP="00A1276E">
      <w:pPr>
        <w:numPr>
          <w:ilvl w:val="0"/>
          <w:numId w:val="10"/>
        </w:numPr>
      </w:pPr>
      <w:r w:rsidRPr="00A1276E">
        <w:rPr>
          <w:b/>
          <w:bCs/>
        </w:rPr>
        <w:t>Capital Injection:</w:t>
      </w:r>
      <w:r w:rsidRPr="00A1276E">
        <w:t xml:space="preserve"> Provides significant capital to companies, enabling growth and expansion.</w:t>
      </w:r>
    </w:p>
    <w:p w:rsidR="00A1276E" w:rsidRPr="00A1276E" w:rsidRDefault="00A1276E" w:rsidP="00A1276E">
      <w:pPr>
        <w:numPr>
          <w:ilvl w:val="0"/>
          <w:numId w:val="10"/>
        </w:numPr>
      </w:pPr>
      <w:r w:rsidRPr="00A1276E">
        <w:rPr>
          <w:b/>
          <w:bCs/>
        </w:rPr>
        <w:t>Expertise and Guidance:</w:t>
      </w:r>
      <w:r w:rsidRPr="00A1276E">
        <w:t xml:space="preserve"> Offers strategic, operational, and financial expertise to improve company performance.</w:t>
      </w:r>
    </w:p>
    <w:p w:rsidR="00A1276E" w:rsidRPr="00A1276E" w:rsidRDefault="00A1276E" w:rsidP="00A1276E">
      <w:pPr>
        <w:numPr>
          <w:ilvl w:val="0"/>
          <w:numId w:val="10"/>
        </w:numPr>
      </w:pPr>
      <w:r w:rsidRPr="00A1276E">
        <w:rPr>
          <w:b/>
          <w:bCs/>
        </w:rPr>
        <w:t>Long-Term Focus:</w:t>
      </w:r>
      <w:r w:rsidRPr="00A1276E">
        <w:t xml:space="preserve"> Investments are typically long-term, allowing for substantial business transformation and value creation.</w:t>
      </w:r>
    </w:p>
    <w:p w:rsidR="00A1276E" w:rsidRPr="00A1276E" w:rsidRDefault="00A1276E" w:rsidP="00A1276E">
      <w:pPr>
        <w:numPr>
          <w:ilvl w:val="0"/>
          <w:numId w:val="10"/>
        </w:numPr>
      </w:pPr>
      <w:r w:rsidRPr="00A1276E">
        <w:rPr>
          <w:b/>
          <w:bCs/>
        </w:rPr>
        <w:t>Potential for High Returns:</w:t>
      </w:r>
      <w:r w:rsidRPr="00A1276E">
        <w:t xml:space="preserve"> Successful investments can yield substantial returns for both GPs and LPs.</w:t>
      </w:r>
    </w:p>
    <w:p w:rsidR="00A1276E" w:rsidRPr="00A1276E" w:rsidRDefault="00A1276E" w:rsidP="00A1276E">
      <w:pPr>
        <w:rPr>
          <w:b/>
          <w:bCs/>
        </w:rPr>
      </w:pPr>
      <w:r w:rsidRPr="00A1276E">
        <w:rPr>
          <w:b/>
          <w:bCs/>
        </w:rPr>
        <w:t>Risks of Private Equity</w:t>
      </w:r>
    </w:p>
    <w:p w:rsidR="00A1276E" w:rsidRPr="00A1276E" w:rsidRDefault="00A1276E" w:rsidP="00A1276E">
      <w:pPr>
        <w:numPr>
          <w:ilvl w:val="0"/>
          <w:numId w:val="11"/>
        </w:numPr>
      </w:pPr>
      <w:r w:rsidRPr="00A1276E">
        <w:rPr>
          <w:b/>
          <w:bCs/>
        </w:rPr>
        <w:t>High Leverage:</w:t>
      </w:r>
      <w:r w:rsidRPr="00A1276E">
        <w:t xml:space="preserve"> Buyouts often involve significant debt, which can increase financial risk.</w:t>
      </w:r>
    </w:p>
    <w:p w:rsidR="00A1276E" w:rsidRPr="00A1276E" w:rsidRDefault="00A1276E" w:rsidP="00A1276E">
      <w:pPr>
        <w:numPr>
          <w:ilvl w:val="0"/>
          <w:numId w:val="11"/>
        </w:numPr>
      </w:pPr>
      <w:r w:rsidRPr="00A1276E">
        <w:rPr>
          <w:b/>
          <w:bCs/>
        </w:rPr>
        <w:t>Illiquidity:</w:t>
      </w:r>
      <w:r w:rsidRPr="00A1276E">
        <w:t xml:space="preserve"> Investments are not easily tradable, leading to long holding periods.</w:t>
      </w:r>
    </w:p>
    <w:p w:rsidR="00A1276E" w:rsidRPr="00A1276E" w:rsidRDefault="00A1276E" w:rsidP="00A1276E">
      <w:pPr>
        <w:numPr>
          <w:ilvl w:val="0"/>
          <w:numId w:val="11"/>
        </w:numPr>
      </w:pPr>
      <w:r w:rsidRPr="00A1276E">
        <w:rPr>
          <w:b/>
          <w:bCs/>
        </w:rPr>
        <w:t>Market and Operational Risks:</w:t>
      </w:r>
      <w:r w:rsidRPr="00A1276E">
        <w:t xml:space="preserve"> Investments are subject to market conditions and the ability to execute value creation strategies.</w:t>
      </w:r>
    </w:p>
    <w:p w:rsidR="00A1276E" w:rsidRPr="00A1276E" w:rsidRDefault="00A1276E" w:rsidP="00A1276E">
      <w:pPr>
        <w:numPr>
          <w:ilvl w:val="0"/>
          <w:numId w:val="11"/>
        </w:numPr>
      </w:pPr>
      <w:r w:rsidRPr="00A1276E">
        <w:rPr>
          <w:b/>
          <w:bCs/>
        </w:rPr>
        <w:t>Regulatory Risks:</w:t>
      </w:r>
      <w:r w:rsidRPr="00A1276E">
        <w:t xml:space="preserve"> Changes in regulatory environments can impact investment outcomes.</w:t>
      </w:r>
    </w:p>
    <w:p w:rsidR="00A1276E" w:rsidRPr="00A1276E" w:rsidRDefault="00B77B4C" w:rsidP="00A1276E">
      <w:pPr>
        <w:rPr>
          <w:b/>
          <w:bCs/>
        </w:rPr>
      </w:pPr>
      <w:r>
        <w:rPr>
          <w:b/>
          <w:bCs/>
        </w:rPr>
        <w:lastRenderedPageBreak/>
        <w:t>Key Statistics:</w:t>
      </w:r>
    </w:p>
    <w:p w:rsidR="00A1276E" w:rsidRPr="00A1276E" w:rsidRDefault="00A1276E" w:rsidP="00A1276E">
      <w:pPr>
        <w:numPr>
          <w:ilvl w:val="0"/>
          <w:numId w:val="12"/>
        </w:numPr>
      </w:pPr>
      <w:r w:rsidRPr="00A1276E">
        <w:rPr>
          <w:b/>
          <w:bCs/>
        </w:rPr>
        <w:t>Global Private Equity Industry (2022):</w:t>
      </w:r>
    </w:p>
    <w:p w:rsidR="00A1276E" w:rsidRPr="00A1276E" w:rsidRDefault="00A1276E" w:rsidP="00A1276E">
      <w:pPr>
        <w:numPr>
          <w:ilvl w:val="1"/>
          <w:numId w:val="12"/>
        </w:numPr>
      </w:pPr>
      <w:r w:rsidRPr="00A1276E">
        <w:rPr>
          <w:b/>
          <w:bCs/>
        </w:rPr>
        <w:t xml:space="preserve">Total Assets </w:t>
      </w:r>
      <w:proofErr w:type="gramStart"/>
      <w:r w:rsidRPr="00A1276E">
        <w:rPr>
          <w:b/>
          <w:bCs/>
        </w:rPr>
        <w:t>Under</w:t>
      </w:r>
      <w:proofErr w:type="gramEnd"/>
      <w:r w:rsidRPr="00A1276E">
        <w:rPr>
          <w:b/>
          <w:bCs/>
        </w:rPr>
        <w:t xml:space="preserve"> Management (AUM):</w:t>
      </w:r>
      <w:r w:rsidRPr="00A1276E">
        <w:t xml:space="preserve"> Approximately $4.5 trillion globally.</w:t>
      </w:r>
    </w:p>
    <w:p w:rsidR="00A1276E" w:rsidRPr="00A1276E" w:rsidRDefault="00A1276E" w:rsidP="00A1276E">
      <w:pPr>
        <w:numPr>
          <w:ilvl w:val="1"/>
          <w:numId w:val="12"/>
        </w:numPr>
      </w:pPr>
      <w:r w:rsidRPr="00A1276E">
        <w:rPr>
          <w:b/>
          <w:bCs/>
        </w:rPr>
        <w:t>Fundraising:</w:t>
      </w:r>
      <w:r w:rsidRPr="00A1276E">
        <w:t xml:space="preserve"> Over $800 billion </w:t>
      </w:r>
      <w:proofErr w:type="gramStart"/>
      <w:r w:rsidRPr="00A1276E">
        <w:t>raised</w:t>
      </w:r>
      <w:proofErr w:type="gramEnd"/>
      <w:r w:rsidRPr="00A1276E">
        <w:t xml:space="preserve"> by private equity funds in 2022.</w:t>
      </w:r>
    </w:p>
    <w:p w:rsidR="00A1276E" w:rsidRPr="00A1276E" w:rsidRDefault="00A1276E" w:rsidP="00A1276E">
      <w:pPr>
        <w:numPr>
          <w:ilvl w:val="1"/>
          <w:numId w:val="12"/>
        </w:numPr>
      </w:pPr>
      <w:r w:rsidRPr="00A1276E">
        <w:rPr>
          <w:b/>
          <w:bCs/>
        </w:rPr>
        <w:t>Number of Deals:</w:t>
      </w:r>
      <w:r w:rsidRPr="00A1276E">
        <w:t xml:space="preserve"> More than 6,000 private equity deals completed worldwide.</w:t>
      </w:r>
    </w:p>
    <w:p w:rsidR="00A1276E" w:rsidRPr="00A1276E" w:rsidRDefault="00A1276E" w:rsidP="00A1276E">
      <w:pPr>
        <w:numPr>
          <w:ilvl w:val="0"/>
          <w:numId w:val="12"/>
        </w:numPr>
      </w:pPr>
      <w:r w:rsidRPr="00A1276E">
        <w:rPr>
          <w:b/>
          <w:bCs/>
        </w:rPr>
        <w:t>Regional Distribution:</w:t>
      </w:r>
    </w:p>
    <w:p w:rsidR="00A1276E" w:rsidRPr="00A1276E" w:rsidRDefault="00A1276E" w:rsidP="00A1276E">
      <w:pPr>
        <w:numPr>
          <w:ilvl w:val="1"/>
          <w:numId w:val="12"/>
        </w:numPr>
      </w:pPr>
      <w:r w:rsidRPr="00A1276E">
        <w:rPr>
          <w:b/>
          <w:bCs/>
        </w:rPr>
        <w:t>North America:</w:t>
      </w:r>
      <w:r w:rsidRPr="00A1276E">
        <w:t xml:space="preserve"> Leading region with around 60% of total global PE investments, primarily driven by the U.S.</w:t>
      </w:r>
    </w:p>
    <w:p w:rsidR="00A1276E" w:rsidRPr="00A1276E" w:rsidRDefault="00A1276E" w:rsidP="00A1276E">
      <w:pPr>
        <w:numPr>
          <w:ilvl w:val="1"/>
          <w:numId w:val="12"/>
        </w:numPr>
      </w:pPr>
      <w:r w:rsidRPr="00A1276E">
        <w:rPr>
          <w:b/>
          <w:bCs/>
        </w:rPr>
        <w:t>Europe:</w:t>
      </w:r>
      <w:r w:rsidRPr="00A1276E">
        <w:t xml:space="preserve"> Accounts for about 25% of global PE investments, with strong activity in the UK, Germany, and France.</w:t>
      </w:r>
    </w:p>
    <w:p w:rsidR="00A1276E" w:rsidRPr="00A1276E" w:rsidRDefault="00A1276E" w:rsidP="00A1276E">
      <w:pPr>
        <w:numPr>
          <w:ilvl w:val="1"/>
          <w:numId w:val="12"/>
        </w:numPr>
      </w:pPr>
      <w:r w:rsidRPr="00A1276E">
        <w:rPr>
          <w:b/>
          <w:bCs/>
        </w:rPr>
        <w:t>Asia-Pacific:</w:t>
      </w:r>
      <w:r w:rsidRPr="00A1276E">
        <w:t xml:space="preserve"> Represents approximately 10% of global PE investments, with significant growth in China and India.</w:t>
      </w:r>
    </w:p>
    <w:p w:rsidR="00A1276E" w:rsidRPr="00A1276E" w:rsidRDefault="00A1276E" w:rsidP="00A1276E">
      <w:pPr>
        <w:numPr>
          <w:ilvl w:val="0"/>
          <w:numId w:val="12"/>
        </w:numPr>
      </w:pPr>
      <w:r w:rsidRPr="00A1276E">
        <w:rPr>
          <w:b/>
          <w:bCs/>
        </w:rPr>
        <w:t>Sector Distribution:</w:t>
      </w:r>
    </w:p>
    <w:p w:rsidR="00A1276E" w:rsidRPr="00A1276E" w:rsidRDefault="00A1276E" w:rsidP="00A1276E">
      <w:pPr>
        <w:numPr>
          <w:ilvl w:val="1"/>
          <w:numId w:val="12"/>
        </w:numPr>
      </w:pPr>
      <w:r w:rsidRPr="00A1276E">
        <w:rPr>
          <w:b/>
          <w:bCs/>
        </w:rPr>
        <w:t>Technology:</w:t>
      </w:r>
      <w:r w:rsidRPr="00A1276E">
        <w:t xml:space="preserve"> Dominates PE funding, with about 40% of total investments going into sectors like software, internet services, and </w:t>
      </w:r>
      <w:proofErr w:type="spellStart"/>
      <w:r w:rsidRPr="00A1276E">
        <w:t>fintech</w:t>
      </w:r>
      <w:proofErr w:type="spellEnd"/>
      <w:r w:rsidRPr="00A1276E">
        <w:t>.</w:t>
      </w:r>
    </w:p>
    <w:p w:rsidR="00A1276E" w:rsidRPr="00A1276E" w:rsidRDefault="00A1276E" w:rsidP="00A1276E">
      <w:pPr>
        <w:numPr>
          <w:ilvl w:val="1"/>
          <w:numId w:val="12"/>
        </w:numPr>
      </w:pPr>
      <w:r w:rsidRPr="00A1276E">
        <w:rPr>
          <w:b/>
          <w:bCs/>
        </w:rPr>
        <w:t>Healthcare:</w:t>
      </w:r>
      <w:r w:rsidRPr="00A1276E">
        <w:t xml:space="preserve"> Receives around 20% of PE investments, particularly in biotechnology and medical devices.</w:t>
      </w:r>
    </w:p>
    <w:p w:rsidR="00A1276E" w:rsidRPr="00A1276E" w:rsidRDefault="00A1276E" w:rsidP="00A1276E">
      <w:pPr>
        <w:numPr>
          <w:ilvl w:val="1"/>
          <w:numId w:val="12"/>
        </w:numPr>
      </w:pPr>
      <w:r w:rsidRPr="00A1276E">
        <w:rPr>
          <w:b/>
          <w:bCs/>
        </w:rPr>
        <w:t>Consumer Goods and Services:</w:t>
      </w:r>
      <w:r w:rsidRPr="00A1276E">
        <w:t xml:space="preserve"> Accounts for approximately 15% of PE investments, focusing on innovative consumer products and services.</w:t>
      </w:r>
    </w:p>
    <w:p w:rsidR="00A1276E" w:rsidRPr="00A1276E" w:rsidRDefault="00A1276E" w:rsidP="00A1276E">
      <w:pPr>
        <w:numPr>
          <w:ilvl w:val="1"/>
          <w:numId w:val="12"/>
        </w:numPr>
      </w:pPr>
      <w:r w:rsidRPr="00A1276E">
        <w:rPr>
          <w:b/>
          <w:bCs/>
        </w:rPr>
        <w:t>Industrial and Manufacturing:</w:t>
      </w:r>
      <w:r w:rsidRPr="00A1276E">
        <w:t xml:space="preserve"> Receives about 15% of investments, focusing on operational improvements and growth.</w:t>
      </w:r>
    </w:p>
    <w:p w:rsidR="00A1276E" w:rsidRPr="00A1276E" w:rsidRDefault="00A1276E" w:rsidP="00A1276E">
      <w:pPr>
        <w:numPr>
          <w:ilvl w:val="0"/>
          <w:numId w:val="12"/>
        </w:numPr>
      </w:pPr>
      <w:r w:rsidRPr="00A1276E">
        <w:rPr>
          <w:b/>
          <w:bCs/>
        </w:rPr>
        <w:t>Exit Activity:</w:t>
      </w:r>
    </w:p>
    <w:p w:rsidR="00A1276E" w:rsidRPr="00A1276E" w:rsidRDefault="00A1276E" w:rsidP="00A1276E">
      <w:pPr>
        <w:numPr>
          <w:ilvl w:val="1"/>
          <w:numId w:val="12"/>
        </w:numPr>
      </w:pPr>
      <w:r w:rsidRPr="00A1276E">
        <w:rPr>
          <w:b/>
          <w:bCs/>
        </w:rPr>
        <w:t>Initial Public Offerings (IPOs):</w:t>
      </w:r>
      <w:r w:rsidRPr="00A1276E">
        <w:t xml:space="preserve"> A significant exit strategy for private equity-backed companies, with numerous high-profile IPOs in recent years.</w:t>
      </w:r>
    </w:p>
    <w:p w:rsidR="00A1276E" w:rsidRDefault="00A1276E" w:rsidP="00A1276E">
      <w:pPr>
        <w:numPr>
          <w:ilvl w:val="1"/>
          <w:numId w:val="12"/>
        </w:numPr>
      </w:pPr>
      <w:r w:rsidRPr="00A1276E">
        <w:rPr>
          <w:b/>
          <w:bCs/>
        </w:rPr>
        <w:t>Mergers and Acquisitions (M&amp;A):</w:t>
      </w:r>
      <w:r w:rsidRPr="00A1276E">
        <w:t xml:space="preserve"> Another common exit route, where larger companies acquire private equity-backed firms to integrate innovative technologies or enter new markets.</w:t>
      </w:r>
    </w:p>
    <w:p w:rsidR="00B77B4C" w:rsidRDefault="00B77B4C" w:rsidP="00B77B4C"/>
    <w:p w:rsidR="00B77B4C" w:rsidRDefault="00B77B4C" w:rsidP="00B77B4C"/>
    <w:p w:rsidR="00B77B4C" w:rsidRPr="00B77B4C" w:rsidRDefault="00B77B4C" w:rsidP="00B77B4C">
      <w:pPr>
        <w:rPr>
          <w:b/>
        </w:rPr>
      </w:pPr>
      <w:r w:rsidRPr="00B77B4C">
        <w:rPr>
          <w:b/>
        </w:rPr>
        <w:lastRenderedPageBreak/>
        <w:t>Comparison between Venture Capital and Private Equity:</w:t>
      </w:r>
    </w:p>
    <w:tbl>
      <w:tblPr>
        <w:tblStyle w:val="TableGrid"/>
        <w:tblW w:w="9390" w:type="dxa"/>
        <w:jc w:val="center"/>
        <w:tblLook w:val="04A0" w:firstRow="1" w:lastRow="0" w:firstColumn="1" w:lastColumn="0" w:noHBand="0" w:noVBand="1"/>
      </w:tblPr>
      <w:tblGrid>
        <w:gridCol w:w="1287"/>
        <w:gridCol w:w="3813"/>
        <w:gridCol w:w="4290"/>
      </w:tblGrid>
      <w:tr w:rsidR="00A1276E" w:rsidRPr="00A1276E" w:rsidTr="00A1276E">
        <w:trPr>
          <w:trHeight w:val="300"/>
          <w:jc w:val="center"/>
        </w:trPr>
        <w:tc>
          <w:tcPr>
            <w:tcW w:w="1287" w:type="dxa"/>
            <w:noWrap/>
            <w:vAlign w:val="center"/>
            <w:hideMark/>
          </w:tcPr>
          <w:p w:rsidR="00A1276E" w:rsidRPr="00A1276E" w:rsidRDefault="00A1276E" w:rsidP="00A1276E">
            <w:pPr>
              <w:jc w:val="center"/>
              <w:rPr>
                <w:rFonts w:ascii="Calibri" w:eastAsia="Times New Roman" w:hAnsi="Calibri" w:cs="Calibri"/>
                <w:b/>
                <w:bCs/>
                <w:color w:val="000000"/>
              </w:rPr>
            </w:pPr>
            <w:r w:rsidRPr="00A1276E">
              <w:rPr>
                <w:rFonts w:ascii="Calibri" w:eastAsia="Times New Roman" w:hAnsi="Calibri" w:cs="Calibri"/>
                <w:b/>
                <w:bCs/>
                <w:color w:val="000000"/>
              </w:rPr>
              <w:t>Aspect</w:t>
            </w:r>
          </w:p>
        </w:tc>
        <w:tc>
          <w:tcPr>
            <w:tcW w:w="3813" w:type="dxa"/>
            <w:noWrap/>
            <w:vAlign w:val="center"/>
            <w:hideMark/>
          </w:tcPr>
          <w:p w:rsidR="00A1276E" w:rsidRPr="00A1276E" w:rsidRDefault="00A1276E" w:rsidP="00A1276E">
            <w:pPr>
              <w:jc w:val="center"/>
              <w:rPr>
                <w:rFonts w:ascii="Calibri" w:eastAsia="Times New Roman" w:hAnsi="Calibri" w:cs="Calibri"/>
                <w:b/>
                <w:bCs/>
                <w:color w:val="000000"/>
              </w:rPr>
            </w:pPr>
            <w:r w:rsidRPr="00A1276E">
              <w:rPr>
                <w:rFonts w:ascii="Calibri" w:eastAsia="Times New Roman" w:hAnsi="Calibri" w:cs="Calibri"/>
                <w:b/>
                <w:bCs/>
                <w:color w:val="000000"/>
              </w:rPr>
              <w:t>Venture Capital</w:t>
            </w:r>
          </w:p>
        </w:tc>
        <w:tc>
          <w:tcPr>
            <w:tcW w:w="4290" w:type="dxa"/>
            <w:noWrap/>
            <w:vAlign w:val="center"/>
            <w:hideMark/>
          </w:tcPr>
          <w:p w:rsidR="00A1276E" w:rsidRPr="00A1276E" w:rsidRDefault="00A1276E" w:rsidP="00A1276E">
            <w:pPr>
              <w:jc w:val="center"/>
              <w:rPr>
                <w:rFonts w:ascii="Calibri" w:eastAsia="Times New Roman" w:hAnsi="Calibri" w:cs="Calibri"/>
                <w:b/>
                <w:bCs/>
                <w:color w:val="000000"/>
              </w:rPr>
            </w:pPr>
            <w:r w:rsidRPr="00A1276E">
              <w:rPr>
                <w:rFonts w:ascii="Calibri" w:eastAsia="Times New Roman" w:hAnsi="Calibri" w:cs="Calibri"/>
                <w:b/>
                <w:bCs/>
                <w:color w:val="000000"/>
              </w:rPr>
              <w:t>Private Equity</w:t>
            </w:r>
          </w:p>
        </w:tc>
      </w:tr>
      <w:tr w:rsidR="00A1276E" w:rsidRPr="00A1276E" w:rsidTr="00A1276E">
        <w:trPr>
          <w:trHeight w:val="300"/>
          <w:jc w:val="center"/>
        </w:trPr>
        <w:tc>
          <w:tcPr>
            <w:tcW w:w="1287"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Stage of Investment</w:t>
            </w:r>
          </w:p>
        </w:tc>
        <w:tc>
          <w:tcPr>
            <w:tcW w:w="3813"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Early-stage companies, startups</w:t>
            </w:r>
          </w:p>
        </w:tc>
        <w:tc>
          <w:tcPr>
            <w:tcW w:w="4290"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Mature, often profitable companies</w:t>
            </w:r>
          </w:p>
        </w:tc>
      </w:tr>
      <w:tr w:rsidR="00A1276E" w:rsidRPr="00A1276E" w:rsidTr="00A1276E">
        <w:trPr>
          <w:trHeight w:val="300"/>
          <w:jc w:val="center"/>
        </w:trPr>
        <w:tc>
          <w:tcPr>
            <w:tcW w:w="1287"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Types of Companies</w:t>
            </w:r>
          </w:p>
        </w:tc>
        <w:tc>
          <w:tcPr>
            <w:tcW w:w="3813"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 xml:space="preserve">Innovative, high-growth sectors like technology, biotech, </w:t>
            </w:r>
            <w:proofErr w:type="spellStart"/>
            <w:r w:rsidRPr="00A1276E">
              <w:rPr>
                <w:rFonts w:ascii="Calibri" w:eastAsia="Times New Roman" w:hAnsi="Calibri" w:cs="Calibri"/>
                <w:color w:val="000000"/>
              </w:rPr>
              <w:t>fintech</w:t>
            </w:r>
            <w:proofErr w:type="spellEnd"/>
          </w:p>
        </w:tc>
        <w:tc>
          <w:tcPr>
            <w:tcW w:w="4290"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Broader range, including manufacturing, retail, healthcare, services</w:t>
            </w:r>
          </w:p>
        </w:tc>
      </w:tr>
      <w:tr w:rsidR="00A1276E" w:rsidRPr="00A1276E" w:rsidTr="00A1276E">
        <w:trPr>
          <w:trHeight w:val="300"/>
          <w:jc w:val="center"/>
        </w:trPr>
        <w:tc>
          <w:tcPr>
            <w:tcW w:w="1287"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Investment Size</w:t>
            </w:r>
          </w:p>
        </w:tc>
        <w:tc>
          <w:tcPr>
            <w:tcW w:w="3813"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Hundreds of thousands to tens of millions of dollars</w:t>
            </w:r>
          </w:p>
        </w:tc>
        <w:tc>
          <w:tcPr>
            <w:tcW w:w="4290"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Tens of millions to billions of dollars</w:t>
            </w:r>
          </w:p>
        </w:tc>
      </w:tr>
      <w:tr w:rsidR="00A1276E" w:rsidRPr="00A1276E" w:rsidTr="00A1276E">
        <w:trPr>
          <w:trHeight w:val="300"/>
          <w:jc w:val="center"/>
        </w:trPr>
        <w:tc>
          <w:tcPr>
            <w:tcW w:w="1287"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Investment Strategy</w:t>
            </w:r>
          </w:p>
        </w:tc>
        <w:tc>
          <w:tcPr>
            <w:tcW w:w="3813"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Mentorship, strategic advice, rapid scaling</w:t>
            </w:r>
          </w:p>
        </w:tc>
        <w:tc>
          <w:tcPr>
            <w:tcW w:w="4290"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Operational improvements, financial restructuring, strategic growth</w:t>
            </w:r>
          </w:p>
        </w:tc>
      </w:tr>
      <w:tr w:rsidR="00A1276E" w:rsidRPr="00A1276E" w:rsidTr="00A1276E">
        <w:trPr>
          <w:trHeight w:val="300"/>
          <w:jc w:val="center"/>
        </w:trPr>
        <w:tc>
          <w:tcPr>
            <w:tcW w:w="1287"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Ownership Stakes</w:t>
            </w:r>
          </w:p>
        </w:tc>
        <w:tc>
          <w:tcPr>
            <w:tcW w:w="3813"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Minority stakes</w:t>
            </w:r>
          </w:p>
        </w:tc>
        <w:tc>
          <w:tcPr>
            <w:tcW w:w="4290"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Majority or full ownership</w:t>
            </w:r>
          </w:p>
        </w:tc>
      </w:tr>
      <w:tr w:rsidR="00A1276E" w:rsidRPr="00A1276E" w:rsidTr="00A1276E">
        <w:trPr>
          <w:trHeight w:val="300"/>
          <w:jc w:val="center"/>
        </w:trPr>
        <w:tc>
          <w:tcPr>
            <w:tcW w:w="1287"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Exit Strategies</w:t>
            </w:r>
          </w:p>
        </w:tc>
        <w:tc>
          <w:tcPr>
            <w:tcW w:w="3813"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IPOs, acquisitions, secondary sales</w:t>
            </w:r>
          </w:p>
        </w:tc>
        <w:tc>
          <w:tcPr>
            <w:tcW w:w="4290"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IPOs, sales to strategic buyers, secondary sales, recapitalizations</w:t>
            </w:r>
          </w:p>
        </w:tc>
      </w:tr>
      <w:tr w:rsidR="00A1276E" w:rsidRPr="00A1276E" w:rsidTr="00A1276E">
        <w:trPr>
          <w:trHeight w:val="300"/>
          <w:jc w:val="center"/>
        </w:trPr>
        <w:tc>
          <w:tcPr>
            <w:tcW w:w="1287"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Global Market (2022)</w:t>
            </w:r>
          </w:p>
        </w:tc>
        <w:tc>
          <w:tcPr>
            <w:tcW w:w="3813"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Total Investment: $620 billion, Number of Deals: 30,000+</w:t>
            </w:r>
          </w:p>
        </w:tc>
        <w:tc>
          <w:tcPr>
            <w:tcW w:w="4290" w:type="dxa"/>
            <w:noWrap/>
            <w:vAlign w:val="center"/>
            <w:hideMark/>
          </w:tcPr>
          <w:p w:rsidR="00A1276E" w:rsidRPr="00A1276E" w:rsidRDefault="00A1276E" w:rsidP="00A1276E">
            <w:pPr>
              <w:jc w:val="center"/>
              <w:rPr>
                <w:rFonts w:ascii="Calibri" w:eastAsia="Times New Roman" w:hAnsi="Calibri" w:cs="Calibri"/>
                <w:color w:val="000000"/>
              </w:rPr>
            </w:pPr>
            <w:r w:rsidRPr="00A1276E">
              <w:rPr>
                <w:rFonts w:ascii="Calibri" w:eastAsia="Times New Roman" w:hAnsi="Calibri" w:cs="Calibri"/>
                <w:color w:val="000000"/>
              </w:rPr>
              <w:t>Total Assets Under Management: $4.5 trillion, Fundraising: $800 billion+</w:t>
            </w:r>
          </w:p>
        </w:tc>
      </w:tr>
    </w:tbl>
    <w:p w:rsidR="00765EC1" w:rsidRDefault="00765EC1"/>
    <w:p w:rsidR="00B77B4C" w:rsidRDefault="00B77B4C" w:rsidP="00B77B4C">
      <w:pPr>
        <w:pStyle w:val="Title"/>
        <w:jc w:val="right"/>
      </w:pPr>
    </w:p>
    <w:p w:rsidR="00B77B4C" w:rsidRDefault="00B77B4C" w:rsidP="00B77B4C">
      <w:pPr>
        <w:pStyle w:val="Title"/>
        <w:jc w:val="right"/>
      </w:pPr>
    </w:p>
    <w:p w:rsidR="00B77B4C" w:rsidRDefault="00B77B4C" w:rsidP="00B77B4C">
      <w:pPr>
        <w:pStyle w:val="Title"/>
        <w:jc w:val="right"/>
      </w:pPr>
    </w:p>
    <w:p w:rsidR="00B77B4C" w:rsidRDefault="00B77B4C" w:rsidP="00B77B4C">
      <w:pPr>
        <w:pStyle w:val="Title"/>
        <w:jc w:val="right"/>
      </w:pPr>
    </w:p>
    <w:p w:rsidR="00B77B4C" w:rsidRDefault="00B77B4C" w:rsidP="00B77B4C">
      <w:pPr>
        <w:pStyle w:val="Title"/>
        <w:jc w:val="right"/>
      </w:pPr>
    </w:p>
    <w:p w:rsidR="00B77B4C" w:rsidRDefault="00B77B4C" w:rsidP="00B77B4C">
      <w:pPr>
        <w:pStyle w:val="Title"/>
        <w:jc w:val="right"/>
      </w:pPr>
    </w:p>
    <w:p w:rsidR="00B77B4C" w:rsidRDefault="00B77B4C" w:rsidP="00B77B4C">
      <w:pPr>
        <w:pStyle w:val="Title"/>
        <w:jc w:val="right"/>
      </w:pPr>
    </w:p>
    <w:p w:rsidR="00B77B4C" w:rsidRDefault="00B77B4C" w:rsidP="00B77B4C">
      <w:pPr>
        <w:pStyle w:val="Title"/>
        <w:jc w:val="right"/>
      </w:pPr>
    </w:p>
    <w:p w:rsidR="00B77B4C" w:rsidRDefault="00B77B4C" w:rsidP="00B77B4C">
      <w:pPr>
        <w:pStyle w:val="Title"/>
        <w:jc w:val="right"/>
      </w:pPr>
    </w:p>
    <w:p w:rsidR="00B77B4C" w:rsidRDefault="00B77B4C" w:rsidP="00B77B4C">
      <w:pPr>
        <w:pStyle w:val="Title"/>
        <w:jc w:val="right"/>
      </w:pPr>
    </w:p>
    <w:p w:rsidR="00B77B4C" w:rsidRDefault="00B77B4C" w:rsidP="00B77B4C">
      <w:pPr>
        <w:pStyle w:val="Title"/>
        <w:jc w:val="right"/>
      </w:pPr>
    </w:p>
    <w:p w:rsidR="00B77B4C" w:rsidRDefault="00B77B4C" w:rsidP="00B77B4C">
      <w:pPr>
        <w:pStyle w:val="Title"/>
        <w:jc w:val="right"/>
      </w:pPr>
      <w:bookmarkStart w:id="50" w:name="_GoBack"/>
      <w:bookmarkEnd w:id="50"/>
      <w:r>
        <w:t>Thank You</w:t>
      </w:r>
    </w:p>
    <w:sectPr w:rsidR="00B77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29DD"/>
    <w:multiLevelType w:val="multilevel"/>
    <w:tmpl w:val="6030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35C34"/>
    <w:multiLevelType w:val="multilevel"/>
    <w:tmpl w:val="16621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64858"/>
    <w:multiLevelType w:val="multilevel"/>
    <w:tmpl w:val="2B42F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EA1FA5"/>
    <w:multiLevelType w:val="multilevel"/>
    <w:tmpl w:val="58460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8E21A6"/>
    <w:multiLevelType w:val="multilevel"/>
    <w:tmpl w:val="4832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2E0326"/>
    <w:multiLevelType w:val="multilevel"/>
    <w:tmpl w:val="90B4EE7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E47D59"/>
    <w:multiLevelType w:val="multilevel"/>
    <w:tmpl w:val="4A1C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A06931"/>
    <w:multiLevelType w:val="multilevel"/>
    <w:tmpl w:val="90B4EE7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004814"/>
    <w:multiLevelType w:val="multilevel"/>
    <w:tmpl w:val="B22E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BE3E34"/>
    <w:multiLevelType w:val="multilevel"/>
    <w:tmpl w:val="0132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D7301F"/>
    <w:multiLevelType w:val="multilevel"/>
    <w:tmpl w:val="BD283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9420B8"/>
    <w:multiLevelType w:val="multilevel"/>
    <w:tmpl w:val="C8365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C96BD1"/>
    <w:multiLevelType w:val="multilevel"/>
    <w:tmpl w:val="1AA2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597482"/>
    <w:multiLevelType w:val="multilevel"/>
    <w:tmpl w:val="02107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E705B1"/>
    <w:multiLevelType w:val="multilevel"/>
    <w:tmpl w:val="90B4EE7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0B07A1"/>
    <w:multiLevelType w:val="multilevel"/>
    <w:tmpl w:val="BA04A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2"/>
  </w:num>
  <w:num w:numId="4">
    <w:abstractNumId w:val="2"/>
  </w:num>
  <w:num w:numId="5">
    <w:abstractNumId w:val="5"/>
  </w:num>
  <w:num w:numId="6">
    <w:abstractNumId w:val="4"/>
  </w:num>
  <w:num w:numId="7">
    <w:abstractNumId w:val="9"/>
  </w:num>
  <w:num w:numId="8">
    <w:abstractNumId w:val="1"/>
  </w:num>
  <w:num w:numId="9">
    <w:abstractNumId w:val="14"/>
  </w:num>
  <w:num w:numId="10">
    <w:abstractNumId w:val="6"/>
  </w:num>
  <w:num w:numId="11">
    <w:abstractNumId w:val="0"/>
  </w:num>
  <w:num w:numId="12">
    <w:abstractNumId w:val="15"/>
  </w:num>
  <w:num w:numId="13">
    <w:abstractNumId w:val="7"/>
  </w:num>
  <w:num w:numId="14">
    <w:abstractNumId w:val="13"/>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76E"/>
    <w:rsid w:val="001F76DB"/>
    <w:rsid w:val="00765EC1"/>
    <w:rsid w:val="00A1276E"/>
    <w:rsid w:val="00B77B4C"/>
    <w:rsid w:val="00D9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76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127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1276E"/>
    <w:rPr>
      <w:rFonts w:asciiTheme="majorHAnsi" w:eastAsiaTheme="majorEastAsia" w:hAnsiTheme="majorHAnsi" w:cstheme="majorBidi"/>
      <w:b/>
      <w:bCs/>
      <w:color w:val="4F81BD" w:themeColor="accent1"/>
    </w:rPr>
  </w:style>
  <w:style w:type="table" w:styleId="TableGrid">
    <w:name w:val="Table Grid"/>
    <w:basedOn w:val="TableNormal"/>
    <w:uiPriority w:val="59"/>
    <w:rsid w:val="00A12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76D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7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6DB"/>
    <w:rPr>
      <w:rFonts w:ascii="Tahoma" w:hAnsi="Tahoma" w:cs="Tahoma"/>
      <w:sz w:val="16"/>
      <w:szCs w:val="16"/>
    </w:rPr>
  </w:style>
  <w:style w:type="paragraph" w:styleId="NormalWeb">
    <w:name w:val="Normal (Web)"/>
    <w:basedOn w:val="Normal"/>
    <w:uiPriority w:val="99"/>
    <w:semiHidden/>
    <w:unhideWhenUsed/>
    <w:rsid w:val="00D970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70B5"/>
    <w:rPr>
      <w:b/>
      <w:bCs/>
    </w:rPr>
  </w:style>
  <w:style w:type="paragraph" w:styleId="Title">
    <w:name w:val="Title"/>
    <w:basedOn w:val="Normal"/>
    <w:next w:val="Normal"/>
    <w:link w:val="TitleChar"/>
    <w:uiPriority w:val="10"/>
    <w:qFormat/>
    <w:rsid w:val="00B7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7B4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76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127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1276E"/>
    <w:rPr>
      <w:rFonts w:asciiTheme="majorHAnsi" w:eastAsiaTheme="majorEastAsia" w:hAnsiTheme="majorHAnsi" w:cstheme="majorBidi"/>
      <w:b/>
      <w:bCs/>
      <w:color w:val="4F81BD" w:themeColor="accent1"/>
    </w:rPr>
  </w:style>
  <w:style w:type="table" w:styleId="TableGrid">
    <w:name w:val="Table Grid"/>
    <w:basedOn w:val="TableNormal"/>
    <w:uiPriority w:val="59"/>
    <w:rsid w:val="00A12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76D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7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6DB"/>
    <w:rPr>
      <w:rFonts w:ascii="Tahoma" w:hAnsi="Tahoma" w:cs="Tahoma"/>
      <w:sz w:val="16"/>
      <w:szCs w:val="16"/>
    </w:rPr>
  </w:style>
  <w:style w:type="paragraph" w:styleId="NormalWeb">
    <w:name w:val="Normal (Web)"/>
    <w:basedOn w:val="Normal"/>
    <w:uiPriority w:val="99"/>
    <w:semiHidden/>
    <w:unhideWhenUsed/>
    <w:rsid w:val="00D970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70B5"/>
    <w:rPr>
      <w:b/>
      <w:bCs/>
    </w:rPr>
  </w:style>
  <w:style w:type="paragraph" w:styleId="Title">
    <w:name w:val="Title"/>
    <w:basedOn w:val="Normal"/>
    <w:next w:val="Normal"/>
    <w:link w:val="TitleChar"/>
    <w:uiPriority w:val="10"/>
    <w:qFormat/>
    <w:rsid w:val="00B7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7B4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71526">
      <w:bodyDiv w:val="1"/>
      <w:marLeft w:val="0"/>
      <w:marRight w:val="0"/>
      <w:marTop w:val="0"/>
      <w:marBottom w:val="0"/>
      <w:divBdr>
        <w:top w:val="none" w:sz="0" w:space="0" w:color="auto"/>
        <w:left w:val="none" w:sz="0" w:space="0" w:color="auto"/>
        <w:bottom w:val="none" w:sz="0" w:space="0" w:color="auto"/>
        <w:right w:val="none" w:sz="0" w:space="0" w:color="auto"/>
      </w:divBdr>
    </w:div>
    <w:div w:id="343945647">
      <w:bodyDiv w:val="1"/>
      <w:marLeft w:val="0"/>
      <w:marRight w:val="0"/>
      <w:marTop w:val="0"/>
      <w:marBottom w:val="0"/>
      <w:divBdr>
        <w:top w:val="none" w:sz="0" w:space="0" w:color="auto"/>
        <w:left w:val="none" w:sz="0" w:space="0" w:color="auto"/>
        <w:bottom w:val="none" w:sz="0" w:space="0" w:color="auto"/>
        <w:right w:val="none" w:sz="0" w:space="0" w:color="auto"/>
      </w:divBdr>
    </w:div>
    <w:div w:id="399058421">
      <w:bodyDiv w:val="1"/>
      <w:marLeft w:val="0"/>
      <w:marRight w:val="0"/>
      <w:marTop w:val="0"/>
      <w:marBottom w:val="0"/>
      <w:divBdr>
        <w:top w:val="none" w:sz="0" w:space="0" w:color="auto"/>
        <w:left w:val="none" w:sz="0" w:space="0" w:color="auto"/>
        <w:bottom w:val="none" w:sz="0" w:space="0" w:color="auto"/>
        <w:right w:val="none" w:sz="0" w:space="0" w:color="auto"/>
      </w:divBdr>
    </w:div>
    <w:div w:id="716589135">
      <w:bodyDiv w:val="1"/>
      <w:marLeft w:val="0"/>
      <w:marRight w:val="0"/>
      <w:marTop w:val="0"/>
      <w:marBottom w:val="0"/>
      <w:divBdr>
        <w:top w:val="none" w:sz="0" w:space="0" w:color="auto"/>
        <w:left w:val="none" w:sz="0" w:space="0" w:color="auto"/>
        <w:bottom w:val="none" w:sz="0" w:space="0" w:color="auto"/>
        <w:right w:val="none" w:sz="0" w:space="0" w:color="auto"/>
      </w:divBdr>
    </w:div>
    <w:div w:id="872425990">
      <w:bodyDiv w:val="1"/>
      <w:marLeft w:val="0"/>
      <w:marRight w:val="0"/>
      <w:marTop w:val="0"/>
      <w:marBottom w:val="0"/>
      <w:divBdr>
        <w:top w:val="none" w:sz="0" w:space="0" w:color="auto"/>
        <w:left w:val="none" w:sz="0" w:space="0" w:color="auto"/>
        <w:bottom w:val="none" w:sz="0" w:space="0" w:color="auto"/>
        <w:right w:val="none" w:sz="0" w:space="0" w:color="auto"/>
      </w:divBdr>
    </w:div>
    <w:div w:id="903953297">
      <w:bodyDiv w:val="1"/>
      <w:marLeft w:val="0"/>
      <w:marRight w:val="0"/>
      <w:marTop w:val="0"/>
      <w:marBottom w:val="0"/>
      <w:divBdr>
        <w:top w:val="none" w:sz="0" w:space="0" w:color="auto"/>
        <w:left w:val="none" w:sz="0" w:space="0" w:color="auto"/>
        <w:bottom w:val="none" w:sz="0" w:space="0" w:color="auto"/>
        <w:right w:val="none" w:sz="0" w:space="0" w:color="auto"/>
      </w:divBdr>
    </w:div>
    <w:div w:id="956259222">
      <w:bodyDiv w:val="1"/>
      <w:marLeft w:val="0"/>
      <w:marRight w:val="0"/>
      <w:marTop w:val="0"/>
      <w:marBottom w:val="0"/>
      <w:divBdr>
        <w:top w:val="none" w:sz="0" w:space="0" w:color="auto"/>
        <w:left w:val="none" w:sz="0" w:space="0" w:color="auto"/>
        <w:bottom w:val="none" w:sz="0" w:space="0" w:color="auto"/>
        <w:right w:val="none" w:sz="0" w:space="0" w:color="auto"/>
      </w:divBdr>
    </w:div>
    <w:div w:id="1221210596">
      <w:bodyDiv w:val="1"/>
      <w:marLeft w:val="0"/>
      <w:marRight w:val="0"/>
      <w:marTop w:val="0"/>
      <w:marBottom w:val="0"/>
      <w:divBdr>
        <w:top w:val="none" w:sz="0" w:space="0" w:color="auto"/>
        <w:left w:val="none" w:sz="0" w:space="0" w:color="auto"/>
        <w:bottom w:val="none" w:sz="0" w:space="0" w:color="auto"/>
        <w:right w:val="none" w:sz="0" w:space="0" w:color="auto"/>
      </w:divBdr>
    </w:div>
    <w:div w:id="1289121279">
      <w:bodyDiv w:val="1"/>
      <w:marLeft w:val="0"/>
      <w:marRight w:val="0"/>
      <w:marTop w:val="0"/>
      <w:marBottom w:val="0"/>
      <w:divBdr>
        <w:top w:val="none" w:sz="0" w:space="0" w:color="auto"/>
        <w:left w:val="none" w:sz="0" w:space="0" w:color="auto"/>
        <w:bottom w:val="none" w:sz="0" w:space="0" w:color="auto"/>
        <w:right w:val="none" w:sz="0" w:space="0" w:color="auto"/>
      </w:divBdr>
    </w:div>
    <w:div w:id="1301692679">
      <w:bodyDiv w:val="1"/>
      <w:marLeft w:val="0"/>
      <w:marRight w:val="0"/>
      <w:marTop w:val="0"/>
      <w:marBottom w:val="0"/>
      <w:divBdr>
        <w:top w:val="none" w:sz="0" w:space="0" w:color="auto"/>
        <w:left w:val="none" w:sz="0" w:space="0" w:color="auto"/>
        <w:bottom w:val="none" w:sz="0" w:space="0" w:color="auto"/>
        <w:right w:val="none" w:sz="0" w:space="0" w:color="auto"/>
      </w:divBdr>
    </w:div>
    <w:div w:id="1546018842">
      <w:bodyDiv w:val="1"/>
      <w:marLeft w:val="0"/>
      <w:marRight w:val="0"/>
      <w:marTop w:val="0"/>
      <w:marBottom w:val="0"/>
      <w:divBdr>
        <w:top w:val="none" w:sz="0" w:space="0" w:color="auto"/>
        <w:left w:val="none" w:sz="0" w:space="0" w:color="auto"/>
        <w:bottom w:val="none" w:sz="0" w:space="0" w:color="auto"/>
        <w:right w:val="none" w:sz="0" w:space="0" w:color="auto"/>
      </w:divBdr>
    </w:div>
    <w:div w:id="1779400376">
      <w:bodyDiv w:val="1"/>
      <w:marLeft w:val="0"/>
      <w:marRight w:val="0"/>
      <w:marTop w:val="0"/>
      <w:marBottom w:val="0"/>
      <w:divBdr>
        <w:top w:val="none" w:sz="0" w:space="0" w:color="auto"/>
        <w:left w:val="none" w:sz="0" w:space="0" w:color="auto"/>
        <w:bottom w:val="none" w:sz="0" w:space="0" w:color="auto"/>
        <w:right w:val="none" w:sz="0" w:space="0" w:color="auto"/>
      </w:divBdr>
    </w:div>
    <w:div w:id="1845126405">
      <w:bodyDiv w:val="1"/>
      <w:marLeft w:val="0"/>
      <w:marRight w:val="0"/>
      <w:marTop w:val="0"/>
      <w:marBottom w:val="0"/>
      <w:divBdr>
        <w:top w:val="none" w:sz="0" w:space="0" w:color="auto"/>
        <w:left w:val="none" w:sz="0" w:space="0" w:color="auto"/>
        <w:bottom w:val="none" w:sz="0" w:space="0" w:color="auto"/>
        <w:right w:val="none" w:sz="0" w:space="0" w:color="auto"/>
      </w:divBdr>
    </w:div>
    <w:div w:id="1848405565">
      <w:bodyDiv w:val="1"/>
      <w:marLeft w:val="0"/>
      <w:marRight w:val="0"/>
      <w:marTop w:val="0"/>
      <w:marBottom w:val="0"/>
      <w:divBdr>
        <w:top w:val="none" w:sz="0" w:space="0" w:color="auto"/>
        <w:left w:val="none" w:sz="0" w:space="0" w:color="auto"/>
        <w:bottom w:val="none" w:sz="0" w:space="0" w:color="auto"/>
        <w:right w:val="none" w:sz="0" w:space="0" w:color="auto"/>
      </w:divBdr>
    </w:div>
    <w:div w:id="1982880680">
      <w:bodyDiv w:val="1"/>
      <w:marLeft w:val="0"/>
      <w:marRight w:val="0"/>
      <w:marTop w:val="0"/>
      <w:marBottom w:val="0"/>
      <w:divBdr>
        <w:top w:val="none" w:sz="0" w:space="0" w:color="auto"/>
        <w:left w:val="none" w:sz="0" w:space="0" w:color="auto"/>
        <w:bottom w:val="none" w:sz="0" w:space="0" w:color="auto"/>
        <w:right w:val="none" w:sz="0" w:space="0" w:color="auto"/>
      </w:divBdr>
    </w:div>
    <w:div w:id="207666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13</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2024-07-11T19:29:00Z</dcterms:created>
  <dcterms:modified xsi:type="dcterms:W3CDTF">2024-07-12T11:13:00Z</dcterms:modified>
</cp:coreProperties>
</file>