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B1356" w14:textId="4FF2F7F6" w:rsidR="0082704C" w:rsidRDefault="0082704C" w:rsidP="0082704C">
      <w:pPr>
        <w:pStyle w:val="Sansinterligne"/>
      </w:pPr>
      <w:r>
        <w:t xml:space="preserve"> 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7762"/>
        <w:gridCol w:w="597"/>
        <w:gridCol w:w="703"/>
      </w:tblGrid>
      <w:tr w:rsidR="0082704C" w14:paraId="1D1B665D" w14:textId="77777777" w:rsidTr="00FB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CAEDFB" w:themeFill="accent4" w:themeFillTint="33"/>
          </w:tcPr>
          <w:p w14:paraId="35FCD3E6" w14:textId="5B6016F0" w:rsidR="0082704C" w:rsidRPr="00FB7C95" w:rsidRDefault="0082704C" w:rsidP="0082704C">
            <w:pPr>
              <w:pStyle w:val="Sansinterligne"/>
            </w:pPr>
            <w:r w:rsidRPr="00FB7C95">
              <w:t>Concernant la personne qui porte la demande</w:t>
            </w:r>
          </w:p>
        </w:tc>
        <w:tc>
          <w:tcPr>
            <w:tcW w:w="567" w:type="dxa"/>
            <w:shd w:val="clear" w:color="auto" w:fill="CAEDFB" w:themeFill="accent4" w:themeFillTint="33"/>
          </w:tcPr>
          <w:p w14:paraId="3F59F21A" w14:textId="0C4F3C43" w:rsidR="0082704C" w:rsidRPr="00FB7C95" w:rsidRDefault="0082704C" w:rsidP="0082704C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95">
              <w:t>Oui</w:t>
            </w:r>
          </w:p>
        </w:tc>
        <w:tc>
          <w:tcPr>
            <w:tcW w:w="703" w:type="dxa"/>
            <w:shd w:val="clear" w:color="auto" w:fill="CAEDFB" w:themeFill="accent4" w:themeFillTint="33"/>
          </w:tcPr>
          <w:p w14:paraId="78A99739" w14:textId="621094BE" w:rsidR="0082704C" w:rsidRPr="00FB7C95" w:rsidRDefault="0082704C" w:rsidP="0082704C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B7C95">
              <w:t>non</w:t>
            </w:r>
            <w:proofErr w:type="gramEnd"/>
          </w:p>
        </w:tc>
      </w:tr>
      <w:tr w:rsidR="0082704C" w14:paraId="41C74B62" w14:textId="725CC0FD" w:rsidTr="00FB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0348F86D" w14:textId="71B811C8" w:rsidR="0082704C" w:rsidRPr="00DC2BA9" w:rsidRDefault="0082704C" w:rsidP="0082704C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Vous</w:t>
            </w:r>
            <w:r w:rsidRPr="00DC2BA9">
              <w:rPr>
                <w:b w:val="0"/>
                <w:bCs w:val="0"/>
              </w:rPr>
              <w:t xml:space="preserve"> êtes âgé de 18 ans au moins ou mineur émancipé </w:t>
            </w:r>
          </w:p>
        </w:tc>
        <w:tc>
          <w:tcPr>
            <w:tcW w:w="567" w:type="dxa"/>
            <w:shd w:val="clear" w:color="auto" w:fill="auto"/>
          </w:tcPr>
          <w:p w14:paraId="216F3169" w14:textId="77777777" w:rsidR="0082704C" w:rsidRDefault="0082704C" w:rsidP="0082704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6B649894" w14:textId="77777777" w:rsidR="0082704C" w:rsidRDefault="0082704C" w:rsidP="0082704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04C" w14:paraId="79A55715" w14:textId="0D3E4A8C" w:rsidTr="00FB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15A3CEF6" w14:textId="1F43A353" w:rsidR="0082704C" w:rsidRPr="00DC2BA9" w:rsidRDefault="0082704C" w:rsidP="0082704C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Vous</w:t>
            </w:r>
            <w:r w:rsidRPr="00DC2BA9">
              <w:rPr>
                <w:b w:val="0"/>
                <w:bCs w:val="0"/>
              </w:rPr>
              <w:t xml:space="preserve"> êtes propriétaire</w:t>
            </w:r>
            <w:r w:rsidR="00DC2BA9">
              <w:rPr>
                <w:b w:val="0"/>
                <w:bCs w:val="0"/>
              </w:rPr>
              <w:t>/</w:t>
            </w:r>
            <w:r w:rsidRPr="00DC2BA9">
              <w:rPr>
                <w:b w:val="0"/>
                <w:bCs w:val="0"/>
              </w:rPr>
              <w:t>nu-propriétaire</w:t>
            </w:r>
            <w:r w:rsidR="00DC2BA9">
              <w:rPr>
                <w:b w:val="0"/>
                <w:bCs w:val="0"/>
              </w:rPr>
              <w:t>/</w:t>
            </w:r>
            <w:r w:rsidRPr="00DC2BA9">
              <w:rPr>
                <w:b w:val="0"/>
                <w:bCs w:val="0"/>
              </w:rPr>
              <w:t xml:space="preserve">usufruitier </w:t>
            </w:r>
            <w:r w:rsidR="00DC2BA9">
              <w:rPr>
                <w:b w:val="0"/>
                <w:bCs w:val="0"/>
              </w:rPr>
              <w:t>en tant que personne physique</w:t>
            </w:r>
            <w:r w:rsidR="00FB7C95">
              <w:rPr>
                <w:b w:val="0"/>
                <w:bCs w:val="0"/>
              </w:rPr>
              <w:t xml:space="preserve"> (pas de % de société dans l’acte d’achat)</w:t>
            </w:r>
          </w:p>
        </w:tc>
        <w:tc>
          <w:tcPr>
            <w:tcW w:w="567" w:type="dxa"/>
            <w:shd w:val="clear" w:color="auto" w:fill="auto"/>
          </w:tcPr>
          <w:p w14:paraId="48477D79" w14:textId="77777777" w:rsidR="0082704C" w:rsidRDefault="0082704C" w:rsidP="0082704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29BE9C2D" w14:textId="77777777" w:rsidR="0082704C" w:rsidRDefault="0082704C" w:rsidP="0082704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04C" w14:paraId="35C11E5A" w14:textId="107A307C" w:rsidTr="00FB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570AAF72" w14:textId="08B2C948" w:rsidR="0082704C" w:rsidRPr="00DC2BA9" w:rsidRDefault="0082704C" w:rsidP="0082704C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Vo</w:t>
            </w:r>
            <w:r w:rsidRPr="00DC2BA9">
              <w:rPr>
                <w:b w:val="0"/>
                <w:bCs w:val="0"/>
              </w:rPr>
              <w:t>us êtes inscrit au registre de la population ou au registre des étrangers</w:t>
            </w:r>
          </w:p>
        </w:tc>
        <w:tc>
          <w:tcPr>
            <w:tcW w:w="567" w:type="dxa"/>
            <w:shd w:val="clear" w:color="auto" w:fill="auto"/>
          </w:tcPr>
          <w:p w14:paraId="4FF99B21" w14:textId="77777777" w:rsidR="0082704C" w:rsidRDefault="0082704C" w:rsidP="0082704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3AA2B91F" w14:textId="77777777" w:rsidR="0082704C" w:rsidRDefault="0082704C" w:rsidP="0082704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04C" w14:paraId="67A71B45" w14:textId="0FA4BD52" w:rsidTr="00FB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4CB6229C" w14:textId="6FFAABD0" w:rsidR="0082704C" w:rsidRPr="00DC2BA9" w:rsidRDefault="0082704C" w:rsidP="0082704C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Vous</w:t>
            </w:r>
            <w:r w:rsidRPr="00DC2BA9">
              <w:rPr>
                <w:b w:val="0"/>
                <w:bCs w:val="0"/>
              </w:rPr>
              <w:t xml:space="preserve"> êtes une association de copropriétaires ou un représentant   d</w:t>
            </w:r>
            <w:r w:rsidR="00DC2BA9">
              <w:rPr>
                <w:b w:val="0"/>
                <w:bCs w:val="0"/>
              </w:rPr>
              <w:t>’</w:t>
            </w:r>
            <w:r w:rsidRPr="00DC2BA9">
              <w:rPr>
                <w:b w:val="0"/>
                <w:bCs w:val="0"/>
              </w:rPr>
              <w:t xml:space="preserve">une copropriété indivise.      </w:t>
            </w:r>
          </w:p>
        </w:tc>
        <w:tc>
          <w:tcPr>
            <w:tcW w:w="567" w:type="dxa"/>
            <w:shd w:val="clear" w:color="auto" w:fill="auto"/>
          </w:tcPr>
          <w:p w14:paraId="025A9231" w14:textId="77777777" w:rsidR="0082704C" w:rsidRDefault="0082704C" w:rsidP="0082704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3DFFAB36" w14:textId="77777777" w:rsidR="0082704C" w:rsidRDefault="0082704C" w:rsidP="0082704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20AB3D" w14:textId="77777777" w:rsidR="0082704C" w:rsidRDefault="0082704C" w:rsidP="0082704C">
      <w:pPr>
        <w:pStyle w:val="Sansinterligne"/>
      </w:pPr>
    </w:p>
    <w:p w14:paraId="6930B6DD" w14:textId="77777777" w:rsidR="0082704C" w:rsidRDefault="0082704C" w:rsidP="0082704C">
      <w:pPr>
        <w:pStyle w:val="Sansinterligne"/>
      </w:pP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7762"/>
        <w:gridCol w:w="597"/>
        <w:gridCol w:w="703"/>
      </w:tblGrid>
      <w:tr w:rsidR="00FB7C95" w14:paraId="12D70D31" w14:textId="77777777" w:rsidTr="00FB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C1E4F5" w:themeFill="accent1" w:themeFillTint="33"/>
          </w:tcPr>
          <w:p w14:paraId="5CCB5D32" w14:textId="18BDFAA4" w:rsidR="00DC2BA9" w:rsidRPr="00065B29" w:rsidRDefault="00DC2BA9" w:rsidP="00E92B3E">
            <w:pPr>
              <w:pStyle w:val="Sansinterligne"/>
            </w:pPr>
            <w:r w:rsidRPr="0082704C">
              <w:t xml:space="preserve">Concernant </w:t>
            </w:r>
            <w:r>
              <w:t>le bâtiment</w:t>
            </w:r>
          </w:p>
        </w:tc>
        <w:tc>
          <w:tcPr>
            <w:tcW w:w="567" w:type="dxa"/>
            <w:shd w:val="clear" w:color="auto" w:fill="C1E4F5" w:themeFill="accent1" w:themeFillTint="33"/>
          </w:tcPr>
          <w:p w14:paraId="00C33743" w14:textId="77777777" w:rsidR="00DC2BA9" w:rsidRDefault="00DC2BA9" w:rsidP="00E92B3E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703" w:type="dxa"/>
            <w:shd w:val="clear" w:color="auto" w:fill="C1E4F5" w:themeFill="accent1" w:themeFillTint="33"/>
          </w:tcPr>
          <w:p w14:paraId="5C2BAEA0" w14:textId="77777777" w:rsidR="00DC2BA9" w:rsidRDefault="00DC2BA9" w:rsidP="00E92B3E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non</w:t>
            </w:r>
            <w:proofErr w:type="gramEnd"/>
          </w:p>
        </w:tc>
      </w:tr>
      <w:tr w:rsidR="00FB7C95" w14:paraId="7EE5EE3D" w14:textId="77777777" w:rsidTr="00FB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5F21C04E" w14:textId="1A286D0F" w:rsidR="00DC2BA9" w:rsidRPr="00DC2BA9" w:rsidRDefault="00DC2BA9" w:rsidP="00DC2BA9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Il</w:t>
            </w:r>
            <w:r w:rsidRPr="00DC2BA9">
              <w:rPr>
                <w:b w:val="0"/>
                <w:bCs w:val="0"/>
              </w:rPr>
              <w:t xml:space="preserve"> est situé en Wallonie (hors Communauté germanophone)</w:t>
            </w:r>
            <w:r>
              <w:rPr>
                <w:b w:val="0"/>
                <w:bCs w:val="0"/>
              </w:rPr>
              <w:t> </w:t>
            </w:r>
            <w:r w:rsidRPr="00DC2BA9">
              <w:rPr>
                <w:b w:val="0"/>
                <w:bCs w:val="0"/>
              </w:rPr>
              <w:t>;</w:t>
            </w:r>
          </w:p>
        </w:tc>
        <w:tc>
          <w:tcPr>
            <w:tcW w:w="567" w:type="dxa"/>
            <w:shd w:val="clear" w:color="auto" w:fill="auto"/>
          </w:tcPr>
          <w:p w14:paraId="2CDB5052" w14:textId="77777777" w:rsidR="00DC2BA9" w:rsidRDefault="00DC2BA9" w:rsidP="00DC2BA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74A52769" w14:textId="77777777" w:rsidR="00DC2BA9" w:rsidRDefault="00DC2BA9" w:rsidP="00DC2BA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BA9" w14:paraId="7D1B1D65" w14:textId="77777777" w:rsidTr="00FB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55F1872E" w14:textId="2C6D1434" w:rsidR="00DC2BA9" w:rsidRPr="00DC2BA9" w:rsidRDefault="00DC2BA9" w:rsidP="00DC2BA9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I</w:t>
            </w:r>
            <w:r w:rsidRPr="00DC2BA9">
              <w:rPr>
                <w:b w:val="0"/>
                <w:bCs w:val="0"/>
              </w:rPr>
              <w:t>l a été construit il y a plus de 15 ans</w:t>
            </w:r>
            <w:r>
              <w:rPr>
                <w:b w:val="0"/>
                <w:bCs w:val="0"/>
              </w:rPr>
              <w:t> </w:t>
            </w:r>
            <w:r w:rsidRPr="00DC2BA9">
              <w:rPr>
                <w:b w:val="0"/>
                <w:bCs w:val="0"/>
              </w:rPr>
              <w:t>;</w:t>
            </w:r>
          </w:p>
        </w:tc>
        <w:tc>
          <w:tcPr>
            <w:tcW w:w="567" w:type="dxa"/>
            <w:shd w:val="clear" w:color="auto" w:fill="auto"/>
          </w:tcPr>
          <w:p w14:paraId="2DDBD4A4" w14:textId="77777777" w:rsidR="00DC2BA9" w:rsidRDefault="00DC2BA9" w:rsidP="00DC2BA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657964C1" w14:textId="77777777" w:rsidR="00DC2BA9" w:rsidRDefault="00DC2BA9" w:rsidP="00DC2BA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7C95" w14:paraId="744C5DDF" w14:textId="77777777" w:rsidTr="00FB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1443B15E" w14:textId="6FACDEB0" w:rsidR="00DC2BA9" w:rsidRPr="00DC2BA9" w:rsidRDefault="00DC2BA9" w:rsidP="00DC2BA9">
            <w:pPr>
              <w:pStyle w:val="Sansinterligne"/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I</w:t>
            </w:r>
            <w:r w:rsidRPr="00DC2BA9">
              <w:rPr>
                <w:b w:val="0"/>
                <w:bCs w:val="0"/>
              </w:rPr>
              <w:t>l sera principalement destiné à du logement (plus de 50 %)</w:t>
            </w:r>
            <w:r>
              <w:rPr>
                <w:b w:val="0"/>
                <w:bCs w:val="0"/>
              </w:rPr>
              <w:t> </w:t>
            </w:r>
            <w:r w:rsidRPr="00DC2BA9">
              <w:rPr>
                <w:b w:val="0"/>
                <w:bCs w:val="0"/>
              </w:rPr>
              <w:t>;</w:t>
            </w:r>
          </w:p>
        </w:tc>
        <w:tc>
          <w:tcPr>
            <w:tcW w:w="567" w:type="dxa"/>
            <w:shd w:val="clear" w:color="auto" w:fill="auto"/>
          </w:tcPr>
          <w:p w14:paraId="03F8186D" w14:textId="77777777" w:rsidR="00DC2BA9" w:rsidRDefault="00DC2BA9" w:rsidP="00DC2BA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5FCDC6B1" w14:textId="77777777" w:rsidR="00DC2BA9" w:rsidRDefault="00DC2BA9" w:rsidP="00DC2BA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BA9" w14:paraId="6C8141BA" w14:textId="77777777" w:rsidTr="00FB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auto"/>
          </w:tcPr>
          <w:p w14:paraId="37FEA58F" w14:textId="77777777" w:rsidR="00DC2BA9" w:rsidRDefault="00DC2BA9" w:rsidP="00DC2BA9">
            <w:pPr>
              <w:pStyle w:val="Sansinterligne"/>
              <w:rPr>
                <w:b w:val="0"/>
                <w:bCs w:val="0"/>
              </w:rPr>
            </w:pPr>
            <w:r>
              <w:t xml:space="preserve">Il est destiné à l’une des ces 4 finalités  </w:t>
            </w:r>
          </w:p>
          <w:p w14:paraId="7F3DB640" w14:textId="3E8F0C47" w:rsidR="00DC2BA9" w:rsidRPr="00DC2BA9" w:rsidRDefault="00DC2BA9" w:rsidP="00DC2BA9">
            <w:pPr>
              <w:pStyle w:val="Sansinterligne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 xml:space="preserve">Vous habiterez </w:t>
            </w:r>
            <w:r w:rsidRPr="00DC2BA9">
              <w:rPr>
                <w:b w:val="0"/>
                <w:bCs w:val="0"/>
              </w:rPr>
              <w:t xml:space="preserve">personnellement le logement pendant 5 ans minimum ; </w:t>
            </w:r>
          </w:p>
          <w:p w14:paraId="0B9DAB57" w14:textId="1EEEDBF0" w:rsidR="00DC2BA9" w:rsidRPr="00DC2BA9" w:rsidRDefault="00DC2BA9" w:rsidP="00DC2BA9">
            <w:pPr>
              <w:pStyle w:val="Sansinterligne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Vous mettrez</w:t>
            </w:r>
            <w:r w:rsidRPr="00DC2BA9">
              <w:rPr>
                <w:b w:val="0"/>
                <w:bCs w:val="0"/>
              </w:rPr>
              <w:t xml:space="preserve"> le logement en location, pendant 5 ans minimum, en respectant la grille indicative des loyers </w:t>
            </w:r>
          </w:p>
          <w:p w14:paraId="2FB0E986" w14:textId="3D76A757" w:rsidR="00DC2BA9" w:rsidRPr="00DC2BA9" w:rsidRDefault="00DC2BA9" w:rsidP="00DC2BA9">
            <w:pPr>
              <w:pStyle w:val="Sansinterligne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 xml:space="preserve">Vous mettrez </w:t>
            </w:r>
            <w:r w:rsidRPr="00DC2BA9">
              <w:rPr>
                <w:b w:val="0"/>
                <w:bCs w:val="0"/>
              </w:rPr>
              <w:t>le logement à disposition d’une Agence immobilière sociale, d’une Société de Logement de Service public, ou d'une Association de Promotion du Logement pendant minimum 9 ans</w:t>
            </w:r>
          </w:p>
          <w:p w14:paraId="33033148" w14:textId="3F0EF2EA" w:rsidR="00DC2BA9" w:rsidRPr="00DC2BA9" w:rsidRDefault="00DC2BA9" w:rsidP="00DC2BA9">
            <w:pPr>
              <w:pStyle w:val="Sansinterligne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C2BA9">
              <w:rPr>
                <w:b w:val="0"/>
                <w:bCs w:val="0"/>
              </w:rPr>
              <w:t>Vous mettrez</w:t>
            </w:r>
            <w:r w:rsidRPr="00DC2BA9">
              <w:rPr>
                <w:b w:val="0"/>
                <w:bCs w:val="0"/>
              </w:rPr>
              <w:t xml:space="preserve"> le logement à la disposition gratuite, comme résidence principale, d’un parent ou allié jusqu’au 2e degré pendant 1 an minimum.</w:t>
            </w:r>
          </w:p>
          <w:p w14:paraId="30BA3198" w14:textId="1D03C97C" w:rsidR="00DC2BA9" w:rsidRPr="00DC2BA9" w:rsidRDefault="00DC2BA9" w:rsidP="00DC2BA9">
            <w:pPr>
              <w:pStyle w:val="Sansinterligne"/>
              <w:rPr>
                <w:b w:val="0"/>
                <w:bCs w:val="0"/>
              </w:rPr>
            </w:pPr>
          </w:p>
        </w:tc>
        <w:tc>
          <w:tcPr>
            <w:tcW w:w="567" w:type="dxa"/>
            <w:shd w:val="clear" w:color="auto" w:fill="auto"/>
          </w:tcPr>
          <w:p w14:paraId="720D582D" w14:textId="77777777" w:rsidR="00DC2BA9" w:rsidRDefault="00DC2BA9" w:rsidP="00DC2BA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shd w:val="clear" w:color="auto" w:fill="auto"/>
          </w:tcPr>
          <w:p w14:paraId="04FCACE3" w14:textId="77777777" w:rsidR="00DC2BA9" w:rsidRDefault="00DC2BA9" w:rsidP="00DC2BA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593A5" w14:textId="77777777" w:rsidR="00DC2BA9" w:rsidRDefault="00DC2BA9" w:rsidP="0082704C">
      <w:pPr>
        <w:pStyle w:val="Sansinterligne"/>
      </w:pPr>
    </w:p>
    <w:p w14:paraId="339362DE" w14:textId="77777777" w:rsidR="00DC2BA9" w:rsidRDefault="00DC2BA9" w:rsidP="0082704C">
      <w:pPr>
        <w:pStyle w:val="Sansinterligne"/>
      </w:pPr>
    </w:p>
    <w:p w14:paraId="3E669098" w14:textId="77777777" w:rsidR="00DC2BA9" w:rsidRDefault="00DC2BA9" w:rsidP="0082704C">
      <w:pPr>
        <w:pStyle w:val="Sansinterligne"/>
      </w:pP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7C95" w14:paraId="54908798" w14:textId="77777777" w:rsidTr="00EA3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CAEDFB" w:themeFill="accent4" w:themeFillTint="33"/>
          </w:tcPr>
          <w:p w14:paraId="275720C2" w14:textId="4A88A86A" w:rsidR="00FB7C95" w:rsidRDefault="00FB7C95" w:rsidP="00E92B3E">
            <w:pPr>
              <w:pStyle w:val="Sansinterligne"/>
            </w:pPr>
            <w:r w:rsidRPr="0082704C">
              <w:t xml:space="preserve">Concernant </w:t>
            </w:r>
            <w:r w:rsidRPr="00771853">
              <w:t>la catégorie de revenus</w:t>
            </w:r>
            <w:r>
              <w:t xml:space="preserve"> </w:t>
            </w:r>
          </w:p>
        </w:tc>
      </w:tr>
      <w:tr w:rsidR="00FB7C95" w:rsidRPr="00FB7C95" w14:paraId="19ED17DE" w14:textId="77777777" w:rsidTr="008C5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7E435FB2" w14:textId="1897CD70" w:rsidR="00FB7C95" w:rsidRDefault="00FB7C95" w:rsidP="00DC2BA9">
            <w:pPr>
              <w:pStyle w:val="Sansinterligne"/>
            </w:pPr>
            <w:r w:rsidRPr="00FB7C95">
              <w:rPr>
                <w:b w:val="0"/>
                <w:bCs w:val="0"/>
              </w:rPr>
              <w:t xml:space="preserve"> Pour les particuliers : avoir moins de 114.</w:t>
            </w:r>
            <w:r>
              <w:rPr>
                <w:b w:val="0"/>
                <w:bCs w:val="0"/>
              </w:rPr>
              <w:t>4</w:t>
            </w:r>
            <w:r w:rsidRPr="00FB7C95">
              <w:rPr>
                <w:b w:val="0"/>
                <w:bCs w:val="0"/>
              </w:rPr>
              <w:t xml:space="preserve">00€ de revenus imposables globalement </w:t>
            </w:r>
          </w:p>
          <w:p w14:paraId="589BFF27" w14:textId="77777777" w:rsidR="00FB7C95" w:rsidRDefault="00FB7C95" w:rsidP="00FB7C95">
            <w:pPr>
              <w:pStyle w:val="Sansinterligne"/>
            </w:pPr>
            <w:r>
              <w:rPr>
                <w:b w:val="0"/>
                <w:bCs w:val="0"/>
              </w:rPr>
              <w:t xml:space="preserve">Revenus </w:t>
            </w:r>
          </w:p>
          <w:p w14:paraId="3F43AF9F" w14:textId="1CAA7ED9" w:rsidR="00FB7C95" w:rsidRPr="00FB7C95" w:rsidRDefault="00FB7C95" w:rsidP="00FB7C95">
            <w:pPr>
              <w:pStyle w:val="Sansinterlign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B7C95">
              <w:rPr>
                <w:b w:val="0"/>
                <w:bCs w:val="0"/>
              </w:rPr>
              <w:t xml:space="preserve">Revenu de </w:t>
            </w:r>
            <w:proofErr w:type="gramStart"/>
            <w:r w:rsidRPr="00FB7C95">
              <w:rPr>
                <w:b w:val="0"/>
                <w:bCs w:val="0"/>
              </w:rPr>
              <w:t>référence  du</w:t>
            </w:r>
            <w:proofErr w:type="gramEnd"/>
            <w:r w:rsidRPr="00FB7C95">
              <w:rPr>
                <w:b w:val="0"/>
                <w:bCs w:val="0"/>
              </w:rPr>
              <w:t xml:space="preserve"> ménage*</w:t>
            </w:r>
          </w:p>
          <w:p w14:paraId="22B52DB9" w14:textId="6AB2D666" w:rsidR="00FB7C95" w:rsidRPr="00FB7C95" w:rsidRDefault="00FB7C95" w:rsidP="00FB7C95">
            <w:pPr>
              <w:pStyle w:val="Sansinterlig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FB7C95">
              <w:rPr>
                <w:b w:val="0"/>
                <w:bCs w:val="0"/>
              </w:rPr>
              <w:t>≤ 26 900 €</w:t>
            </w:r>
          </w:p>
          <w:p w14:paraId="1BA7C636" w14:textId="69D7FD37" w:rsidR="00FB7C95" w:rsidRPr="00FB7C95" w:rsidRDefault="00FB7C95" w:rsidP="00FB7C95">
            <w:pPr>
              <w:pStyle w:val="Sansinterlig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FB7C95">
              <w:rPr>
                <w:b w:val="0"/>
                <w:bCs w:val="0"/>
              </w:rPr>
              <w:t>≥ 26 900,01 et ≤ 38 300 €</w:t>
            </w:r>
          </w:p>
          <w:p w14:paraId="0E6BBB58" w14:textId="1E1A11FB" w:rsidR="00FB7C95" w:rsidRPr="00FB7C95" w:rsidRDefault="00FB7C95" w:rsidP="00FB7C95">
            <w:pPr>
              <w:pStyle w:val="Sansinterlig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FB7C95">
              <w:rPr>
                <w:b w:val="0"/>
                <w:bCs w:val="0"/>
              </w:rPr>
              <w:t>≥ 38 300,01 et ≤ 50 600 €</w:t>
            </w:r>
          </w:p>
          <w:p w14:paraId="0DC000D8" w14:textId="69308C58" w:rsidR="00FB7C95" w:rsidRPr="00FB7C95" w:rsidRDefault="00FB7C95" w:rsidP="00FB7C95">
            <w:pPr>
              <w:pStyle w:val="Sansinterlign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FB7C95">
              <w:rPr>
                <w:b w:val="0"/>
                <w:bCs w:val="0"/>
              </w:rPr>
              <w:t>≥ 50 600,01 et ≤ 114 400 €</w:t>
            </w:r>
          </w:p>
        </w:tc>
      </w:tr>
      <w:tr w:rsidR="00FB7C95" w:rsidRPr="00FB7C95" w14:paraId="1FFAC96C" w14:textId="77777777" w:rsidTr="00452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4D66559" w14:textId="53F12948" w:rsidR="00FB7C95" w:rsidRPr="00FB7C95" w:rsidRDefault="00FB7C95" w:rsidP="00DC2BA9">
            <w:pPr>
              <w:pStyle w:val="Sansinterligne"/>
              <w:rPr>
                <w:b w:val="0"/>
                <w:bCs w:val="0"/>
              </w:rPr>
            </w:pPr>
            <w:r w:rsidRPr="00FB7C95">
              <w:rPr>
                <w:b w:val="0"/>
                <w:bCs w:val="0"/>
              </w:rPr>
              <w:t xml:space="preserve"> Pour les associations de copropriétaires : non applicable</w:t>
            </w:r>
            <w:r>
              <w:rPr>
                <w:b w:val="0"/>
                <w:bCs w:val="0"/>
              </w:rPr>
              <w:t xml:space="preserve"> – prime de base</w:t>
            </w:r>
          </w:p>
        </w:tc>
      </w:tr>
    </w:tbl>
    <w:p w14:paraId="1E6D2F94" w14:textId="77777777" w:rsidR="00DC2BA9" w:rsidRPr="00FB7C95" w:rsidRDefault="00DC2BA9" w:rsidP="0082704C">
      <w:pPr>
        <w:pStyle w:val="Sansinterligne"/>
      </w:pPr>
    </w:p>
    <w:sectPr w:rsidR="00DC2BA9" w:rsidRPr="00FB7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92C"/>
    <w:multiLevelType w:val="hybridMultilevel"/>
    <w:tmpl w:val="AED6C08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66AA"/>
    <w:multiLevelType w:val="hybridMultilevel"/>
    <w:tmpl w:val="B9EAFAE8"/>
    <w:lvl w:ilvl="0" w:tplc="FE7A33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1743"/>
    <w:multiLevelType w:val="hybridMultilevel"/>
    <w:tmpl w:val="F5B01812"/>
    <w:lvl w:ilvl="0" w:tplc="08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3D6F1D09"/>
    <w:multiLevelType w:val="hybridMultilevel"/>
    <w:tmpl w:val="0DBA132C"/>
    <w:lvl w:ilvl="0" w:tplc="FE7A33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F7E47"/>
    <w:multiLevelType w:val="hybridMultilevel"/>
    <w:tmpl w:val="AED6C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46904">
    <w:abstractNumId w:val="0"/>
  </w:num>
  <w:num w:numId="2" w16cid:durableId="1833906358">
    <w:abstractNumId w:val="3"/>
  </w:num>
  <w:num w:numId="3" w16cid:durableId="1325431270">
    <w:abstractNumId w:val="4"/>
  </w:num>
  <w:num w:numId="4" w16cid:durableId="768240420">
    <w:abstractNumId w:val="1"/>
  </w:num>
  <w:num w:numId="5" w16cid:durableId="44369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4C"/>
    <w:rsid w:val="001812D8"/>
    <w:rsid w:val="006A2C95"/>
    <w:rsid w:val="0082704C"/>
    <w:rsid w:val="00AD5D5B"/>
    <w:rsid w:val="00DC2BA9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C7C5"/>
  <w15:chartTrackingRefBased/>
  <w15:docId w15:val="{1ECB898B-4AF0-45F5-94CB-B17FE42E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70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70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70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70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70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70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70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70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70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70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704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82704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2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1">
    <w:name w:val="Grid Table 6 Colorful Accent 1"/>
    <w:basedOn w:val="TableauNormal"/>
    <w:uiPriority w:val="51"/>
    <w:rsid w:val="0082704C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6Couleur">
    <w:name w:val="Grid Table 6 Colorful"/>
    <w:basedOn w:val="TableauNormal"/>
    <w:uiPriority w:val="51"/>
    <w:rsid w:val="00DC2B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Costa</dc:creator>
  <cp:keywords/>
  <dc:description/>
  <cp:lastModifiedBy>Jana Costa</cp:lastModifiedBy>
  <cp:revision>2</cp:revision>
  <dcterms:created xsi:type="dcterms:W3CDTF">2025-06-17T12:24:00Z</dcterms:created>
  <dcterms:modified xsi:type="dcterms:W3CDTF">2025-06-17T12:24:00Z</dcterms:modified>
</cp:coreProperties>
</file>