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73517" w14:textId="77777777" w:rsidR="00244FE2" w:rsidRDefault="009621C3">
      <w:pPr>
        <w:rPr>
          <w:lang w:eastAsia="zh-CN"/>
        </w:rPr>
      </w:pPr>
      <w:r>
        <w:rPr>
          <w:lang w:eastAsia="zh-CN"/>
        </w:rPr>
        <w:t>购票模块</w:t>
      </w:r>
    </w:p>
    <w:p w14:paraId="3ACD096C" w14:textId="1A1E8344" w:rsidR="00330378" w:rsidRDefault="00330378" w:rsidP="00330378">
      <w:pPr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Reliability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Interopreability</w:t>
      </w:r>
      <w:proofErr w:type="spellEnd"/>
    </w:p>
    <w:p w14:paraId="65399D39" w14:textId="77777777" w:rsidR="0009732A" w:rsidRDefault="0009732A">
      <w:pPr>
        <w:rPr>
          <w:lang w:eastAsia="zh-CN"/>
        </w:rPr>
      </w:pPr>
    </w:p>
    <w:p w14:paraId="038AA7BA" w14:textId="4D3177B2" w:rsidR="003F206C" w:rsidRPr="00055D23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</w:t>
      </w:r>
      <w:r w:rsidRPr="00055D23">
        <w:rPr>
          <w:b/>
          <w:sz w:val="28"/>
          <w:szCs w:val="28"/>
          <w:lang w:eastAsia="zh-CN"/>
        </w:rPr>
        <w:t>一：</w:t>
      </w:r>
    </w:p>
    <w:p w14:paraId="1416E3E5" w14:textId="226A6184" w:rsidR="003F206C" w:rsidRDefault="003F206C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迭代不需要此</w:t>
      </w:r>
      <w:r>
        <w:rPr>
          <w:rFonts w:hint="eastAsia"/>
          <w:lang w:eastAsia="zh-CN"/>
        </w:rPr>
        <w:t>步骤</w:t>
      </w:r>
    </w:p>
    <w:p w14:paraId="5FCE6431" w14:textId="77777777" w:rsidR="00405BD0" w:rsidRDefault="00405BD0">
      <w:pPr>
        <w:rPr>
          <w:b/>
          <w:sz w:val="28"/>
          <w:szCs w:val="28"/>
          <w:lang w:eastAsia="zh-CN"/>
        </w:rPr>
      </w:pPr>
    </w:p>
    <w:p w14:paraId="662BB821" w14:textId="24D2625D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步骤二</w:t>
      </w:r>
      <w:r w:rsidRPr="00055D23">
        <w:rPr>
          <w:b/>
          <w:sz w:val="28"/>
          <w:szCs w:val="28"/>
          <w:lang w:eastAsia="zh-CN"/>
        </w:rPr>
        <w:t>：</w:t>
      </w:r>
    </w:p>
    <w:p w14:paraId="6D75EB3D" w14:textId="7A80105A" w:rsidR="00405BD0" w:rsidRDefault="00405BD0" w:rsidP="00405BD0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迭代</w:t>
      </w:r>
      <w:r w:rsidR="007811DF">
        <w:rPr>
          <w:rFonts w:hint="eastAsia"/>
          <w:lang w:eastAsia="zh-CN"/>
        </w:rPr>
        <w:t>针对</w:t>
      </w:r>
      <w:r w:rsidR="007811DF">
        <w:rPr>
          <w:lang w:eastAsia="zh-CN"/>
        </w:rPr>
        <w:t>购票模块进行分解</w:t>
      </w:r>
    </w:p>
    <w:p w14:paraId="74A4B30D" w14:textId="77777777" w:rsidR="00405BD0" w:rsidRPr="00055D23" w:rsidRDefault="00405BD0">
      <w:pPr>
        <w:rPr>
          <w:b/>
          <w:sz w:val="28"/>
          <w:szCs w:val="28"/>
          <w:lang w:eastAsia="zh-CN"/>
        </w:rPr>
      </w:pPr>
    </w:p>
    <w:p w14:paraId="1B76C507" w14:textId="45F151CC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步骤三</w:t>
      </w:r>
      <w:r w:rsidRPr="00055D23">
        <w:rPr>
          <w:b/>
          <w:sz w:val="28"/>
          <w:szCs w:val="28"/>
          <w:lang w:eastAsia="zh-CN"/>
        </w:rPr>
        <w:t>：</w:t>
      </w:r>
    </w:p>
    <w:p w14:paraId="26EF2740" w14:textId="30B4AEAB" w:rsidR="00405BD0" w:rsidRDefault="00B02E82" w:rsidP="00405BD0">
      <w:pPr>
        <w:rPr>
          <w:lang w:eastAsia="zh-CN"/>
        </w:rPr>
      </w:pPr>
      <w:r>
        <w:rPr>
          <w:rFonts w:hint="eastAsia"/>
          <w:lang w:eastAsia="zh-CN"/>
        </w:rPr>
        <w:t>确定</w:t>
      </w:r>
      <w:r>
        <w:rPr>
          <w:lang w:eastAsia="zh-CN"/>
        </w:rPr>
        <w:t>框架驱动元素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1802"/>
        <w:gridCol w:w="1815"/>
      </w:tblGrid>
      <w:tr w:rsidR="00FF2A0A" w14:paraId="091BAC3B" w14:textId="77777777" w:rsidTr="00D04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6B1A4FC0" w14:textId="56ADC456" w:rsidR="00301A2B" w:rsidRDefault="00301A2B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793" w:type="dxa"/>
          </w:tcPr>
          <w:p w14:paraId="6B7270DC" w14:textId="7987DE35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架构驱动元素</w:t>
            </w:r>
          </w:p>
        </w:tc>
        <w:tc>
          <w:tcPr>
            <w:tcW w:w="1802" w:type="dxa"/>
          </w:tcPr>
          <w:p w14:paraId="2060885B" w14:textId="6C649235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重要性</w:t>
            </w:r>
          </w:p>
        </w:tc>
        <w:tc>
          <w:tcPr>
            <w:tcW w:w="1815" w:type="dxa"/>
          </w:tcPr>
          <w:p w14:paraId="325BDC35" w14:textId="6949FE4D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难易度</w:t>
            </w:r>
          </w:p>
        </w:tc>
      </w:tr>
      <w:tr w:rsidR="00D043BA" w14:paraId="2EDE30CA" w14:textId="77777777" w:rsidTr="00D0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5AB1826" w14:textId="7D9F6F85" w:rsidR="00301A2B" w:rsidRDefault="00320FD8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793" w:type="dxa"/>
          </w:tcPr>
          <w:p w14:paraId="0FCA0C93" w14:textId="6FFF5488" w:rsidR="00301A2B" w:rsidRDefault="00320FD8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</w:t>
            </w:r>
            <w:bookmarkStart w:id="1" w:name="OLE_LINK5"/>
            <w:bookmarkStart w:id="2" w:name="OLE_LINK6"/>
            <w:r>
              <w:rPr>
                <w:rFonts w:hint="eastAsia"/>
                <w:lang w:eastAsia="zh-CN"/>
              </w:rPr>
              <w:t>阻止恶意抢票</w:t>
            </w:r>
            <w:bookmarkEnd w:id="1"/>
            <w:bookmarkEnd w:id="2"/>
          </w:p>
        </w:tc>
        <w:tc>
          <w:tcPr>
            <w:tcW w:w="1802" w:type="dxa"/>
          </w:tcPr>
          <w:p w14:paraId="555121AB" w14:textId="1219D43C" w:rsidR="00301A2B" w:rsidRDefault="001900D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48574CA" w14:textId="191400C6" w:rsidR="00301A2B" w:rsidRDefault="005C5B9E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中</w:t>
            </w:r>
          </w:p>
        </w:tc>
      </w:tr>
      <w:tr w:rsidR="00FF2A0A" w14:paraId="11F7C1CB" w14:textId="77777777" w:rsidTr="00D0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1D029332" w14:textId="6886341B" w:rsidR="00301A2B" w:rsidRDefault="00320FD8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793" w:type="dxa"/>
          </w:tcPr>
          <w:p w14:paraId="06D5A887" w14:textId="6BD2964E" w:rsidR="00301A2B" w:rsidRDefault="00D043B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第三方交互</w:t>
            </w:r>
          </w:p>
        </w:tc>
        <w:tc>
          <w:tcPr>
            <w:tcW w:w="1802" w:type="dxa"/>
          </w:tcPr>
          <w:p w14:paraId="4DAF01D5" w14:textId="7E96B460" w:rsidR="00301A2B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中</w:t>
            </w:r>
          </w:p>
        </w:tc>
        <w:tc>
          <w:tcPr>
            <w:tcW w:w="1815" w:type="dxa"/>
          </w:tcPr>
          <w:p w14:paraId="4DE62A76" w14:textId="7692BBE9" w:rsidR="00301A2B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4A7C43" w14:paraId="7648DE57" w14:textId="77777777" w:rsidTr="00D0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171C918B" w14:textId="3D3F5631" w:rsidR="00301A2B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793" w:type="dxa"/>
          </w:tcPr>
          <w:p w14:paraId="3E084768" w14:textId="350506DF" w:rsidR="00301A2B" w:rsidRDefault="00D043BA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：高并发的客户流量</w:t>
            </w:r>
          </w:p>
        </w:tc>
        <w:tc>
          <w:tcPr>
            <w:tcW w:w="1802" w:type="dxa"/>
          </w:tcPr>
          <w:p w14:paraId="5EA82650" w14:textId="4C4772F7" w:rsidR="00301A2B" w:rsidRDefault="003343CE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73D2BA7A" w14:textId="56F28F91" w:rsidR="00301A2B" w:rsidRDefault="0074175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FF2A0A" w14:paraId="4DA1CBA3" w14:textId="77777777" w:rsidTr="00D043B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EEE5382" w14:textId="756F676F" w:rsidR="00320FD8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793" w:type="dxa"/>
          </w:tcPr>
          <w:p w14:paraId="1806AFB2" w14:textId="0F2EAD98" w:rsidR="00320FD8" w:rsidRDefault="00D043B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9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不可以崩溃、</w:t>
            </w:r>
            <w:r>
              <w:rPr>
                <w:rFonts w:hint="eastAsia"/>
                <w:lang w:eastAsia="zh-CN"/>
              </w:rPr>
              <w:t>无响应</w:t>
            </w:r>
          </w:p>
        </w:tc>
        <w:tc>
          <w:tcPr>
            <w:tcW w:w="1802" w:type="dxa"/>
          </w:tcPr>
          <w:p w14:paraId="538EF0BE" w14:textId="22C99F48" w:rsidR="00320FD8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DB681E4" w14:textId="2BF04BCC" w:rsidR="00320FD8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4A7C43" w14:paraId="6D80C478" w14:textId="77777777" w:rsidTr="00D0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F75DD1" w14:textId="2796443D" w:rsidR="00320FD8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3793" w:type="dxa"/>
          </w:tcPr>
          <w:p w14:paraId="5BD70925" w14:textId="2DDFB40B" w:rsidR="00320FD8" w:rsidRDefault="0074175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简单</w:t>
            </w:r>
            <w:r>
              <w:rPr>
                <w:lang w:eastAsia="zh-CN"/>
              </w:rPr>
              <w:t>操作</w:t>
            </w:r>
          </w:p>
        </w:tc>
        <w:tc>
          <w:tcPr>
            <w:tcW w:w="1802" w:type="dxa"/>
          </w:tcPr>
          <w:p w14:paraId="6386B1C5" w14:textId="4288F7F8" w:rsidR="00320FD8" w:rsidRDefault="0074175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415ED0E5" w14:textId="3F6C8DCE" w:rsidR="00320FD8" w:rsidRDefault="0074175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741753" w14:paraId="2063085F" w14:textId="77777777" w:rsidTr="00D043B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CE0CB16" w14:textId="763E238F" w:rsidR="00741753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3793" w:type="dxa"/>
          </w:tcPr>
          <w:p w14:paraId="36DBF551" w14:textId="54819079" w:rsidR="00741753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改签</w:t>
            </w:r>
            <w:r>
              <w:rPr>
                <w:lang w:eastAsia="zh-CN"/>
              </w:rPr>
              <w:t>退票操作</w:t>
            </w:r>
          </w:p>
        </w:tc>
        <w:tc>
          <w:tcPr>
            <w:tcW w:w="1802" w:type="dxa"/>
          </w:tcPr>
          <w:p w14:paraId="2F5EF49A" w14:textId="09904C8D" w:rsidR="00741753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68DA790E" w14:textId="7FD5617C" w:rsidR="00741753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低</w:t>
            </w:r>
          </w:p>
        </w:tc>
      </w:tr>
    </w:tbl>
    <w:p w14:paraId="1E9DAB9E" w14:textId="77777777" w:rsidR="00B02E82" w:rsidRDefault="00B02E82" w:rsidP="00405BD0">
      <w:pPr>
        <w:rPr>
          <w:lang w:eastAsia="zh-CN"/>
        </w:rPr>
      </w:pPr>
    </w:p>
    <w:p w14:paraId="0BE68E56" w14:textId="77777777" w:rsidR="00405BD0" w:rsidRPr="00055D23" w:rsidRDefault="00405BD0">
      <w:pPr>
        <w:rPr>
          <w:b/>
          <w:sz w:val="28"/>
          <w:szCs w:val="28"/>
          <w:lang w:eastAsia="zh-CN"/>
        </w:rPr>
      </w:pPr>
    </w:p>
    <w:p w14:paraId="62318CBC" w14:textId="70B3D634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步骤四</w:t>
      </w:r>
      <w:r w:rsidRPr="00055D23">
        <w:rPr>
          <w:b/>
          <w:sz w:val="28"/>
          <w:szCs w:val="28"/>
          <w:lang w:eastAsia="zh-CN"/>
        </w:rPr>
        <w:t>：</w:t>
      </w:r>
    </w:p>
    <w:p w14:paraId="3FC189F5" w14:textId="3CD583D1" w:rsidR="00405BD0" w:rsidRDefault="00AA079E">
      <w:pPr>
        <w:rPr>
          <w:lang w:eastAsia="zh-CN"/>
        </w:rPr>
      </w:pPr>
      <w:r w:rsidRPr="00AA079E">
        <w:rPr>
          <w:rFonts w:hint="eastAsia"/>
          <w:lang w:eastAsia="zh-CN"/>
        </w:rPr>
        <w:t>选择满足架构驱动因素的架构模式。</w:t>
      </w:r>
    </w:p>
    <w:p w14:paraId="3AFB16F1" w14:textId="3558C1C5" w:rsidR="00B05425" w:rsidRDefault="00B05425" w:rsidP="00B05425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  <w:lang w:eastAsia="zh-CN"/>
        </w:rPr>
      </w:pPr>
      <w:r w:rsidRPr="00B05425">
        <w:rPr>
          <w:b/>
          <w:sz w:val="28"/>
          <w:szCs w:val="28"/>
          <w:lang w:eastAsia="zh-CN"/>
        </w:rPr>
        <w:t>针对可靠性（</w:t>
      </w:r>
      <w:r w:rsidRPr="00B05425">
        <w:rPr>
          <w:b/>
          <w:sz w:val="28"/>
          <w:szCs w:val="28"/>
          <w:lang w:eastAsia="zh-CN"/>
        </w:rPr>
        <w:t>Reliability</w:t>
      </w:r>
      <w:r w:rsidRPr="00B05425">
        <w:rPr>
          <w:b/>
          <w:sz w:val="28"/>
          <w:szCs w:val="28"/>
          <w:lang w:eastAsia="zh-CN"/>
        </w:rPr>
        <w:t>）</w:t>
      </w:r>
    </w:p>
    <w:p w14:paraId="03E7E4DD" w14:textId="2757A298" w:rsidR="00B05425" w:rsidRDefault="00525F4A" w:rsidP="00B05425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确定</w:t>
      </w:r>
      <w:r w:rsidR="00B05425">
        <w:rPr>
          <w:b/>
          <w:sz w:val="28"/>
          <w:szCs w:val="28"/>
          <w:lang w:eastAsia="zh-CN"/>
        </w:rPr>
        <w:t>设计关注点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23866" w:rsidRPr="00B23866" w14:paraId="43573A6E" w14:textId="77777777" w:rsidTr="00B23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A1D70D" w14:textId="1C90575B" w:rsidR="00B23866" w:rsidRPr="00B23866" w:rsidRDefault="008431B1" w:rsidP="00B23866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68C40741" w14:textId="658B7DE4" w:rsidR="00B23866" w:rsidRPr="00B23866" w:rsidRDefault="00387B06" w:rsidP="00B23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3376E3" w:rsidRPr="00B23866" w14:paraId="2ECBC8C1" w14:textId="77777777" w:rsidTr="00B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469646F" w14:textId="049E31DD" w:rsidR="003376E3" w:rsidRPr="00B23866" w:rsidRDefault="003376E3" w:rsidP="00B23866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检测</w:t>
            </w:r>
            <w:r>
              <w:rPr>
                <w:b w:val="0"/>
                <w:bCs w:val="0"/>
                <w:lang w:eastAsia="zh-CN"/>
              </w:rPr>
              <w:t>可能出现的故障</w:t>
            </w:r>
          </w:p>
        </w:tc>
        <w:tc>
          <w:tcPr>
            <w:tcW w:w="4145" w:type="dxa"/>
          </w:tcPr>
          <w:p w14:paraId="5A3E9AF6" w14:textId="08FA43A0" w:rsidR="003376E3" w:rsidRPr="00B23866" w:rsidRDefault="0075559E" w:rsidP="00B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状态检测</w:t>
            </w:r>
          </w:p>
        </w:tc>
      </w:tr>
      <w:tr w:rsidR="003376E3" w:rsidRPr="00B23866" w14:paraId="3B87D700" w14:textId="77777777" w:rsidTr="00B2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 w:val="restart"/>
          </w:tcPr>
          <w:p w14:paraId="5AE1517A" w14:textId="05E13B44" w:rsidR="003376E3" w:rsidRPr="00B23866" w:rsidRDefault="003376E3" w:rsidP="00B23866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防止发生故障</w:t>
            </w:r>
          </w:p>
        </w:tc>
        <w:tc>
          <w:tcPr>
            <w:tcW w:w="4145" w:type="dxa"/>
          </w:tcPr>
          <w:p w14:paraId="10FFAC76" w14:textId="15E47ABC" w:rsidR="003376E3" w:rsidRPr="00B23866" w:rsidRDefault="0075559E" w:rsidP="00B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备份</w:t>
            </w:r>
          </w:p>
        </w:tc>
      </w:tr>
      <w:tr w:rsidR="003376E3" w:rsidRPr="00B23866" w14:paraId="44DA9F73" w14:textId="77777777" w:rsidTr="00B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/>
          </w:tcPr>
          <w:p w14:paraId="654FF450" w14:textId="77777777" w:rsidR="003376E3" w:rsidRPr="00B23866" w:rsidRDefault="003376E3" w:rsidP="00B23866">
            <w:pPr>
              <w:rPr>
                <w:b w:val="0"/>
                <w:bCs w:val="0"/>
                <w:lang w:eastAsia="zh-CN"/>
              </w:rPr>
            </w:pPr>
          </w:p>
        </w:tc>
        <w:tc>
          <w:tcPr>
            <w:tcW w:w="4145" w:type="dxa"/>
          </w:tcPr>
          <w:p w14:paraId="475C8EAF" w14:textId="11EE48F6" w:rsidR="003376E3" w:rsidRPr="00B23866" w:rsidRDefault="002A0FE4" w:rsidP="00B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业务高并发处理</w:t>
            </w:r>
          </w:p>
        </w:tc>
      </w:tr>
    </w:tbl>
    <w:p w14:paraId="2954AED7" w14:textId="77777777" w:rsidR="00B05425" w:rsidRPr="00B23866" w:rsidRDefault="00B05425" w:rsidP="00B23866">
      <w:pPr>
        <w:rPr>
          <w:lang w:eastAsia="zh-CN"/>
        </w:rPr>
      </w:pPr>
    </w:p>
    <w:p w14:paraId="0228AB8A" w14:textId="70A5F54D" w:rsidR="00B05425" w:rsidRDefault="00525F4A" w:rsidP="00B05425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备选方案</w:t>
      </w:r>
      <w:r w:rsidR="00FA013E">
        <w:rPr>
          <w:b/>
          <w:sz w:val="28"/>
          <w:szCs w:val="28"/>
          <w:lang w:eastAsia="zh-CN"/>
        </w:rPr>
        <w:t>以及选择方案</w:t>
      </w:r>
    </w:p>
    <w:p w14:paraId="5FEC6C8F" w14:textId="3540EE9F" w:rsidR="00DE3A8F" w:rsidRPr="00DE3A8F" w:rsidRDefault="00BD6813" w:rsidP="00DE3A8F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状态</w:t>
      </w:r>
      <w:r>
        <w:rPr>
          <w:b/>
          <w:sz w:val="28"/>
          <w:szCs w:val="28"/>
          <w:lang w:eastAsia="zh-CN"/>
        </w:rPr>
        <w:t>检测</w:t>
      </w:r>
    </w:p>
    <w:p w14:paraId="1D52C8A0" w14:textId="5B964050" w:rsidR="00BD6813" w:rsidRDefault="00DE3A8F" w:rsidP="00DE3A8F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="00BD6813" w:rsidRPr="00BD6813">
        <w:rPr>
          <w:rFonts w:hint="eastAsia"/>
          <w:lang w:eastAsia="zh-CN"/>
        </w:rPr>
        <w:t>用于区分的参数：</w:t>
      </w:r>
      <w:r w:rsidR="00BD6813" w:rsidRPr="00BD6813">
        <w:rPr>
          <w:rFonts w:hint="eastAsia"/>
          <w:lang w:eastAsia="zh-CN"/>
        </w:rPr>
        <w:t xml:space="preserve"> </w:t>
      </w:r>
    </w:p>
    <w:p w14:paraId="2701708B" w14:textId="5F69F4EC" w:rsidR="00BD6813" w:rsidRDefault="00BD6813" w:rsidP="00B90472">
      <w:pPr>
        <w:pStyle w:val="a4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9F1EE0">
        <w:rPr>
          <w:lang w:eastAsia="zh-CN"/>
        </w:rPr>
        <w:t>每次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传输量</w:t>
      </w:r>
      <w:r w:rsidRPr="00BD6813">
        <w:rPr>
          <w:rFonts w:hint="eastAsia"/>
          <w:lang w:eastAsia="zh-CN"/>
        </w:rPr>
        <w:t xml:space="preserve"> </w:t>
      </w:r>
    </w:p>
    <w:tbl>
      <w:tblPr>
        <w:tblStyle w:val="1"/>
        <w:tblW w:w="8251" w:type="dxa"/>
        <w:tblLook w:val="04A0" w:firstRow="1" w:lastRow="0" w:firstColumn="1" w:lastColumn="0" w:noHBand="0" w:noVBand="1"/>
      </w:tblPr>
      <w:tblGrid>
        <w:gridCol w:w="880"/>
        <w:gridCol w:w="3793"/>
        <w:gridCol w:w="3578"/>
      </w:tblGrid>
      <w:tr w:rsidR="009F1EE0" w14:paraId="70631ADC" w14:textId="77777777" w:rsidTr="009F1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D102113" w14:textId="77777777" w:rsidR="009F1EE0" w:rsidRDefault="009F1EE0" w:rsidP="001C58A8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#</w:t>
            </w:r>
          </w:p>
        </w:tc>
        <w:tc>
          <w:tcPr>
            <w:tcW w:w="3793" w:type="dxa"/>
          </w:tcPr>
          <w:p w14:paraId="7ED1B00A" w14:textId="7310C668" w:rsidR="009F1EE0" w:rsidRDefault="009F1EE0" w:rsidP="009F1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3578" w:type="dxa"/>
          </w:tcPr>
          <w:p w14:paraId="4D5B5D2D" w14:textId="5EE57D5B" w:rsidR="009F1EE0" w:rsidRDefault="009F1EE0" w:rsidP="001C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  <w:r>
              <w:rPr>
                <w:lang w:eastAsia="zh-CN"/>
              </w:rPr>
              <w:t>传输量</w:t>
            </w:r>
          </w:p>
        </w:tc>
      </w:tr>
      <w:tr w:rsidR="009F1EE0" w14:paraId="122A029F" w14:textId="77777777" w:rsidTr="009F1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50A6C13" w14:textId="77777777" w:rsidR="009F1EE0" w:rsidRDefault="009F1EE0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793" w:type="dxa"/>
          </w:tcPr>
          <w:p w14:paraId="1BE0DC03" w14:textId="664015C1" w:rsidR="009F1EE0" w:rsidRDefault="009F1EE0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心跳</w:t>
            </w:r>
            <w:r>
              <w:rPr>
                <w:rFonts w:hint="eastAsia"/>
                <w:lang w:eastAsia="zh-CN"/>
              </w:rPr>
              <w:t>模式</w:t>
            </w:r>
          </w:p>
        </w:tc>
        <w:tc>
          <w:tcPr>
            <w:tcW w:w="3578" w:type="dxa"/>
          </w:tcPr>
          <w:p w14:paraId="1C652107" w14:textId="288CC790" w:rsidR="009F1EE0" w:rsidRDefault="009F1EE0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90472">
              <w:rPr>
                <w:lang w:eastAsia="zh-CN"/>
              </w:rPr>
              <w:t>n</w:t>
            </w:r>
          </w:p>
        </w:tc>
      </w:tr>
      <w:tr w:rsidR="009F1EE0" w14:paraId="611552FA" w14:textId="77777777" w:rsidTr="009F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0B357B7" w14:textId="77777777" w:rsidR="009F1EE0" w:rsidRDefault="009F1EE0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793" w:type="dxa"/>
          </w:tcPr>
          <w:p w14:paraId="2B38EC09" w14:textId="36448C79" w:rsidR="009F1EE0" w:rsidRDefault="009F1EE0" w:rsidP="001C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Ping/Echo</w:t>
            </w:r>
            <w:r>
              <w:rPr>
                <w:rFonts w:hint="eastAsia"/>
                <w:lang w:eastAsia="zh-CN"/>
              </w:rPr>
              <w:t>模式</w:t>
            </w:r>
          </w:p>
        </w:tc>
        <w:tc>
          <w:tcPr>
            <w:tcW w:w="3578" w:type="dxa"/>
          </w:tcPr>
          <w:p w14:paraId="41C3E61E" w14:textId="3BD09A35" w:rsidR="009F1EE0" w:rsidRDefault="009F1EE0" w:rsidP="001C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B90472">
              <w:rPr>
                <w:lang w:eastAsia="zh-CN"/>
              </w:rPr>
              <w:t>n</w:t>
            </w:r>
          </w:p>
        </w:tc>
      </w:tr>
    </w:tbl>
    <w:p w14:paraId="20AF67EC" w14:textId="3AB45D32" w:rsidR="0078519A" w:rsidRDefault="00B90472" w:rsidP="00BD6813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eastAsia="zh-CN"/>
        </w:rPr>
        <w:t>n</w:t>
      </w:r>
      <w:r>
        <w:rPr>
          <w:lang w:eastAsia="zh-CN"/>
        </w:rPr>
        <w:t>为需要探测的组件数</w:t>
      </w:r>
    </w:p>
    <w:p w14:paraId="7EE5E7A3" w14:textId="77777777" w:rsidR="00B90472" w:rsidRDefault="00B90472" w:rsidP="00BD6813">
      <w:pPr>
        <w:pStyle w:val="a4"/>
        <w:ind w:left="780" w:firstLineChars="0" w:firstLine="0"/>
        <w:rPr>
          <w:lang w:eastAsia="zh-CN"/>
        </w:rPr>
      </w:pPr>
    </w:p>
    <w:p w14:paraId="6A3BDAB6" w14:textId="7A9DF24D" w:rsidR="00DE3A8F" w:rsidRDefault="00DE3A8F" w:rsidP="000A6676">
      <w:pPr>
        <w:pStyle w:val="a4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选择方案：心跳模式</w:t>
      </w:r>
    </w:p>
    <w:p w14:paraId="124713A4" w14:textId="211A2B6F" w:rsidR="00DE3A8F" w:rsidRDefault="00DE3A8F" w:rsidP="000A6676">
      <w:pPr>
        <w:pStyle w:val="a4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：心跳模式可以及时得到结果，</w:t>
      </w:r>
      <w:r>
        <w:rPr>
          <w:rFonts w:hint="eastAsia"/>
          <w:lang w:eastAsia="zh-CN"/>
        </w:rPr>
        <w:t>且</w:t>
      </w:r>
      <w:r>
        <w:rPr>
          <w:lang w:eastAsia="zh-CN"/>
        </w:rPr>
        <w:t>用于</w:t>
      </w:r>
      <w:r>
        <w:rPr>
          <w:rFonts w:hint="eastAsia"/>
          <w:lang w:eastAsia="zh-CN"/>
        </w:rPr>
        <w:t>传输</w:t>
      </w:r>
      <w:r>
        <w:rPr>
          <w:lang w:eastAsia="zh-CN"/>
        </w:rPr>
        <w:t>消息的消耗较小。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心跳模式的实现也更为简洁，反馈</w:t>
      </w:r>
      <w:r>
        <w:rPr>
          <w:rFonts w:hint="eastAsia"/>
          <w:lang w:eastAsia="zh-CN"/>
        </w:rPr>
        <w:t>更有</w:t>
      </w:r>
      <w:r>
        <w:rPr>
          <w:lang w:eastAsia="zh-CN"/>
        </w:rPr>
        <w:t>规律性。</w:t>
      </w:r>
    </w:p>
    <w:p w14:paraId="534AFF23" w14:textId="77777777" w:rsidR="00DE3A8F" w:rsidRPr="00BD6813" w:rsidRDefault="00DE3A8F" w:rsidP="00BD6813">
      <w:pPr>
        <w:pStyle w:val="a4"/>
        <w:ind w:left="780" w:firstLineChars="0" w:firstLine="0"/>
        <w:rPr>
          <w:lang w:eastAsia="zh-CN"/>
        </w:rPr>
      </w:pPr>
    </w:p>
    <w:p w14:paraId="662550B8" w14:textId="6C8425D7" w:rsidR="00BD6813" w:rsidRDefault="00BD6813" w:rsidP="00BD6813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数据</w:t>
      </w:r>
      <w:r>
        <w:rPr>
          <w:b/>
          <w:sz w:val="28"/>
          <w:szCs w:val="28"/>
          <w:lang w:eastAsia="zh-CN"/>
        </w:rPr>
        <w:t>备份</w:t>
      </w:r>
    </w:p>
    <w:p w14:paraId="63409C50" w14:textId="77777777" w:rsidR="009308A5" w:rsidRDefault="009308A5" w:rsidP="009308A5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40B99B2E" w14:textId="510DD829" w:rsidR="009308A5" w:rsidRDefault="009308A5" w:rsidP="009308A5">
      <w:pPr>
        <w:pStyle w:val="a4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057323">
        <w:rPr>
          <w:rFonts w:hint="eastAsia"/>
          <w:lang w:eastAsia="zh-CN"/>
        </w:rPr>
        <w:t>数据</w:t>
      </w:r>
      <w:r w:rsidR="00057323">
        <w:rPr>
          <w:lang w:eastAsia="zh-CN"/>
        </w:rPr>
        <w:t>传输负担</w:t>
      </w:r>
    </w:p>
    <w:p w14:paraId="1B2A6C9F" w14:textId="7C2D8C69" w:rsidR="00057323" w:rsidRDefault="00057323" w:rsidP="009308A5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="007274B7">
        <w:rPr>
          <w:rFonts w:hint="eastAsia"/>
          <w:lang w:eastAsia="zh-CN"/>
        </w:rPr>
        <w:t>数据</w:t>
      </w:r>
      <w:r w:rsidR="007274B7">
        <w:rPr>
          <w:lang w:eastAsia="zh-CN"/>
        </w:rPr>
        <w:t>实时性</w:t>
      </w:r>
    </w:p>
    <w:tbl>
      <w:tblPr>
        <w:tblStyle w:val="1"/>
        <w:tblW w:w="8290" w:type="dxa"/>
        <w:tblLook w:val="04A0" w:firstRow="1" w:lastRow="0" w:firstColumn="1" w:lastColumn="0" w:noHBand="0" w:noVBand="1"/>
      </w:tblPr>
      <w:tblGrid>
        <w:gridCol w:w="660"/>
        <w:gridCol w:w="2596"/>
        <w:gridCol w:w="2051"/>
        <w:gridCol w:w="2983"/>
      </w:tblGrid>
      <w:tr w:rsidR="00176F76" w14:paraId="7763B1D7" w14:textId="77777777" w:rsidTr="0017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B82FFB1" w14:textId="77777777" w:rsidR="00176F76" w:rsidRDefault="00176F76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596" w:type="dxa"/>
          </w:tcPr>
          <w:p w14:paraId="5B97E3D2" w14:textId="77777777" w:rsidR="00176F76" w:rsidRDefault="00176F76" w:rsidP="001C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051" w:type="dxa"/>
          </w:tcPr>
          <w:p w14:paraId="1BC81472" w14:textId="6FBEA5B2" w:rsidR="00176F76" w:rsidRDefault="00176F76" w:rsidP="001C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传输负担</w:t>
            </w:r>
          </w:p>
        </w:tc>
        <w:tc>
          <w:tcPr>
            <w:tcW w:w="2983" w:type="dxa"/>
          </w:tcPr>
          <w:p w14:paraId="6D0BC3CE" w14:textId="23446533" w:rsidR="00176F76" w:rsidRDefault="00176F76" w:rsidP="001C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实时性</w:t>
            </w:r>
          </w:p>
        </w:tc>
      </w:tr>
      <w:tr w:rsidR="00176F76" w14:paraId="6B9D904A" w14:textId="77777777" w:rsidTr="0017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6AA769F" w14:textId="77777777" w:rsidR="00176F76" w:rsidRDefault="00176F76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596" w:type="dxa"/>
          </w:tcPr>
          <w:p w14:paraId="149592CC" w14:textId="526A9DD0" w:rsidR="00176F76" w:rsidRDefault="00176F76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同步更新备份数据</w:t>
            </w:r>
          </w:p>
        </w:tc>
        <w:tc>
          <w:tcPr>
            <w:tcW w:w="2051" w:type="dxa"/>
          </w:tcPr>
          <w:p w14:paraId="55A30072" w14:textId="6AE2F66A" w:rsidR="00176F76" w:rsidRDefault="001C58A8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低</w:t>
            </w:r>
          </w:p>
        </w:tc>
        <w:tc>
          <w:tcPr>
            <w:tcW w:w="2983" w:type="dxa"/>
          </w:tcPr>
          <w:p w14:paraId="492D5834" w14:textId="64668FF7" w:rsidR="00176F76" w:rsidRDefault="00176F76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176F76" w14:paraId="16A4D91E" w14:textId="77777777" w:rsidTr="00176F7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6B55914" w14:textId="77777777" w:rsidR="00176F76" w:rsidRDefault="00176F76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596" w:type="dxa"/>
          </w:tcPr>
          <w:p w14:paraId="462700D9" w14:textId="03B98306" w:rsidR="00176F76" w:rsidRDefault="00176F76" w:rsidP="00ED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定时更新备份数据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051" w:type="dxa"/>
          </w:tcPr>
          <w:p w14:paraId="7A76E1C4" w14:textId="705365BB" w:rsidR="00176F76" w:rsidRDefault="00426D74" w:rsidP="001C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983" w:type="dxa"/>
          </w:tcPr>
          <w:p w14:paraId="61586197" w14:textId="01EE5627" w:rsidR="00176F76" w:rsidRDefault="00426D74" w:rsidP="001C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低</w:t>
            </w:r>
          </w:p>
        </w:tc>
      </w:tr>
    </w:tbl>
    <w:p w14:paraId="5F41ACDE" w14:textId="77777777" w:rsidR="009308A5" w:rsidRDefault="009308A5" w:rsidP="009308A5">
      <w:pPr>
        <w:pStyle w:val="a4"/>
        <w:ind w:left="780" w:firstLineChars="0" w:firstLine="0"/>
        <w:rPr>
          <w:lang w:eastAsia="zh-CN"/>
        </w:rPr>
      </w:pPr>
    </w:p>
    <w:p w14:paraId="75919C82" w14:textId="05242B2C" w:rsidR="009308A5" w:rsidRDefault="000A6676" w:rsidP="000A6676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6A6C87">
        <w:rPr>
          <w:lang w:eastAsia="zh-CN"/>
        </w:rPr>
        <w:t>同步更新备份数据</w:t>
      </w:r>
    </w:p>
    <w:p w14:paraId="6E2E1B96" w14:textId="4CA736FC" w:rsidR="009308A5" w:rsidRDefault="009308A5" w:rsidP="000A6676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8F38AE">
        <w:rPr>
          <w:lang w:eastAsia="zh-CN"/>
        </w:rPr>
        <w:t>同步更新备份数据</w:t>
      </w:r>
      <w:r w:rsidR="008F38AE">
        <w:rPr>
          <w:rFonts w:hint="eastAsia"/>
          <w:lang w:eastAsia="zh-CN"/>
        </w:rPr>
        <w:t>与</w:t>
      </w:r>
      <w:r w:rsidR="008F38AE">
        <w:rPr>
          <w:lang w:eastAsia="zh-CN"/>
        </w:rPr>
        <w:t>定时更新备份数据相比，</w:t>
      </w:r>
      <w:r w:rsidR="008F38AE">
        <w:rPr>
          <w:rFonts w:hint="eastAsia"/>
          <w:lang w:eastAsia="zh-CN"/>
        </w:rPr>
        <w:t>更</w:t>
      </w:r>
      <w:r w:rsidR="008F38AE">
        <w:rPr>
          <w:lang w:eastAsia="zh-CN"/>
        </w:rPr>
        <w:t>能保证备份数据的实时性。</w:t>
      </w:r>
      <w:r w:rsidR="008F38AE">
        <w:rPr>
          <w:rFonts w:hint="eastAsia"/>
          <w:lang w:eastAsia="zh-CN"/>
        </w:rPr>
        <w:t>当</w:t>
      </w:r>
      <w:r w:rsidR="008F38AE">
        <w:rPr>
          <w:lang w:eastAsia="zh-CN"/>
        </w:rPr>
        <w:t>需要使用备份数据时，</w:t>
      </w:r>
      <w:r w:rsidR="008F38AE">
        <w:rPr>
          <w:rFonts w:hint="eastAsia"/>
          <w:lang w:eastAsia="zh-CN"/>
        </w:rPr>
        <w:t>同步</w:t>
      </w:r>
      <w:r w:rsidR="008F38AE">
        <w:rPr>
          <w:lang w:eastAsia="zh-CN"/>
        </w:rPr>
        <w:t>更新的模式能提供最新的数据。</w:t>
      </w:r>
      <w:r w:rsidR="008F38AE">
        <w:rPr>
          <w:rFonts w:hint="eastAsia"/>
          <w:lang w:eastAsia="zh-CN"/>
        </w:rPr>
        <w:t>同时</w:t>
      </w:r>
      <w:r w:rsidR="008F38AE">
        <w:rPr>
          <w:lang w:eastAsia="zh-CN"/>
        </w:rPr>
        <w:t>，</w:t>
      </w:r>
      <w:r w:rsidR="008F38AE">
        <w:rPr>
          <w:rFonts w:hint="eastAsia"/>
          <w:lang w:eastAsia="zh-CN"/>
        </w:rPr>
        <w:t>定时</w:t>
      </w:r>
      <w:r w:rsidR="008F38AE">
        <w:rPr>
          <w:lang w:eastAsia="zh-CN"/>
        </w:rPr>
        <w:t>更新备份数据可能</w:t>
      </w:r>
      <w:r w:rsidR="008F38AE">
        <w:rPr>
          <w:rFonts w:hint="eastAsia"/>
          <w:lang w:eastAsia="zh-CN"/>
        </w:rPr>
        <w:t>会</w:t>
      </w:r>
      <w:r w:rsidR="008F38AE">
        <w:rPr>
          <w:lang w:eastAsia="zh-CN"/>
        </w:rPr>
        <w:t>因为积累了大量未更新数据而造成</w:t>
      </w:r>
      <w:r w:rsidR="00C748B6">
        <w:rPr>
          <w:lang w:eastAsia="zh-CN"/>
        </w:rPr>
        <w:t>数据需要传输的量过大的情况，增加传输负担，</w:t>
      </w:r>
      <w:r w:rsidR="00C748B6">
        <w:rPr>
          <w:rFonts w:hint="eastAsia"/>
          <w:lang w:eastAsia="zh-CN"/>
        </w:rPr>
        <w:t>影响</w:t>
      </w:r>
      <w:r w:rsidR="00C748B6">
        <w:rPr>
          <w:lang w:eastAsia="zh-CN"/>
        </w:rPr>
        <w:t>正常数据的传输。</w:t>
      </w:r>
    </w:p>
    <w:p w14:paraId="69B51702" w14:textId="77777777" w:rsidR="009308A5" w:rsidRDefault="009308A5" w:rsidP="009308A5">
      <w:pPr>
        <w:pStyle w:val="a4"/>
        <w:ind w:left="780" w:firstLineChars="0" w:firstLine="0"/>
        <w:rPr>
          <w:b/>
          <w:sz w:val="28"/>
          <w:szCs w:val="28"/>
          <w:lang w:eastAsia="zh-CN"/>
        </w:rPr>
      </w:pPr>
    </w:p>
    <w:p w14:paraId="24ACA783" w14:textId="510E272B" w:rsidR="00BD6813" w:rsidRDefault="00BD6813" w:rsidP="00BD6813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业务</w:t>
      </w:r>
      <w:r>
        <w:rPr>
          <w:b/>
          <w:sz w:val="28"/>
          <w:szCs w:val="28"/>
          <w:lang w:eastAsia="zh-CN"/>
        </w:rPr>
        <w:t>高并发处理</w:t>
      </w:r>
    </w:p>
    <w:p w14:paraId="0823AF2D" w14:textId="77777777" w:rsidR="0086566F" w:rsidRDefault="0086566F" w:rsidP="0086566F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5C04196D" w14:textId="3CFF3261" w:rsidR="0086566F" w:rsidRDefault="0086566F" w:rsidP="0086566F">
      <w:pPr>
        <w:pStyle w:val="a4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DB3546">
        <w:rPr>
          <w:lang w:eastAsia="zh-CN"/>
        </w:rPr>
        <w:t>成本</w:t>
      </w:r>
    </w:p>
    <w:p w14:paraId="245060C3" w14:textId="4A0E6168" w:rsidR="0086566F" w:rsidRDefault="0086566F" w:rsidP="0086566F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="00DB3546">
        <w:rPr>
          <w:lang w:eastAsia="zh-CN"/>
        </w:rPr>
        <w:t>高并发处理能力</w:t>
      </w:r>
    </w:p>
    <w:tbl>
      <w:tblPr>
        <w:tblStyle w:val="1"/>
        <w:tblW w:w="8290" w:type="dxa"/>
        <w:tblLook w:val="04A0" w:firstRow="1" w:lastRow="0" w:firstColumn="1" w:lastColumn="0" w:noHBand="0" w:noVBand="1"/>
      </w:tblPr>
      <w:tblGrid>
        <w:gridCol w:w="660"/>
        <w:gridCol w:w="3446"/>
        <w:gridCol w:w="1985"/>
        <w:gridCol w:w="2199"/>
      </w:tblGrid>
      <w:tr w:rsidR="0071236F" w14:paraId="490C5B54" w14:textId="77777777" w:rsidTr="00712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A9CDD7A" w14:textId="77777777" w:rsidR="0086566F" w:rsidRDefault="0086566F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446" w:type="dxa"/>
          </w:tcPr>
          <w:p w14:paraId="2EE9537C" w14:textId="77777777" w:rsidR="0086566F" w:rsidRDefault="0086566F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1985" w:type="dxa"/>
          </w:tcPr>
          <w:p w14:paraId="48347E6F" w14:textId="3E838450" w:rsidR="0086566F" w:rsidRDefault="00DB3546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成本</w:t>
            </w:r>
          </w:p>
        </w:tc>
        <w:tc>
          <w:tcPr>
            <w:tcW w:w="2199" w:type="dxa"/>
          </w:tcPr>
          <w:p w14:paraId="20E33F9E" w14:textId="3F2BAAF1" w:rsidR="0086566F" w:rsidRDefault="00DB3546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高并发处理能力</w:t>
            </w:r>
          </w:p>
        </w:tc>
      </w:tr>
      <w:tr w:rsidR="0071236F" w14:paraId="6363ECE0" w14:textId="77777777" w:rsidTr="00712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A187191" w14:textId="77777777" w:rsidR="0086566F" w:rsidRDefault="0086566F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446" w:type="dxa"/>
          </w:tcPr>
          <w:p w14:paraId="16C9AF87" w14:textId="70266A3F" w:rsidR="0086566F" w:rsidRDefault="0071236F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对不同进行</w:t>
            </w:r>
            <w:r w:rsidR="00A54B77">
              <w:rPr>
                <w:lang w:eastAsia="zh-CN"/>
              </w:rPr>
              <w:t>业务</w:t>
            </w:r>
            <w:r w:rsidR="00A54B77">
              <w:rPr>
                <w:rFonts w:hint="eastAsia"/>
                <w:lang w:eastAsia="zh-CN"/>
              </w:rPr>
              <w:t>分布式</w:t>
            </w:r>
            <w:r w:rsidR="00A54B77">
              <w:rPr>
                <w:lang w:eastAsia="zh-CN"/>
              </w:rPr>
              <w:t>部署</w:t>
            </w:r>
          </w:p>
        </w:tc>
        <w:tc>
          <w:tcPr>
            <w:tcW w:w="1985" w:type="dxa"/>
          </w:tcPr>
          <w:p w14:paraId="525F9E97" w14:textId="77777777" w:rsidR="0086566F" w:rsidRDefault="0086566F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低</w:t>
            </w:r>
          </w:p>
        </w:tc>
        <w:tc>
          <w:tcPr>
            <w:tcW w:w="2199" w:type="dxa"/>
          </w:tcPr>
          <w:p w14:paraId="3953EACF" w14:textId="6C6E2218" w:rsidR="0086566F" w:rsidRDefault="00DB3546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71236F" w14:paraId="67FFEE7A" w14:textId="77777777" w:rsidTr="0071236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B8339E0" w14:textId="77777777" w:rsidR="0086566F" w:rsidRDefault="0086566F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446" w:type="dxa"/>
          </w:tcPr>
          <w:p w14:paraId="444FFA73" w14:textId="06E8255E" w:rsidR="0086566F" w:rsidRDefault="0071236F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增加服务器数量</w:t>
            </w:r>
            <w:r w:rsidR="0086566F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985" w:type="dxa"/>
          </w:tcPr>
          <w:p w14:paraId="4B47F0D5" w14:textId="77777777" w:rsidR="0086566F" w:rsidRDefault="0086566F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199" w:type="dxa"/>
          </w:tcPr>
          <w:p w14:paraId="21EEFA2A" w14:textId="4C01C8EC" w:rsidR="0086566F" w:rsidRDefault="00DB3546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71236F" w14:paraId="6E4C5274" w14:textId="77777777" w:rsidTr="00712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8C1A87B" w14:textId="01042AB3" w:rsidR="0071236F" w:rsidRDefault="0071236F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446" w:type="dxa"/>
          </w:tcPr>
          <w:p w14:paraId="48694C2D" w14:textId="45D18544" w:rsidR="0071236F" w:rsidRDefault="00DB3546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分布式部署</w:t>
            </w:r>
            <w:r>
              <w:rPr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服务器</w:t>
            </w:r>
          </w:p>
        </w:tc>
        <w:tc>
          <w:tcPr>
            <w:tcW w:w="1985" w:type="dxa"/>
          </w:tcPr>
          <w:p w14:paraId="0A9C3DDB" w14:textId="581ED59F" w:rsidR="0071236F" w:rsidRDefault="00DB3546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2199" w:type="dxa"/>
          </w:tcPr>
          <w:p w14:paraId="26FDB66E" w14:textId="7B85DAED" w:rsidR="0071236F" w:rsidRDefault="00DB3546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</w:tbl>
    <w:p w14:paraId="606CBAA0" w14:textId="77777777" w:rsidR="0086566F" w:rsidRDefault="0086566F" w:rsidP="0086566F">
      <w:pPr>
        <w:pStyle w:val="a4"/>
        <w:ind w:left="780" w:firstLineChars="0" w:firstLine="0"/>
        <w:rPr>
          <w:lang w:eastAsia="zh-CN"/>
        </w:rPr>
      </w:pPr>
    </w:p>
    <w:p w14:paraId="46407314" w14:textId="729E003B" w:rsidR="0086566F" w:rsidRDefault="0086566F" w:rsidP="0086566F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DB3546">
        <w:rPr>
          <w:lang w:eastAsia="zh-CN"/>
        </w:rPr>
        <w:t>分布式部署</w:t>
      </w:r>
      <w:r w:rsidR="00DB3546">
        <w:rPr>
          <w:lang w:eastAsia="zh-CN"/>
        </w:rPr>
        <w:t>+</w:t>
      </w:r>
      <w:r w:rsidR="00DB3546">
        <w:rPr>
          <w:rFonts w:hint="eastAsia"/>
          <w:lang w:eastAsia="zh-CN"/>
        </w:rPr>
        <w:t>增加</w:t>
      </w:r>
      <w:r w:rsidR="00DB3546">
        <w:rPr>
          <w:lang w:eastAsia="zh-CN"/>
        </w:rPr>
        <w:t>服务器</w:t>
      </w:r>
    </w:p>
    <w:p w14:paraId="318B8FC6" w14:textId="244F6660" w:rsidR="0086566F" w:rsidRDefault="0086566F" w:rsidP="0086566F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2C68DD">
        <w:rPr>
          <w:lang w:eastAsia="zh-CN"/>
        </w:rPr>
        <w:t>在分布式部署不同服务的前提下，</w:t>
      </w:r>
      <w:r w:rsidR="002C68DD">
        <w:rPr>
          <w:rFonts w:hint="eastAsia"/>
          <w:lang w:eastAsia="zh-CN"/>
        </w:rPr>
        <w:t>增加</w:t>
      </w:r>
      <w:r w:rsidR="002C68DD">
        <w:rPr>
          <w:lang w:eastAsia="zh-CN"/>
        </w:rPr>
        <w:t>服务器的数量可以进一步提高业务的高并发处理性能。</w:t>
      </w:r>
      <w:r w:rsidR="002C68DD">
        <w:rPr>
          <w:rFonts w:hint="eastAsia"/>
          <w:lang w:eastAsia="zh-CN"/>
        </w:rPr>
        <w:t>同时</w:t>
      </w:r>
      <w:r w:rsidR="002C68DD">
        <w:rPr>
          <w:lang w:eastAsia="zh-CN"/>
        </w:rPr>
        <w:t>，</w:t>
      </w:r>
      <w:r w:rsidR="002C68DD">
        <w:rPr>
          <w:rFonts w:hint="eastAsia"/>
          <w:lang w:eastAsia="zh-CN"/>
        </w:rPr>
        <w:t>将</w:t>
      </w:r>
      <w:r w:rsidR="002C68DD">
        <w:rPr>
          <w:lang w:eastAsia="zh-CN"/>
        </w:rPr>
        <w:t>不同</w:t>
      </w:r>
      <w:r w:rsidR="002C68DD">
        <w:rPr>
          <w:rFonts w:hint="eastAsia"/>
          <w:lang w:eastAsia="zh-CN"/>
        </w:rPr>
        <w:t>服务部署</w:t>
      </w:r>
      <w:r w:rsidR="002C68DD">
        <w:rPr>
          <w:lang w:eastAsia="zh-CN"/>
        </w:rPr>
        <w:t>到不同的服务器也有助于</w:t>
      </w:r>
      <w:r w:rsidR="002C68DD">
        <w:rPr>
          <w:rFonts w:hint="eastAsia"/>
          <w:lang w:eastAsia="zh-CN"/>
        </w:rPr>
        <w:t>防止一台</w:t>
      </w:r>
      <w:r w:rsidR="002C68DD">
        <w:rPr>
          <w:lang w:eastAsia="zh-CN"/>
        </w:rPr>
        <w:t>服务器崩溃而影响别的服务的情况发生。</w:t>
      </w:r>
    </w:p>
    <w:p w14:paraId="521759AC" w14:textId="77777777" w:rsidR="0086566F" w:rsidRDefault="0086566F" w:rsidP="0086566F">
      <w:pPr>
        <w:pStyle w:val="a4"/>
        <w:ind w:left="780" w:firstLineChars="0" w:firstLine="0"/>
        <w:rPr>
          <w:b/>
          <w:sz w:val="28"/>
          <w:szCs w:val="28"/>
          <w:lang w:eastAsia="zh-CN"/>
        </w:rPr>
      </w:pPr>
    </w:p>
    <w:p w14:paraId="60244E11" w14:textId="553511AA" w:rsidR="007C1E02" w:rsidRDefault="007C1E02" w:rsidP="007C1E02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  <w:lang w:eastAsia="zh-CN"/>
        </w:rPr>
      </w:pPr>
      <w:r w:rsidRPr="00B05425">
        <w:rPr>
          <w:b/>
          <w:sz w:val="28"/>
          <w:szCs w:val="28"/>
          <w:lang w:eastAsia="zh-CN"/>
        </w:rPr>
        <w:t>针对</w:t>
      </w:r>
      <w:r>
        <w:rPr>
          <w:b/>
          <w:sz w:val="28"/>
          <w:szCs w:val="28"/>
          <w:lang w:eastAsia="zh-CN"/>
        </w:rPr>
        <w:t>互操作性</w:t>
      </w:r>
      <w:r w:rsidRPr="00B05425">
        <w:rPr>
          <w:b/>
          <w:sz w:val="28"/>
          <w:szCs w:val="28"/>
          <w:lang w:eastAsia="zh-CN"/>
        </w:rPr>
        <w:t>（</w:t>
      </w:r>
      <w:r>
        <w:rPr>
          <w:b/>
          <w:sz w:val="28"/>
          <w:szCs w:val="28"/>
          <w:lang w:eastAsia="zh-CN"/>
        </w:rPr>
        <w:t>Interoperability</w:t>
      </w:r>
      <w:r w:rsidRPr="00B05425">
        <w:rPr>
          <w:b/>
          <w:sz w:val="28"/>
          <w:szCs w:val="28"/>
          <w:lang w:eastAsia="zh-CN"/>
        </w:rPr>
        <w:t>）</w:t>
      </w:r>
    </w:p>
    <w:p w14:paraId="7FBE0EDA" w14:textId="79E3D326" w:rsidR="008703ED" w:rsidRPr="008703ED" w:rsidRDefault="008703ED" w:rsidP="008703ED">
      <w:pPr>
        <w:pStyle w:val="a4"/>
        <w:numPr>
          <w:ilvl w:val="0"/>
          <w:numId w:val="15"/>
        </w:numPr>
        <w:ind w:firstLineChars="0"/>
        <w:rPr>
          <w:b/>
          <w:sz w:val="28"/>
          <w:szCs w:val="28"/>
          <w:lang w:eastAsia="zh-CN"/>
        </w:rPr>
      </w:pPr>
      <w:r w:rsidRPr="008703ED">
        <w:rPr>
          <w:rFonts w:hint="eastAsia"/>
          <w:b/>
          <w:sz w:val="28"/>
          <w:szCs w:val="28"/>
          <w:lang w:eastAsia="zh-CN"/>
        </w:rPr>
        <w:t>确定</w:t>
      </w:r>
      <w:r w:rsidRPr="008703ED">
        <w:rPr>
          <w:b/>
          <w:sz w:val="28"/>
          <w:szCs w:val="28"/>
          <w:lang w:eastAsia="zh-CN"/>
        </w:rPr>
        <w:t>设计关注点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703ED" w:rsidRPr="00B23866" w14:paraId="3F400699" w14:textId="77777777" w:rsidTr="00F1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4CBB7B" w14:textId="77777777" w:rsidR="008703ED" w:rsidRPr="00B23866" w:rsidRDefault="008703ED" w:rsidP="00F17ECF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4FC121F1" w14:textId="77777777" w:rsidR="008703ED" w:rsidRPr="00B23866" w:rsidRDefault="008703ED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8703ED" w:rsidRPr="00B23866" w14:paraId="493742D3" w14:textId="77777777" w:rsidTr="00F1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649F294" w14:textId="3026617A" w:rsidR="008703ED" w:rsidRPr="00B23866" w:rsidRDefault="0089587C" w:rsidP="00F17ECF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定位</w:t>
            </w:r>
            <w:r w:rsidR="00FA5EAC">
              <w:rPr>
                <w:b w:val="0"/>
                <w:bCs w:val="0"/>
                <w:lang w:eastAsia="zh-CN"/>
              </w:rPr>
              <w:t>外部</w:t>
            </w:r>
            <w:r>
              <w:rPr>
                <w:b w:val="0"/>
                <w:bCs w:val="0"/>
                <w:lang w:eastAsia="zh-CN"/>
              </w:rPr>
              <w:t>服务</w:t>
            </w:r>
          </w:p>
        </w:tc>
        <w:tc>
          <w:tcPr>
            <w:tcW w:w="4145" w:type="dxa"/>
          </w:tcPr>
          <w:p w14:paraId="2DEBC6D2" w14:textId="08B760A8" w:rsidR="008703ED" w:rsidRPr="00B23866" w:rsidRDefault="00FA5EAC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查询</w:t>
            </w:r>
            <w:r w:rsidR="00D75F0C">
              <w:rPr>
                <w:lang w:eastAsia="zh-CN"/>
              </w:rPr>
              <w:t>外部</w:t>
            </w:r>
            <w:r>
              <w:rPr>
                <w:lang w:eastAsia="zh-CN"/>
              </w:rPr>
              <w:t>服务</w:t>
            </w:r>
          </w:p>
        </w:tc>
      </w:tr>
      <w:tr w:rsidR="00FA5EAC" w:rsidRPr="00B23866" w14:paraId="4C498B8B" w14:textId="77777777" w:rsidTr="00FA5EA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80B7F01" w14:textId="64B96069" w:rsidR="00FA5EAC" w:rsidRPr="00B23866" w:rsidRDefault="00FA5EAC" w:rsidP="00F17ECF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管理接口</w:t>
            </w:r>
          </w:p>
        </w:tc>
        <w:tc>
          <w:tcPr>
            <w:tcW w:w="4145" w:type="dxa"/>
          </w:tcPr>
          <w:p w14:paraId="1C1427DA" w14:textId="473649BB" w:rsidR="00FA5EAC" w:rsidRPr="00B23866" w:rsidRDefault="00D75F0C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管理对外</w:t>
            </w:r>
            <w:r>
              <w:rPr>
                <w:lang w:eastAsia="zh-CN"/>
              </w:rPr>
              <w:t>接口</w:t>
            </w:r>
          </w:p>
        </w:tc>
      </w:tr>
    </w:tbl>
    <w:p w14:paraId="09866C63" w14:textId="77777777" w:rsidR="008703ED" w:rsidRDefault="008703ED" w:rsidP="008703ED">
      <w:pPr>
        <w:rPr>
          <w:lang w:eastAsia="zh-CN"/>
        </w:rPr>
      </w:pPr>
    </w:p>
    <w:p w14:paraId="4F6F41E6" w14:textId="39615E14" w:rsidR="008703ED" w:rsidRPr="008703ED" w:rsidRDefault="008703ED" w:rsidP="008703ED">
      <w:pPr>
        <w:pStyle w:val="a4"/>
        <w:numPr>
          <w:ilvl w:val="0"/>
          <w:numId w:val="15"/>
        </w:numPr>
        <w:ind w:firstLineChars="0"/>
        <w:rPr>
          <w:b/>
          <w:sz w:val="28"/>
          <w:szCs w:val="28"/>
          <w:lang w:eastAsia="zh-CN"/>
        </w:rPr>
      </w:pPr>
      <w:r w:rsidRPr="008703ED">
        <w:rPr>
          <w:b/>
          <w:sz w:val="28"/>
          <w:szCs w:val="28"/>
          <w:lang w:eastAsia="zh-CN"/>
        </w:rPr>
        <w:t>备选方案以及选择方案</w:t>
      </w:r>
    </w:p>
    <w:p w14:paraId="7A3FFDE7" w14:textId="62E7077A" w:rsidR="008703ED" w:rsidRPr="008703ED" w:rsidRDefault="004826D0" w:rsidP="008703ED">
      <w:pPr>
        <w:pStyle w:val="a4"/>
        <w:numPr>
          <w:ilvl w:val="0"/>
          <w:numId w:val="16"/>
        </w:numPr>
        <w:ind w:firstLineChars="0"/>
        <w:rPr>
          <w:b/>
          <w:sz w:val="28"/>
          <w:szCs w:val="28"/>
          <w:lang w:eastAsia="zh-CN"/>
        </w:rPr>
      </w:pPr>
      <w:r>
        <w:rPr>
          <w:lang w:eastAsia="zh-CN"/>
        </w:rPr>
        <w:t>查</w:t>
      </w:r>
      <w:r w:rsidRPr="004826D0">
        <w:rPr>
          <w:b/>
          <w:sz w:val="28"/>
          <w:szCs w:val="28"/>
          <w:lang w:eastAsia="zh-CN"/>
        </w:rPr>
        <w:t>询外部服务</w:t>
      </w:r>
    </w:p>
    <w:p w14:paraId="03FC6F99" w14:textId="77777777" w:rsidR="008703ED" w:rsidRDefault="008703ED" w:rsidP="008703ED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0651EA9F" w14:textId="738D2E4D" w:rsidR="008703ED" w:rsidRDefault="008703ED" w:rsidP="008703ED">
      <w:pPr>
        <w:pStyle w:val="a4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AE0CB1">
        <w:rPr>
          <w:lang w:eastAsia="zh-CN"/>
        </w:rPr>
        <w:t>灵活性</w:t>
      </w:r>
    </w:p>
    <w:p w14:paraId="0A36358A" w14:textId="4D8054A5" w:rsidR="00AE0CB1" w:rsidRDefault="00AE0CB1" w:rsidP="008703ED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查询效率</w:t>
      </w:r>
    </w:p>
    <w:tbl>
      <w:tblPr>
        <w:tblStyle w:val="1"/>
        <w:tblW w:w="8290" w:type="dxa"/>
        <w:tblLook w:val="04A0" w:firstRow="1" w:lastRow="0" w:firstColumn="1" w:lastColumn="0" w:noHBand="0" w:noVBand="1"/>
      </w:tblPr>
      <w:tblGrid>
        <w:gridCol w:w="668"/>
        <w:gridCol w:w="2162"/>
        <w:gridCol w:w="2586"/>
        <w:gridCol w:w="2874"/>
      </w:tblGrid>
      <w:tr w:rsidR="00AE0CB1" w14:paraId="70A49773" w14:textId="77777777" w:rsidTr="00AE0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0FA2856B" w14:textId="77777777" w:rsidR="00AE0CB1" w:rsidRDefault="00AE0CB1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162" w:type="dxa"/>
          </w:tcPr>
          <w:p w14:paraId="68E5216D" w14:textId="77777777" w:rsidR="00AE0CB1" w:rsidRDefault="00AE0CB1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586" w:type="dxa"/>
          </w:tcPr>
          <w:p w14:paraId="0DA9F983" w14:textId="5D7CE83D" w:rsidR="00AE0CB1" w:rsidRDefault="00AE0CB1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灵活性</w:t>
            </w:r>
          </w:p>
        </w:tc>
        <w:tc>
          <w:tcPr>
            <w:tcW w:w="2874" w:type="dxa"/>
          </w:tcPr>
          <w:p w14:paraId="39403E58" w14:textId="4F3C0CD7" w:rsidR="00AE0CB1" w:rsidRDefault="00AE0CB1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查询效率</w:t>
            </w:r>
          </w:p>
        </w:tc>
      </w:tr>
      <w:tr w:rsidR="00AE0CB1" w14:paraId="3A02AF34" w14:textId="77777777" w:rsidTr="00AE0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7552FCAD" w14:textId="77777777" w:rsidR="00AE0CB1" w:rsidRDefault="00AE0CB1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62" w:type="dxa"/>
          </w:tcPr>
          <w:p w14:paraId="0BB47A41" w14:textId="1A4F509C" w:rsidR="00AE0CB1" w:rsidRDefault="00AE0CB1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注册中心服务查询</w:t>
            </w:r>
          </w:p>
        </w:tc>
        <w:tc>
          <w:tcPr>
            <w:tcW w:w="2586" w:type="dxa"/>
          </w:tcPr>
          <w:p w14:paraId="3F3D30CA" w14:textId="4DC57836" w:rsidR="00AE0CB1" w:rsidRDefault="00AE0CB1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2874" w:type="dxa"/>
          </w:tcPr>
          <w:p w14:paraId="25C2B767" w14:textId="45192419" w:rsidR="00AE0CB1" w:rsidRDefault="00AE0CB1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AE0CB1" w14:paraId="2C40AFE5" w14:textId="77777777" w:rsidTr="00AE0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14082DFE" w14:textId="77777777" w:rsidR="00AE0CB1" w:rsidRDefault="00AE0CB1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62" w:type="dxa"/>
          </w:tcPr>
          <w:p w14:paraId="18D9236C" w14:textId="53BAEB87" w:rsidR="00AE0CB1" w:rsidRDefault="00AE0CB1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服务绑定</w:t>
            </w:r>
          </w:p>
        </w:tc>
        <w:tc>
          <w:tcPr>
            <w:tcW w:w="2586" w:type="dxa"/>
          </w:tcPr>
          <w:p w14:paraId="042D6B60" w14:textId="708AA3EE" w:rsidR="00AE0CB1" w:rsidRDefault="00AE0CB1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低</w:t>
            </w:r>
          </w:p>
        </w:tc>
        <w:tc>
          <w:tcPr>
            <w:tcW w:w="2874" w:type="dxa"/>
          </w:tcPr>
          <w:p w14:paraId="5D3097E9" w14:textId="52D18D05" w:rsidR="00AE0CB1" w:rsidRDefault="00AE0CB1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</w:tbl>
    <w:p w14:paraId="0A10E74B" w14:textId="77777777" w:rsidR="008703ED" w:rsidRDefault="008703ED" w:rsidP="008703ED">
      <w:pPr>
        <w:pStyle w:val="a4"/>
        <w:ind w:left="780" w:firstLineChars="0" w:firstLine="0"/>
        <w:rPr>
          <w:lang w:eastAsia="zh-CN"/>
        </w:rPr>
      </w:pPr>
    </w:p>
    <w:p w14:paraId="4585D56E" w14:textId="315475CE" w:rsidR="008703ED" w:rsidRDefault="008703ED" w:rsidP="008703ED">
      <w:pPr>
        <w:pStyle w:val="a4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7D4B20">
        <w:rPr>
          <w:lang w:eastAsia="zh-CN"/>
        </w:rPr>
        <w:t>注册中心服务查询</w:t>
      </w:r>
    </w:p>
    <w:p w14:paraId="3A59A4BE" w14:textId="756CC2F4" w:rsidR="008703ED" w:rsidRDefault="008703ED" w:rsidP="008703ED">
      <w:pPr>
        <w:pStyle w:val="a4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7D4B20">
        <w:rPr>
          <w:rFonts w:hint="eastAsia"/>
          <w:lang w:eastAsia="zh-CN"/>
        </w:rPr>
        <w:t>通过</w:t>
      </w:r>
      <w:r w:rsidR="007D4B20">
        <w:rPr>
          <w:lang w:eastAsia="zh-CN"/>
        </w:rPr>
        <w:t>向服务注册中心查询相关服务，</w:t>
      </w:r>
      <w:r w:rsidR="007D4B20">
        <w:rPr>
          <w:rFonts w:hint="eastAsia"/>
          <w:lang w:eastAsia="zh-CN"/>
        </w:rPr>
        <w:t>可以</w:t>
      </w:r>
      <w:r w:rsidR="007D4B20">
        <w:rPr>
          <w:lang w:eastAsia="zh-CN"/>
        </w:rPr>
        <w:t>灵活地调用需要的服务，</w:t>
      </w:r>
      <w:r w:rsidR="007D4B20">
        <w:rPr>
          <w:rFonts w:hint="eastAsia"/>
          <w:lang w:eastAsia="zh-CN"/>
        </w:rPr>
        <w:t>符合</w:t>
      </w:r>
      <w:r w:rsidR="007D4B20">
        <w:rPr>
          <w:lang w:eastAsia="zh-CN"/>
        </w:rPr>
        <w:t>SOA</w:t>
      </w:r>
      <w:r w:rsidR="007D4B20">
        <w:rPr>
          <w:lang w:eastAsia="zh-CN"/>
        </w:rPr>
        <w:t>的基本思想</w:t>
      </w:r>
      <w:r>
        <w:rPr>
          <w:lang w:eastAsia="zh-CN"/>
        </w:rPr>
        <w:t>。</w:t>
      </w:r>
      <w:r w:rsidR="007D4B20">
        <w:rPr>
          <w:lang w:eastAsia="zh-CN"/>
        </w:rPr>
        <w:t>绑定服务虽然在有较高的</w:t>
      </w:r>
      <w:r w:rsidR="007D4B20">
        <w:rPr>
          <w:rFonts w:hint="eastAsia"/>
          <w:lang w:eastAsia="zh-CN"/>
        </w:rPr>
        <w:t>定位</w:t>
      </w:r>
      <w:r w:rsidR="007D4B20">
        <w:rPr>
          <w:lang w:eastAsia="zh-CN"/>
        </w:rPr>
        <w:t>服务的效率，</w:t>
      </w:r>
      <w:r w:rsidR="007D4B20">
        <w:rPr>
          <w:rFonts w:hint="eastAsia"/>
          <w:lang w:eastAsia="zh-CN"/>
        </w:rPr>
        <w:t>但是</w:t>
      </w:r>
      <w:r w:rsidR="007D4B20">
        <w:rPr>
          <w:lang w:eastAsia="zh-CN"/>
        </w:rPr>
        <w:t>难以</w:t>
      </w:r>
      <w:r w:rsidR="007D4B20">
        <w:rPr>
          <w:rFonts w:hint="eastAsia"/>
          <w:lang w:eastAsia="zh-CN"/>
        </w:rPr>
        <w:t>扩展</w:t>
      </w:r>
      <w:r w:rsidR="007D4B20">
        <w:rPr>
          <w:lang w:eastAsia="zh-CN"/>
        </w:rPr>
        <w:t>，</w:t>
      </w:r>
      <w:r w:rsidR="007D4B20">
        <w:rPr>
          <w:rFonts w:hint="eastAsia"/>
          <w:lang w:eastAsia="zh-CN"/>
        </w:rPr>
        <w:t>不利于</w:t>
      </w:r>
      <w:r w:rsidR="007D4B20">
        <w:rPr>
          <w:lang w:eastAsia="zh-CN"/>
        </w:rPr>
        <w:t>软件的架构。</w:t>
      </w:r>
    </w:p>
    <w:p w14:paraId="1C11E751" w14:textId="77777777" w:rsidR="008703ED" w:rsidRPr="00BD6813" w:rsidRDefault="008703ED" w:rsidP="008703ED">
      <w:pPr>
        <w:pStyle w:val="a4"/>
        <w:ind w:left="780" w:firstLineChars="0" w:firstLine="0"/>
        <w:rPr>
          <w:lang w:eastAsia="zh-CN"/>
        </w:rPr>
      </w:pPr>
    </w:p>
    <w:p w14:paraId="75E3BD2E" w14:textId="01BB1A43" w:rsidR="008703ED" w:rsidRPr="008703ED" w:rsidRDefault="004500C6" w:rsidP="008703ED">
      <w:pPr>
        <w:pStyle w:val="a4"/>
        <w:numPr>
          <w:ilvl w:val="0"/>
          <w:numId w:val="16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管理</w:t>
      </w:r>
      <w:r>
        <w:rPr>
          <w:b/>
          <w:sz w:val="28"/>
          <w:szCs w:val="28"/>
          <w:lang w:eastAsia="zh-CN"/>
        </w:rPr>
        <w:t>对外接口</w:t>
      </w:r>
    </w:p>
    <w:p w14:paraId="3CDD74BD" w14:textId="77777777" w:rsidR="008703ED" w:rsidRDefault="008703ED" w:rsidP="008703ED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16D44736" w14:textId="1FA76750" w:rsidR="008703ED" w:rsidRDefault="008703ED" w:rsidP="008703ED">
      <w:pPr>
        <w:pStyle w:val="a4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4439BB">
        <w:rPr>
          <w:lang w:eastAsia="zh-CN"/>
        </w:rPr>
        <w:t>是否便于</w:t>
      </w:r>
      <w:r w:rsidR="004439BB">
        <w:rPr>
          <w:rFonts w:hint="eastAsia"/>
          <w:lang w:eastAsia="zh-CN"/>
        </w:rPr>
        <w:t>维护</w:t>
      </w:r>
    </w:p>
    <w:p w14:paraId="68BCA035" w14:textId="7B3E35F9" w:rsidR="008703ED" w:rsidRDefault="008703ED" w:rsidP="008703ED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="006C35D2">
        <w:rPr>
          <w:rFonts w:hint="eastAsia"/>
          <w:lang w:eastAsia="zh-CN"/>
        </w:rPr>
        <w:t>复杂</w:t>
      </w:r>
      <w:r w:rsidR="006C35D2">
        <w:rPr>
          <w:lang w:eastAsia="zh-CN"/>
        </w:rPr>
        <w:t>性</w:t>
      </w:r>
    </w:p>
    <w:tbl>
      <w:tblPr>
        <w:tblStyle w:val="1"/>
        <w:tblW w:w="8290" w:type="dxa"/>
        <w:tblLook w:val="04A0" w:firstRow="1" w:lastRow="0" w:firstColumn="1" w:lastColumn="0" w:noHBand="0" w:noVBand="1"/>
      </w:tblPr>
      <w:tblGrid>
        <w:gridCol w:w="660"/>
        <w:gridCol w:w="2596"/>
        <w:gridCol w:w="2051"/>
        <w:gridCol w:w="2983"/>
      </w:tblGrid>
      <w:tr w:rsidR="008703ED" w14:paraId="1C69D198" w14:textId="77777777" w:rsidTr="00F1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75AF6EF" w14:textId="77777777" w:rsidR="008703ED" w:rsidRDefault="008703ED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596" w:type="dxa"/>
          </w:tcPr>
          <w:p w14:paraId="67BFF4F4" w14:textId="77777777" w:rsidR="008703ED" w:rsidRDefault="008703ED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051" w:type="dxa"/>
          </w:tcPr>
          <w:p w14:paraId="4A253571" w14:textId="10E251F2" w:rsidR="008703ED" w:rsidRDefault="004439BB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是否便于维护</w:t>
            </w:r>
          </w:p>
        </w:tc>
        <w:tc>
          <w:tcPr>
            <w:tcW w:w="2983" w:type="dxa"/>
          </w:tcPr>
          <w:p w14:paraId="1080131C" w14:textId="1CA9836D" w:rsidR="008703ED" w:rsidRDefault="006C35D2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复杂性</w:t>
            </w:r>
          </w:p>
        </w:tc>
      </w:tr>
      <w:tr w:rsidR="008703ED" w14:paraId="46C99282" w14:textId="77777777" w:rsidTr="00F1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29A8571" w14:textId="77777777" w:rsidR="008703ED" w:rsidRDefault="008703ED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596" w:type="dxa"/>
          </w:tcPr>
          <w:p w14:paraId="1CFE15FF" w14:textId="5543DBCB" w:rsidR="008703ED" w:rsidRDefault="00491048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定制接口</w:t>
            </w:r>
          </w:p>
        </w:tc>
        <w:tc>
          <w:tcPr>
            <w:tcW w:w="2051" w:type="dxa"/>
          </w:tcPr>
          <w:p w14:paraId="5A9E9839" w14:textId="0120A808" w:rsidR="008703ED" w:rsidRDefault="006C35D2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否</w:t>
            </w:r>
          </w:p>
        </w:tc>
        <w:tc>
          <w:tcPr>
            <w:tcW w:w="2983" w:type="dxa"/>
          </w:tcPr>
          <w:p w14:paraId="1142B294" w14:textId="5536FF44" w:rsidR="008703ED" w:rsidRDefault="006C35D2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8703ED" w14:paraId="3916BF54" w14:textId="77777777" w:rsidTr="00F17EC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E066EA7" w14:textId="77777777" w:rsidR="008703ED" w:rsidRDefault="008703ED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596" w:type="dxa"/>
          </w:tcPr>
          <w:p w14:paraId="17CFC5F3" w14:textId="1D75F96E" w:rsidR="008703ED" w:rsidRDefault="00491048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组织协调接口调用</w:t>
            </w:r>
            <w:r w:rsidR="008703ED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051" w:type="dxa"/>
          </w:tcPr>
          <w:p w14:paraId="18E9C77B" w14:textId="52E73A94" w:rsidR="008703ED" w:rsidRDefault="006C35D2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983" w:type="dxa"/>
          </w:tcPr>
          <w:p w14:paraId="5B96891B" w14:textId="21E9199C" w:rsidR="008703ED" w:rsidRDefault="006C35D2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</w:tbl>
    <w:p w14:paraId="38B6D049" w14:textId="77777777" w:rsidR="008703ED" w:rsidRDefault="008703ED" w:rsidP="008703ED">
      <w:pPr>
        <w:pStyle w:val="a4"/>
        <w:ind w:left="780" w:firstLineChars="0" w:firstLine="0"/>
        <w:rPr>
          <w:lang w:eastAsia="zh-CN"/>
        </w:rPr>
      </w:pPr>
    </w:p>
    <w:p w14:paraId="58614108" w14:textId="6A8B3176" w:rsidR="008703ED" w:rsidRDefault="008703ED" w:rsidP="008703ED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6C35D2">
        <w:rPr>
          <w:lang w:eastAsia="zh-CN"/>
        </w:rPr>
        <w:t>组织协调接口调用</w:t>
      </w:r>
    </w:p>
    <w:p w14:paraId="2608B8CF" w14:textId="11FD55D5" w:rsidR="008703ED" w:rsidRDefault="008703ED" w:rsidP="008703ED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6C35D2">
        <w:rPr>
          <w:lang w:eastAsia="zh-CN"/>
        </w:rPr>
        <w:t>组织协调接口调用</w:t>
      </w:r>
      <w:r w:rsidR="006C35D2">
        <w:rPr>
          <w:rFonts w:hint="eastAsia"/>
          <w:lang w:eastAsia="zh-CN"/>
        </w:rPr>
        <w:t>通过</w:t>
      </w:r>
      <w:r w:rsidR="006C35D2">
        <w:rPr>
          <w:lang w:eastAsia="zh-CN"/>
        </w:rPr>
        <w:t>对不同接口进行协调排序，使接口之间分工合作完成功能。</w:t>
      </w:r>
      <w:r w:rsidR="006C35D2">
        <w:rPr>
          <w:rFonts w:hint="eastAsia"/>
          <w:lang w:eastAsia="zh-CN"/>
        </w:rPr>
        <w:t>而</w:t>
      </w:r>
      <w:r w:rsidR="006C35D2">
        <w:rPr>
          <w:lang w:eastAsia="zh-CN"/>
        </w:rPr>
        <w:t>定制接口则针对一个接口进行功能的增加或</w:t>
      </w:r>
      <w:r w:rsidR="006C35D2">
        <w:rPr>
          <w:rFonts w:hint="eastAsia"/>
          <w:lang w:eastAsia="zh-CN"/>
        </w:rPr>
        <w:t>删除</w:t>
      </w:r>
      <w:r w:rsidR="006C35D2">
        <w:rPr>
          <w:lang w:eastAsia="zh-CN"/>
        </w:rPr>
        <w:t>。</w:t>
      </w:r>
      <w:r w:rsidR="006C35D2">
        <w:rPr>
          <w:rFonts w:hint="eastAsia"/>
          <w:lang w:eastAsia="zh-CN"/>
        </w:rPr>
        <w:t>所以</w:t>
      </w:r>
      <w:r w:rsidR="006C35D2">
        <w:rPr>
          <w:lang w:eastAsia="zh-CN"/>
        </w:rPr>
        <w:t>定制接口会增加</w:t>
      </w:r>
      <w:r w:rsidR="006C35D2">
        <w:rPr>
          <w:rFonts w:hint="eastAsia"/>
          <w:lang w:eastAsia="zh-CN"/>
        </w:rPr>
        <w:t>代码</w:t>
      </w:r>
      <w:r w:rsidR="006C35D2">
        <w:rPr>
          <w:lang w:eastAsia="zh-CN"/>
        </w:rPr>
        <w:t>的复杂度</w:t>
      </w:r>
      <w:r w:rsidR="006C35D2">
        <w:rPr>
          <w:rFonts w:hint="eastAsia"/>
          <w:lang w:eastAsia="zh-CN"/>
        </w:rPr>
        <w:t>，导致</w:t>
      </w:r>
      <w:r w:rsidR="006C35D2">
        <w:rPr>
          <w:lang w:eastAsia="zh-CN"/>
        </w:rPr>
        <w:t>系统不利于维护。而协调接口调用则有利于系统的修改与维护。</w:t>
      </w:r>
    </w:p>
    <w:p w14:paraId="37A69C11" w14:textId="77777777" w:rsidR="008703ED" w:rsidRDefault="008703ED" w:rsidP="008703ED">
      <w:pPr>
        <w:pStyle w:val="a4"/>
        <w:ind w:left="780" w:firstLineChars="0" w:firstLine="0"/>
        <w:rPr>
          <w:b/>
          <w:sz w:val="28"/>
          <w:szCs w:val="28"/>
          <w:lang w:eastAsia="zh-CN"/>
        </w:rPr>
      </w:pPr>
    </w:p>
    <w:p w14:paraId="7EADFC63" w14:textId="77777777" w:rsidR="00405BD0" w:rsidRPr="00055D23" w:rsidRDefault="00405BD0">
      <w:pPr>
        <w:rPr>
          <w:b/>
          <w:sz w:val="28"/>
          <w:szCs w:val="28"/>
          <w:lang w:eastAsia="zh-CN"/>
        </w:rPr>
      </w:pPr>
    </w:p>
    <w:sectPr w:rsidR="00405BD0" w:rsidRPr="00055D23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37D2"/>
    <w:multiLevelType w:val="hybridMultilevel"/>
    <w:tmpl w:val="C5A4DEBC"/>
    <w:lvl w:ilvl="0" w:tplc="D8D84F82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">
    <w:nsid w:val="0C6941CE"/>
    <w:multiLevelType w:val="hybridMultilevel"/>
    <w:tmpl w:val="5C3CCAC4"/>
    <w:lvl w:ilvl="0" w:tplc="42BE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66376"/>
    <w:multiLevelType w:val="hybridMultilevel"/>
    <w:tmpl w:val="720CC150"/>
    <w:lvl w:ilvl="0" w:tplc="DF706F9E">
      <w:start w:val="1"/>
      <w:numFmt w:val="low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6319FE"/>
    <w:multiLevelType w:val="hybridMultilevel"/>
    <w:tmpl w:val="AE96320E"/>
    <w:lvl w:ilvl="0" w:tplc="3DFC6A9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7BF2F93"/>
    <w:multiLevelType w:val="hybridMultilevel"/>
    <w:tmpl w:val="45D08A76"/>
    <w:lvl w:ilvl="0" w:tplc="B1E6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2A669E"/>
    <w:multiLevelType w:val="hybridMultilevel"/>
    <w:tmpl w:val="E48C53EC"/>
    <w:lvl w:ilvl="0" w:tplc="D6366F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D1278D"/>
    <w:multiLevelType w:val="hybridMultilevel"/>
    <w:tmpl w:val="06CC4096"/>
    <w:lvl w:ilvl="0" w:tplc="D004B772">
      <w:start w:val="1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7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270BC0"/>
    <w:multiLevelType w:val="hybridMultilevel"/>
    <w:tmpl w:val="7D082AA6"/>
    <w:lvl w:ilvl="0" w:tplc="603C7B3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37172D9D"/>
    <w:multiLevelType w:val="hybridMultilevel"/>
    <w:tmpl w:val="A4F25420"/>
    <w:lvl w:ilvl="0" w:tplc="34261F14">
      <w:start w:val="1"/>
      <w:numFmt w:val="decimal"/>
      <w:lvlText w:val="%1 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10">
    <w:nsid w:val="413D7B93"/>
    <w:multiLevelType w:val="hybridMultilevel"/>
    <w:tmpl w:val="6C38FDFA"/>
    <w:lvl w:ilvl="0" w:tplc="7C740A8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1">
    <w:nsid w:val="42C0707D"/>
    <w:multiLevelType w:val="hybridMultilevel"/>
    <w:tmpl w:val="139A5392"/>
    <w:lvl w:ilvl="0" w:tplc="5F1AF9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6A73DF3"/>
    <w:multiLevelType w:val="hybridMultilevel"/>
    <w:tmpl w:val="B32631B0"/>
    <w:lvl w:ilvl="0" w:tplc="98E8A15C">
      <w:start w:val="1"/>
      <w:numFmt w:val="lowerRoman"/>
      <w:lvlText w:val="%1．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14A180C"/>
    <w:multiLevelType w:val="hybridMultilevel"/>
    <w:tmpl w:val="A2CE561E"/>
    <w:lvl w:ilvl="0" w:tplc="1A6E4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FB7454"/>
    <w:multiLevelType w:val="hybridMultilevel"/>
    <w:tmpl w:val="0B4A60A4"/>
    <w:lvl w:ilvl="0" w:tplc="DBCA82F8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5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7"/>
  </w:num>
  <w:num w:numId="5">
    <w:abstractNumId w:val="12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3"/>
  </w:num>
  <w:num w:numId="11">
    <w:abstractNumId w:val="14"/>
  </w:num>
  <w:num w:numId="12">
    <w:abstractNumId w:val="0"/>
  </w:num>
  <w:num w:numId="13">
    <w:abstractNumId w:val="6"/>
  </w:num>
  <w:num w:numId="14">
    <w:abstractNumId w:val="5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C3"/>
    <w:rsid w:val="00055D23"/>
    <w:rsid w:val="00057323"/>
    <w:rsid w:val="00084504"/>
    <w:rsid w:val="0009732A"/>
    <w:rsid w:val="000A6676"/>
    <w:rsid w:val="0010756A"/>
    <w:rsid w:val="00110876"/>
    <w:rsid w:val="00113E1E"/>
    <w:rsid w:val="00176F76"/>
    <w:rsid w:val="001900D3"/>
    <w:rsid w:val="001C58A8"/>
    <w:rsid w:val="00244FE2"/>
    <w:rsid w:val="002A0FE4"/>
    <w:rsid w:val="002C68DD"/>
    <w:rsid w:val="00301A2B"/>
    <w:rsid w:val="003205BB"/>
    <w:rsid w:val="00320FD8"/>
    <w:rsid w:val="00330378"/>
    <w:rsid w:val="003343CE"/>
    <w:rsid w:val="003376E3"/>
    <w:rsid w:val="00387B06"/>
    <w:rsid w:val="003F206C"/>
    <w:rsid w:val="00405BD0"/>
    <w:rsid w:val="004246C3"/>
    <w:rsid w:val="00426D74"/>
    <w:rsid w:val="0043415B"/>
    <w:rsid w:val="004439BB"/>
    <w:rsid w:val="004500C6"/>
    <w:rsid w:val="004826D0"/>
    <w:rsid w:val="00491048"/>
    <w:rsid w:val="004A7C43"/>
    <w:rsid w:val="004C724B"/>
    <w:rsid w:val="00525F4A"/>
    <w:rsid w:val="00586F59"/>
    <w:rsid w:val="00593117"/>
    <w:rsid w:val="005B3C78"/>
    <w:rsid w:val="005C5B9E"/>
    <w:rsid w:val="0062362C"/>
    <w:rsid w:val="0068341E"/>
    <w:rsid w:val="006A6C87"/>
    <w:rsid w:val="006C35D2"/>
    <w:rsid w:val="0071236F"/>
    <w:rsid w:val="007274B7"/>
    <w:rsid w:val="00741753"/>
    <w:rsid w:val="0075559E"/>
    <w:rsid w:val="007811DF"/>
    <w:rsid w:val="0078519A"/>
    <w:rsid w:val="007C1E02"/>
    <w:rsid w:val="007D4B20"/>
    <w:rsid w:val="008431B1"/>
    <w:rsid w:val="0086566F"/>
    <w:rsid w:val="008703ED"/>
    <w:rsid w:val="00882764"/>
    <w:rsid w:val="0089587C"/>
    <w:rsid w:val="008E4DB7"/>
    <w:rsid w:val="008F38AE"/>
    <w:rsid w:val="009308A5"/>
    <w:rsid w:val="009621C3"/>
    <w:rsid w:val="009D7F1D"/>
    <w:rsid w:val="009F1EE0"/>
    <w:rsid w:val="00A16728"/>
    <w:rsid w:val="00A54B77"/>
    <w:rsid w:val="00A65853"/>
    <w:rsid w:val="00A74CE7"/>
    <w:rsid w:val="00AA079E"/>
    <w:rsid w:val="00AE0CB1"/>
    <w:rsid w:val="00B02E82"/>
    <w:rsid w:val="00B05425"/>
    <w:rsid w:val="00B23866"/>
    <w:rsid w:val="00B26364"/>
    <w:rsid w:val="00B90472"/>
    <w:rsid w:val="00BB74EF"/>
    <w:rsid w:val="00BD6813"/>
    <w:rsid w:val="00C4038D"/>
    <w:rsid w:val="00C748B6"/>
    <w:rsid w:val="00CA5FFE"/>
    <w:rsid w:val="00CE2E24"/>
    <w:rsid w:val="00CF7FDC"/>
    <w:rsid w:val="00D043BA"/>
    <w:rsid w:val="00D75F0C"/>
    <w:rsid w:val="00DB3546"/>
    <w:rsid w:val="00DE3A8F"/>
    <w:rsid w:val="00DE4B3F"/>
    <w:rsid w:val="00E67198"/>
    <w:rsid w:val="00E81BA2"/>
    <w:rsid w:val="00ED3144"/>
    <w:rsid w:val="00FA013E"/>
    <w:rsid w:val="00FA5EAC"/>
    <w:rsid w:val="00FD5FEE"/>
    <w:rsid w:val="00F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9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301A2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301A2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B05425"/>
    <w:pPr>
      <w:ind w:firstLineChars="200" w:firstLine="420"/>
    </w:pPr>
  </w:style>
  <w:style w:type="table" w:styleId="a5">
    <w:name w:val="Grid Table Light"/>
    <w:basedOn w:val="a1"/>
    <w:uiPriority w:val="40"/>
    <w:rsid w:val="00B2386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余旻晨</cp:lastModifiedBy>
  <cp:revision>29</cp:revision>
  <dcterms:created xsi:type="dcterms:W3CDTF">2017-03-05T12:14:00Z</dcterms:created>
  <dcterms:modified xsi:type="dcterms:W3CDTF">2017-03-06T07:28:00Z</dcterms:modified>
</cp:coreProperties>
</file>