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69B0" w:rsidRPr="00730F1E" w:rsidRDefault="007A69B0" w:rsidP="007A69B0">
      <w:pPr>
        <w:pStyle w:val="berschrift1"/>
      </w:pPr>
      <w:bookmarkStart w:id="0" w:name="_Toc414361008"/>
      <w:r w:rsidRPr="00730F1E">
        <w:t>Projektauftrag</w:t>
      </w:r>
      <w:bookmarkEnd w:id="0"/>
    </w:p>
    <w:p w:rsidR="007A69B0" w:rsidRPr="00730F1E" w:rsidRDefault="007A69B0" w:rsidP="007A69B0"/>
    <w:p w:rsidR="007A69B0" w:rsidRPr="00730F1E" w:rsidRDefault="007A69B0" w:rsidP="007A69B0">
      <w:pPr>
        <w:pStyle w:val="Beschriftung"/>
        <w:rPr>
          <w:lang w:val="de-CH"/>
        </w:rPr>
      </w:pPr>
      <w:bookmarkStart w:id="1" w:name="_Toc414361001"/>
      <w:r w:rsidRPr="00730F1E">
        <w:rPr>
          <w:lang w:val="de-CH"/>
        </w:rPr>
        <w:t xml:space="preserve">Tabelle </w:t>
      </w:r>
      <w:r w:rsidR="009E4A0C" w:rsidRPr="00730F1E">
        <w:rPr>
          <w:lang w:val="de-CH"/>
        </w:rPr>
        <w:fldChar w:fldCharType="begin"/>
      </w:r>
      <w:r w:rsidRPr="00730F1E">
        <w:rPr>
          <w:lang w:val="de-CH"/>
        </w:rPr>
        <w:instrText xml:space="preserve"> STYLEREF 1 \s </w:instrText>
      </w:r>
      <w:r w:rsidR="009E4A0C" w:rsidRPr="00730F1E">
        <w:rPr>
          <w:lang w:val="de-CH"/>
        </w:rPr>
        <w:fldChar w:fldCharType="separate"/>
      </w:r>
      <w:r w:rsidRPr="00730F1E">
        <w:rPr>
          <w:lang w:val="de-CH"/>
        </w:rPr>
        <w:t>2</w:t>
      </w:r>
      <w:r w:rsidR="009E4A0C" w:rsidRPr="00730F1E">
        <w:rPr>
          <w:lang w:val="de-CH"/>
        </w:rPr>
        <w:fldChar w:fldCharType="end"/>
      </w:r>
      <w:r w:rsidRPr="00730F1E">
        <w:rPr>
          <w:lang w:val="de-CH"/>
        </w:rPr>
        <w:t>–</w:t>
      </w:r>
      <w:r w:rsidR="009E4A0C" w:rsidRPr="00730F1E">
        <w:rPr>
          <w:lang w:val="de-CH"/>
        </w:rPr>
        <w:fldChar w:fldCharType="begin"/>
      </w:r>
      <w:r w:rsidRPr="00730F1E">
        <w:rPr>
          <w:lang w:val="de-CH"/>
        </w:rPr>
        <w:instrText xml:space="preserve"> SEQ Tabelle \* ARABIC \s 1 </w:instrText>
      </w:r>
      <w:r w:rsidR="009E4A0C" w:rsidRPr="00730F1E">
        <w:rPr>
          <w:lang w:val="de-CH"/>
        </w:rPr>
        <w:fldChar w:fldCharType="separate"/>
      </w:r>
      <w:r w:rsidRPr="00730F1E">
        <w:rPr>
          <w:lang w:val="de-CH"/>
        </w:rPr>
        <w:t>1</w:t>
      </w:r>
      <w:r w:rsidR="009E4A0C" w:rsidRPr="00730F1E">
        <w:rPr>
          <w:lang w:val="de-CH"/>
        </w:rPr>
        <w:fldChar w:fldCharType="end"/>
      </w:r>
      <w:r w:rsidRPr="00730F1E">
        <w:rPr>
          <w:lang w:val="de-CH"/>
        </w:rPr>
        <w:t>: Projektauftrag</w:t>
      </w:r>
      <w:bookmarkEnd w:id="1"/>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7A69B0" w:rsidRPr="00730F1E" w:rsidTr="009B1454">
        <w:trPr>
          <w:trHeight w:val="340"/>
        </w:trPr>
        <w:tc>
          <w:tcPr>
            <w:tcW w:w="2802" w:type="dxa"/>
            <w:vAlign w:val="center"/>
          </w:tcPr>
          <w:p w:rsidR="007A69B0" w:rsidRPr="00730F1E" w:rsidRDefault="007A69B0" w:rsidP="009B1454">
            <w:pPr>
              <w:rPr>
                <w:rFonts w:eastAsia="SimSun"/>
                <w:b/>
                <w:lang w:eastAsia="zh-CN"/>
              </w:rPr>
            </w:pPr>
            <w:r w:rsidRPr="00730F1E">
              <w:rPr>
                <w:rFonts w:eastAsia="SimSun"/>
                <w:b/>
                <w:lang w:eastAsia="zh-CN"/>
              </w:rPr>
              <w:t>Projekttitel</w:t>
            </w:r>
          </w:p>
        </w:tc>
        <w:tc>
          <w:tcPr>
            <w:tcW w:w="6662" w:type="dxa"/>
            <w:vAlign w:val="center"/>
          </w:tcPr>
          <w:p w:rsidR="007A69B0" w:rsidRPr="00730F1E" w:rsidRDefault="007A69B0" w:rsidP="009B1454">
            <w:pPr>
              <w:rPr>
                <w:rFonts w:eastAsia="SimSun"/>
                <w:lang w:eastAsia="zh-CN"/>
              </w:rPr>
            </w:pPr>
            <w:r w:rsidRPr="00730F1E">
              <w:t>Erstellen einer Bedienoberfläche für IMSES (Simulation von Applikationen der Gebäudeautomation) </w:t>
            </w:r>
          </w:p>
        </w:tc>
      </w:tr>
      <w:tr w:rsidR="007A69B0" w:rsidRPr="00730F1E" w:rsidTr="009B1454">
        <w:trPr>
          <w:trHeight w:val="340"/>
        </w:trPr>
        <w:tc>
          <w:tcPr>
            <w:tcW w:w="2802" w:type="dxa"/>
            <w:vAlign w:val="center"/>
          </w:tcPr>
          <w:p w:rsidR="007A69B0" w:rsidRPr="00730F1E" w:rsidRDefault="007A69B0" w:rsidP="009B1454">
            <w:pPr>
              <w:rPr>
                <w:rFonts w:eastAsia="SimSun"/>
                <w:b/>
                <w:lang w:eastAsia="zh-CN"/>
              </w:rPr>
            </w:pPr>
            <w:r w:rsidRPr="00730F1E">
              <w:rPr>
                <w:rFonts w:eastAsia="SimSun"/>
                <w:b/>
                <w:lang w:eastAsia="zh-CN"/>
              </w:rPr>
              <w:t>Prüfungskandidat</w:t>
            </w:r>
          </w:p>
        </w:tc>
        <w:tc>
          <w:tcPr>
            <w:tcW w:w="6662" w:type="dxa"/>
            <w:vAlign w:val="center"/>
          </w:tcPr>
          <w:p w:rsidR="007A69B0" w:rsidRPr="00730F1E" w:rsidRDefault="007A69B0" w:rsidP="009B1454">
            <w:pPr>
              <w:autoSpaceDE w:val="0"/>
              <w:autoSpaceDN w:val="0"/>
              <w:adjustRightInd w:val="0"/>
              <w:rPr>
                <w:rFonts w:cs="Arial"/>
                <w:color w:val="000000"/>
              </w:rPr>
            </w:pPr>
            <w:r w:rsidRPr="00730F1E">
              <w:rPr>
                <w:rFonts w:cs="Arial"/>
                <w:color w:val="000000"/>
              </w:rPr>
              <w:t>Dominik Zgraggen</w:t>
            </w:r>
          </w:p>
        </w:tc>
      </w:tr>
      <w:tr w:rsidR="007A69B0" w:rsidRPr="00730F1E" w:rsidTr="009B1454">
        <w:trPr>
          <w:trHeight w:val="340"/>
        </w:trPr>
        <w:tc>
          <w:tcPr>
            <w:tcW w:w="2802" w:type="dxa"/>
            <w:vAlign w:val="center"/>
          </w:tcPr>
          <w:p w:rsidR="007A69B0" w:rsidRPr="00730F1E" w:rsidRDefault="007A69B0" w:rsidP="009B1454">
            <w:pPr>
              <w:rPr>
                <w:rFonts w:eastAsia="SimSun"/>
                <w:b/>
                <w:lang w:eastAsia="zh-CN"/>
              </w:rPr>
            </w:pPr>
            <w:r w:rsidRPr="00730F1E">
              <w:rPr>
                <w:b/>
              </w:rPr>
              <w:t>Fachvorgesetzter</w:t>
            </w:r>
          </w:p>
        </w:tc>
        <w:tc>
          <w:tcPr>
            <w:tcW w:w="6662" w:type="dxa"/>
            <w:vAlign w:val="center"/>
          </w:tcPr>
          <w:p w:rsidR="007A69B0" w:rsidRPr="00730F1E" w:rsidRDefault="007A69B0" w:rsidP="009B1454">
            <w:pPr>
              <w:rPr>
                <w:rFonts w:eastAsia="SimSun"/>
                <w:lang w:eastAsia="zh-CN"/>
              </w:rPr>
            </w:pPr>
            <w:r w:rsidRPr="00730F1E">
              <w:rPr>
                <w:rFonts w:eastAsia="SimSun"/>
                <w:lang w:eastAsia="zh-CN"/>
              </w:rPr>
              <w:t>Michael Speckien</w:t>
            </w:r>
          </w:p>
        </w:tc>
      </w:tr>
      <w:tr w:rsidR="007A69B0" w:rsidRPr="00730F1E" w:rsidTr="009B1454">
        <w:trPr>
          <w:trHeight w:val="340"/>
        </w:trPr>
        <w:tc>
          <w:tcPr>
            <w:tcW w:w="2802" w:type="dxa"/>
            <w:vAlign w:val="center"/>
          </w:tcPr>
          <w:p w:rsidR="007A69B0" w:rsidRPr="00730F1E" w:rsidRDefault="007A69B0" w:rsidP="009B1454">
            <w:pPr>
              <w:rPr>
                <w:rFonts w:eastAsia="SimSun"/>
                <w:b/>
                <w:lang w:eastAsia="zh-CN"/>
              </w:rPr>
            </w:pPr>
            <w:r w:rsidRPr="00730F1E">
              <w:rPr>
                <w:b/>
              </w:rPr>
              <w:t>Auftraggeber</w:t>
            </w:r>
          </w:p>
        </w:tc>
        <w:tc>
          <w:tcPr>
            <w:tcW w:w="6662" w:type="dxa"/>
            <w:vAlign w:val="center"/>
          </w:tcPr>
          <w:p w:rsidR="007A69B0" w:rsidRPr="00730F1E" w:rsidRDefault="007A69B0" w:rsidP="009B1454">
            <w:r w:rsidRPr="00730F1E">
              <w:t>Michael Speckien</w:t>
            </w:r>
          </w:p>
        </w:tc>
      </w:tr>
    </w:tbl>
    <w:p w:rsidR="007A69B0" w:rsidRPr="00730F1E" w:rsidRDefault="007A69B0" w:rsidP="007A69B0"/>
    <w:p w:rsidR="009B1454" w:rsidRPr="009B1454" w:rsidRDefault="009B1454" w:rsidP="009B1454">
      <w:pPr>
        <w:pStyle w:val="berschrift2"/>
      </w:pPr>
      <w:bookmarkStart w:id="2" w:name="_Toc413937562"/>
      <w:r w:rsidRPr="009B1454">
        <w:t>Einführung</w:t>
      </w:r>
      <w:bookmarkEnd w:id="2"/>
    </w:p>
    <w:p w:rsidR="009B1454" w:rsidRDefault="009B1454" w:rsidP="009B1454">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Für die Gebäudeautomation werden bei SIEMENS frei programmierbare Controller eingesetzt. Die Applikationssoftware dieser Controller wird aus einer Bibliothek zusammengestellt. </w:t>
      </w:r>
    </w:p>
    <w:p w:rsidR="009B1454" w:rsidRDefault="009B1454" w:rsidP="009B1454">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Die Applikationssoftware für die Bibliothek wird vor der Auslieferung unter anderem mit dem Tool IMSES auf Basis </w:t>
      </w:r>
      <w:proofErr w:type="spellStart"/>
      <w:r>
        <w:rPr>
          <w:rFonts w:eastAsia="SimSun" w:cs="Arial"/>
          <w:color w:val="000000"/>
          <w:szCs w:val="22"/>
          <w:lang w:val="de-DE" w:eastAsia="de-DE"/>
        </w:rPr>
        <w:t>Matlab</w:t>
      </w:r>
      <w:proofErr w:type="spellEnd"/>
      <w:r>
        <w:rPr>
          <w:rFonts w:eastAsia="SimSun" w:cs="Arial"/>
          <w:color w:val="000000"/>
          <w:szCs w:val="22"/>
          <w:lang w:val="de-DE" w:eastAsia="de-DE"/>
        </w:rPr>
        <w:t xml:space="preserve"> / </w:t>
      </w:r>
      <w:proofErr w:type="spellStart"/>
      <w:r>
        <w:rPr>
          <w:rFonts w:eastAsia="SimSun" w:cs="Arial"/>
          <w:color w:val="000000"/>
          <w:szCs w:val="22"/>
          <w:lang w:val="de-DE" w:eastAsia="de-DE"/>
        </w:rPr>
        <w:t>Simulink</w:t>
      </w:r>
      <w:proofErr w:type="spellEnd"/>
      <w:r>
        <w:rPr>
          <w:rFonts w:eastAsia="SimSun" w:cs="Arial"/>
          <w:color w:val="000000"/>
          <w:szCs w:val="22"/>
          <w:lang w:val="de-DE" w:eastAsia="de-DE"/>
        </w:rPr>
        <w:t xml:space="preserve"> (R) getestet.</w:t>
      </w:r>
    </w:p>
    <w:p w:rsidR="009B1454" w:rsidRDefault="009B1454" w:rsidP="009B1454">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Bisher erfordert der Testvorgang eine aufwändige Einarbeitung in das Tool IMSES und den Testablauf. </w:t>
      </w:r>
    </w:p>
    <w:p w:rsidR="009B1454" w:rsidRDefault="009B1454" w:rsidP="009B1454">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Diese IPA </w:t>
      </w:r>
      <w:r w:rsidR="00C11CDC">
        <w:rPr>
          <w:rFonts w:eastAsia="SimSun" w:cs="Arial"/>
          <w:color w:val="000000"/>
          <w:szCs w:val="22"/>
          <w:lang w:val="de-DE" w:eastAsia="de-DE"/>
        </w:rPr>
        <w:t>soll eine W</w:t>
      </w:r>
      <w:r>
        <w:rPr>
          <w:rFonts w:eastAsia="SimSun" w:cs="Arial"/>
          <w:color w:val="000000"/>
          <w:szCs w:val="22"/>
          <w:lang w:val="de-DE" w:eastAsia="de-DE"/>
        </w:rPr>
        <w:t>orkflow</w:t>
      </w:r>
      <w:r w:rsidR="00C11CDC">
        <w:rPr>
          <w:rFonts w:eastAsia="SimSun" w:cs="Arial"/>
          <w:color w:val="000000"/>
          <w:szCs w:val="22"/>
          <w:lang w:val="de-DE" w:eastAsia="de-DE"/>
        </w:rPr>
        <w:t>-</w:t>
      </w:r>
      <w:r>
        <w:rPr>
          <w:rFonts w:eastAsia="SimSun" w:cs="Arial"/>
          <w:color w:val="000000"/>
          <w:szCs w:val="22"/>
          <w:lang w:val="de-DE" w:eastAsia="de-DE"/>
        </w:rPr>
        <w:t>orientierte Bedienoberfläche bereitstellen, die Einarbeitungszeit und die Fehlerquote reduziert.</w:t>
      </w:r>
    </w:p>
    <w:p w:rsidR="009B1454" w:rsidRDefault="009B1454" w:rsidP="009B1454">
      <w:pPr>
        <w:autoSpaceDE w:val="0"/>
        <w:autoSpaceDN w:val="0"/>
        <w:adjustRightInd w:val="0"/>
        <w:rPr>
          <w:rFonts w:eastAsia="SimSun" w:cs="Arial"/>
          <w:color w:val="000000"/>
          <w:szCs w:val="22"/>
          <w:lang w:val="de-DE" w:eastAsia="de-DE"/>
        </w:rPr>
      </w:pPr>
    </w:p>
    <w:p w:rsidR="009B1454" w:rsidRPr="009B1454" w:rsidRDefault="009B1454" w:rsidP="009B1454">
      <w:pPr>
        <w:pStyle w:val="berschrift2"/>
        <w:tabs>
          <w:tab w:val="clear" w:pos="850"/>
          <w:tab w:val="num" w:pos="1007"/>
        </w:tabs>
      </w:pPr>
      <w:bookmarkStart w:id="3" w:name="_Toc413937565"/>
      <w:r w:rsidRPr="009B1454">
        <w:t>Aktuelle Situation, Hintergrund</w:t>
      </w:r>
      <w:bookmarkEnd w:id="3"/>
    </w:p>
    <w:p w:rsidR="009B1454" w:rsidRDefault="009B1454" w:rsidP="009B1454">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Das Testen der Applikationen für die Bibliothek erfolgt unter anderem mit dem Tool IMSES.</w:t>
      </w:r>
    </w:p>
    <w:p w:rsidR="009B1454" w:rsidRDefault="009B1454" w:rsidP="009B1454">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IMSES beinhaltet eine komplexe Funktionalität für verschiedene </w:t>
      </w:r>
      <w:proofErr w:type="spellStart"/>
      <w:r>
        <w:rPr>
          <w:rFonts w:eastAsia="SimSun" w:cs="Arial"/>
          <w:color w:val="000000"/>
          <w:szCs w:val="22"/>
          <w:lang w:val="de-DE" w:eastAsia="de-DE"/>
        </w:rPr>
        <w:t>Use-Cases</w:t>
      </w:r>
      <w:proofErr w:type="spellEnd"/>
      <w:r>
        <w:rPr>
          <w:rFonts w:eastAsia="SimSun" w:cs="Arial"/>
          <w:color w:val="000000"/>
          <w:szCs w:val="22"/>
          <w:lang w:val="de-DE" w:eastAsia="de-DE"/>
        </w:rPr>
        <w:t>.</w:t>
      </w:r>
    </w:p>
    <w:p w:rsidR="009B1454" w:rsidRDefault="009B1454" w:rsidP="009B1454">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Ein häufig genutzter Einsatzfall soll der Open-Loop-Test mit simuliertem Controller werden.</w:t>
      </w:r>
    </w:p>
    <w:p w:rsidR="009B1454" w:rsidRDefault="009B1454" w:rsidP="009B1454">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Der Einsatz wird derzeit selten genutzt, da er durch manuelle Befehlseingaben in MATLAB und durch unzureichende Bedienoberflächen erschwert ist.</w:t>
      </w:r>
    </w:p>
    <w:p w:rsidR="009B1454" w:rsidRDefault="009B1454" w:rsidP="009B1454">
      <w:pPr>
        <w:autoSpaceDE w:val="0"/>
        <w:autoSpaceDN w:val="0"/>
        <w:adjustRightInd w:val="0"/>
        <w:rPr>
          <w:rFonts w:eastAsia="SimSun" w:cs="Arial"/>
          <w:color w:val="000000"/>
          <w:szCs w:val="22"/>
          <w:lang w:val="de-DE" w:eastAsia="de-DE"/>
        </w:rPr>
      </w:pPr>
    </w:p>
    <w:p w:rsidR="007A69B0" w:rsidRPr="00730F1E" w:rsidRDefault="007A69B0" w:rsidP="007A69B0">
      <w:pPr>
        <w:pStyle w:val="berschrift2"/>
      </w:pPr>
      <w:bookmarkStart w:id="4" w:name="_Toc414361010"/>
      <w:r w:rsidRPr="00730F1E">
        <w:t>Detaillierte Aufgabenstellung</w:t>
      </w:r>
      <w:bookmarkEnd w:id="4"/>
    </w:p>
    <w:p w:rsidR="000C1422" w:rsidRPr="003A73EB" w:rsidRDefault="000C1422" w:rsidP="000C1422">
      <w:pPr>
        <w:rPr>
          <w:rFonts w:eastAsia="SimSun"/>
          <w:szCs w:val="22"/>
          <w:lang w:val="de-DE"/>
        </w:rPr>
      </w:pPr>
      <w:bookmarkStart w:id="5" w:name="_Toc414361011"/>
      <w:r w:rsidRPr="003A73EB">
        <w:rPr>
          <w:rFonts w:eastAsia="SimSun"/>
          <w:szCs w:val="22"/>
          <w:lang w:val="de-DE"/>
        </w:rPr>
        <w:t xml:space="preserve">Um die </w:t>
      </w:r>
      <w:r>
        <w:rPr>
          <w:rFonts w:eastAsia="SimSun"/>
          <w:szCs w:val="22"/>
          <w:lang w:val="de-DE"/>
        </w:rPr>
        <w:t>derzeit seltene Nutzung bei den Applikationsentwicklern zu verbessern, ist folgende Erweiterung vorgesehen:</w:t>
      </w:r>
    </w:p>
    <w:p w:rsidR="000C1422" w:rsidRPr="00C63FBA" w:rsidRDefault="000C1422" w:rsidP="000C1422">
      <w:pPr>
        <w:autoSpaceDE w:val="0"/>
        <w:autoSpaceDN w:val="0"/>
        <w:adjustRightInd w:val="0"/>
        <w:rPr>
          <w:rFonts w:eastAsia="SimSun" w:cs="Arial"/>
          <w:color w:val="000000"/>
          <w:szCs w:val="22"/>
          <w:lang w:val="de-DE" w:eastAsia="de-DE"/>
        </w:rPr>
      </w:pPr>
    </w:p>
    <w:p w:rsidR="000C1422" w:rsidRDefault="000C1422" w:rsidP="000C1422">
      <w:pPr>
        <w:numPr>
          <w:ilvl w:val="0"/>
          <w:numId w:val="14"/>
        </w:numPr>
        <w:autoSpaceDE w:val="0"/>
        <w:autoSpaceDN w:val="0"/>
        <w:adjustRightInd w:val="0"/>
        <w:rPr>
          <w:rFonts w:eastAsia="SimSun" w:cs="Arial"/>
          <w:color w:val="000000"/>
          <w:szCs w:val="22"/>
          <w:lang w:val="de-DE" w:eastAsia="de-DE"/>
        </w:rPr>
      </w:pPr>
      <w:r w:rsidRPr="00C63FBA">
        <w:rPr>
          <w:rFonts w:eastAsia="SimSun" w:cs="Arial"/>
          <w:color w:val="000000"/>
          <w:szCs w:val="22"/>
          <w:lang w:val="de-DE" w:eastAsia="de-DE"/>
        </w:rPr>
        <w:t>Entwicklung einer Bedienoberfläche, die den</w:t>
      </w:r>
      <w:r>
        <w:rPr>
          <w:rFonts w:eastAsia="SimSun" w:cs="Arial"/>
          <w:color w:val="000000"/>
          <w:szCs w:val="22"/>
          <w:lang w:val="de-DE" w:eastAsia="de-DE"/>
        </w:rPr>
        <w:t xml:space="preserve"> kompletten Workflow eines Open-Loop-Tests unterstützt</w:t>
      </w:r>
      <w:r w:rsidR="00C11CDC">
        <w:rPr>
          <w:rFonts w:eastAsia="SimSun" w:cs="Arial"/>
          <w:color w:val="000000"/>
          <w:szCs w:val="22"/>
          <w:lang w:val="de-DE" w:eastAsia="de-DE"/>
        </w:rPr>
        <w:t>.</w:t>
      </w:r>
    </w:p>
    <w:p w:rsidR="000C1422" w:rsidRDefault="000C1422" w:rsidP="000C1422">
      <w:pPr>
        <w:numPr>
          <w:ilvl w:val="0"/>
          <w:numId w:val="14"/>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Die Bedienoberfläche soll speziell Einsteigern den Einsatz von IMSES erleichtern</w:t>
      </w:r>
      <w:r w:rsidR="00C11CDC">
        <w:rPr>
          <w:rFonts w:eastAsia="SimSun" w:cs="Arial"/>
          <w:color w:val="000000"/>
          <w:szCs w:val="22"/>
          <w:lang w:val="de-DE" w:eastAsia="de-DE"/>
        </w:rPr>
        <w:t>.</w:t>
      </w:r>
    </w:p>
    <w:p w:rsidR="000C1422" w:rsidRDefault="000C1422" w:rsidP="000C1422">
      <w:pPr>
        <w:numPr>
          <w:ilvl w:val="0"/>
          <w:numId w:val="14"/>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Der Workflow und die Ergebnisse sollen erkennbar sein.</w:t>
      </w:r>
    </w:p>
    <w:p w:rsidR="000C1422" w:rsidRPr="000C1422" w:rsidRDefault="000C1422" w:rsidP="000C1422">
      <w:pPr>
        <w:spacing w:after="200" w:line="276" w:lineRule="auto"/>
        <w:rPr>
          <w:rFonts w:eastAsia="SimSun" w:cs="Arial"/>
          <w:color w:val="000000"/>
          <w:szCs w:val="22"/>
          <w:lang w:val="de-DE" w:eastAsia="de-DE"/>
        </w:rPr>
      </w:pPr>
      <w:r>
        <w:rPr>
          <w:rFonts w:eastAsia="SimSun" w:cs="Arial"/>
          <w:color w:val="000000"/>
          <w:szCs w:val="22"/>
          <w:lang w:val="de-DE" w:eastAsia="de-DE"/>
        </w:rPr>
        <w:br w:type="page"/>
      </w:r>
    </w:p>
    <w:p w:rsidR="000C1422" w:rsidRDefault="000C1422" w:rsidP="000C1422">
      <w:pPr>
        <w:pStyle w:val="berschrift3"/>
        <w:keepNext w:val="0"/>
        <w:tabs>
          <w:tab w:val="clear" w:pos="850"/>
          <w:tab w:val="num" w:pos="1007"/>
        </w:tabs>
        <w:spacing w:before="20" w:after="110" w:line="260" w:lineRule="atLeast"/>
        <w:ind w:left="1007" w:hanging="907"/>
        <w:rPr>
          <w:rFonts w:eastAsia="SimSun"/>
          <w:lang w:val="de-DE"/>
        </w:rPr>
      </w:pPr>
      <w:bookmarkStart w:id="6" w:name="_Toc413937567"/>
      <w:r>
        <w:rPr>
          <w:rFonts w:eastAsia="SimSun"/>
          <w:lang w:val="de-DE"/>
        </w:rPr>
        <w:lastRenderedPageBreak/>
        <w:t>IMSES Gesamtüberblick</w:t>
      </w:r>
      <w:bookmarkEnd w:id="6"/>
    </w:p>
    <w:p w:rsidR="000C1422" w:rsidRDefault="000C1422" w:rsidP="000C1422">
      <w:pPr>
        <w:autoSpaceDE w:val="0"/>
        <w:autoSpaceDN w:val="0"/>
        <w:adjustRightInd w:val="0"/>
        <w:rPr>
          <w:rFonts w:eastAsia="SimSun" w:cs="Arial"/>
          <w:color w:val="000000"/>
          <w:szCs w:val="22"/>
          <w:lang w:val="de-DE" w:eastAsia="de-DE"/>
        </w:rPr>
      </w:pPr>
    </w:p>
    <w:p w:rsidR="000C1422" w:rsidRPr="00C63FBA" w:rsidRDefault="000C1422" w:rsidP="000C1422">
      <w:pPr>
        <w:autoSpaceDE w:val="0"/>
        <w:autoSpaceDN w:val="0"/>
        <w:adjustRightInd w:val="0"/>
        <w:rPr>
          <w:rFonts w:eastAsia="SimSun" w:cs="Arial"/>
          <w:color w:val="000000"/>
          <w:szCs w:val="22"/>
          <w:lang w:val="de-DE" w:eastAsia="de-DE"/>
        </w:rPr>
      </w:pPr>
      <w:r>
        <w:rPr>
          <w:rFonts w:eastAsia="SimSun"/>
          <w:noProof/>
          <w:szCs w:val="22"/>
          <w:lang w:val="de-DE" w:eastAsia="de-DE"/>
        </w:rPr>
        <w:drawing>
          <wp:inline distT="0" distB="0" distL="0" distR="0">
            <wp:extent cx="6296025" cy="5324475"/>
            <wp:effectExtent l="19050" t="0" r="952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296025" cy="5324475"/>
                    </a:xfrm>
                    <a:prstGeom prst="rect">
                      <a:avLst/>
                    </a:prstGeom>
                    <a:noFill/>
                    <a:ln w="9525">
                      <a:noFill/>
                      <a:miter lim="800000"/>
                      <a:headEnd/>
                      <a:tailEnd/>
                    </a:ln>
                  </pic:spPr>
                </pic:pic>
              </a:graphicData>
            </a:graphic>
          </wp:inline>
        </w:drawing>
      </w:r>
    </w:p>
    <w:p w:rsidR="000C1422" w:rsidRDefault="000C1422" w:rsidP="000C1422">
      <w:pPr>
        <w:autoSpaceDE w:val="0"/>
        <w:autoSpaceDN w:val="0"/>
        <w:adjustRightInd w:val="0"/>
        <w:rPr>
          <w:rFonts w:eastAsia="SimSun" w:cs="Arial"/>
          <w:color w:val="000000"/>
          <w:szCs w:val="22"/>
          <w:lang w:val="de-DE" w:eastAsia="de-DE"/>
        </w:rPr>
      </w:pPr>
    </w:p>
    <w:p w:rsidR="000C1422" w:rsidRDefault="000C1422" w:rsidP="000C1422">
      <w:pPr>
        <w:autoSpaceDE w:val="0"/>
        <w:autoSpaceDN w:val="0"/>
        <w:adjustRightInd w:val="0"/>
        <w:rPr>
          <w:rFonts w:eastAsia="SimSun" w:cs="Arial"/>
          <w:color w:val="000000"/>
          <w:szCs w:val="22"/>
          <w:lang w:val="de-DE" w:eastAsia="de-DE"/>
        </w:rPr>
      </w:pPr>
      <w:proofErr w:type="spellStart"/>
      <w:r>
        <w:rPr>
          <w:rFonts w:eastAsia="SimSun" w:cs="Arial"/>
          <w:color w:val="000000"/>
          <w:szCs w:val="22"/>
          <w:lang w:val="de-DE" w:eastAsia="de-DE"/>
        </w:rPr>
        <w:t>Use</w:t>
      </w:r>
      <w:proofErr w:type="spellEnd"/>
      <w:r>
        <w:rPr>
          <w:rFonts w:eastAsia="SimSun" w:cs="Arial"/>
          <w:color w:val="000000"/>
          <w:szCs w:val="22"/>
          <w:lang w:val="de-DE" w:eastAsia="de-DE"/>
        </w:rPr>
        <w:t xml:space="preserve"> </w:t>
      </w:r>
      <w:proofErr w:type="spellStart"/>
      <w:r>
        <w:rPr>
          <w:rFonts w:eastAsia="SimSun" w:cs="Arial"/>
          <w:color w:val="000000"/>
          <w:szCs w:val="22"/>
          <w:lang w:val="de-DE" w:eastAsia="de-DE"/>
        </w:rPr>
        <w:t>Cases</w:t>
      </w:r>
      <w:proofErr w:type="spellEnd"/>
      <w:r>
        <w:rPr>
          <w:rFonts w:eastAsia="SimSun" w:cs="Arial"/>
          <w:color w:val="000000"/>
          <w:szCs w:val="22"/>
          <w:lang w:val="de-DE" w:eastAsia="de-DE"/>
        </w:rPr>
        <w:t>:</w:t>
      </w:r>
    </w:p>
    <w:p w:rsidR="000C1422" w:rsidRDefault="000C1422" w:rsidP="000C1422">
      <w:pPr>
        <w:numPr>
          <w:ilvl w:val="0"/>
          <w:numId w:val="15"/>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Import Bausteine</w:t>
      </w:r>
      <w:r>
        <w:rPr>
          <w:rFonts w:eastAsia="SimSun" w:cs="Arial"/>
          <w:color w:val="000000"/>
          <w:szCs w:val="22"/>
          <w:lang w:val="de-DE" w:eastAsia="de-DE"/>
        </w:rPr>
        <w:br/>
        <w:t>Bausteine aus dem TRA-System werden importiert in IMSES, und konvertiert in ANSI C. Danach stehen sie für IMSES zur Verfügung.</w:t>
      </w:r>
      <w:r>
        <w:rPr>
          <w:rFonts w:eastAsia="SimSun" w:cs="Arial"/>
          <w:color w:val="000000"/>
          <w:szCs w:val="22"/>
          <w:lang w:val="de-DE" w:eastAsia="de-DE"/>
        </w:rPr>
        <w:br/>
        <w:t>Nutzer: IMSES-Spezialist</w:t>
      </w:r>
      <w:r>
        <w:rPr>
          <w:rFonts w:eastAsia="SimSun" w:cs="Arial"/>
          <w:color w:val="000000"/>
          <w:szCs w:val="22"/>
          <w:lang w:val="de-DE" w:eastAsia="de-DE"/>
        </w:rPr>
        <w:br/>
        <w:t>Anwendung: selten</w:t>
      </w:r>
      <w:r>
        <w:rPr>
          <w:rFonts w:eastAsia="SimSun" w:cs="Arial"/>
          <w:color w:val="000000"/>
          <w:szCs w:val="22"/>
          <w:lang w:val="de-DE" w:eastAsia="de-DE"/>
        </w:rPr>
        <w:br/>
      </w:r>
    </w:p>
    <w:p w:rsidR="000C1422" w:rsidRDefault="000C1422" w:rsidP="000C1422">
      <w:pPr>
        <w:numPr>
          <w:ilvl w:val="0"/>
          <w:numId w:val="15"/>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Open-Loop-Test mit Hardware-in-</w:t>
      </w:r>
      <w:proofErr w:type="spellStart"/>
      <w:r>
        <w:rPr>
          <w:rFonts w:eastAsia="SimSun" w:cs="Arial"/>
          <w:color w:val="000000"/>
          <w:szCs w:val="22"/>
          <w:lang w:val="de-DE" w:eastAsia="de-DE"/>
        </w:rPr>
        <w:t>the</w:t>
      </w:r>
      <w:proofErr w:type="spellEnd"/>
      <w:r>
        <w:rPr>
          <w:rFonts w:eastAsia="SimSun" w:cs="Arial"/>
          <w:color w:val="000000"/>
          <w:szCs w:val="22"/>
          <w:lang w:val="de-DE" w:eastAsia="de-DE"/>
        </w:rPr>
        <w:t>-Loop (kein Bestandteil von IMSES)</w:t>
      </w:r>
      <w:r>
        <w:rPr>
          <w:rFonts w:eastAsia="SimSun" w:cs="Arial"/>
          <w:color w:val="000000"/>
          <w:szCs w:val="22"/>
          <w:lang w:val="de-DE" w:eastAsia="de-DE"/>
        </w:rPr>
        <w:br/>
        <w:t>Applikationen auf dem Controller werden mit Hilfe einer Testspezifikation getestet (</w:t>
      </w:r>
      <w:proofErr w:type="spellStart"/>
      <w:r>
        <w:rPr>
          <w:rFonts w:eastAsia="SimSun" w:cs="Arial"/>
          <w:color w:val="000000"/>
          <w:szCs w:val="22"/>
          <w:lang w:val="de-DE" w:eastAsia="de-DE"/>
        </w:rPr>
        <w:t>TsNet</w:t>
      </w:r>
      <w:proofErr w:type="spellEnd"/>
      <w:r>
        <w:rPr>
          <w:rFonts w:eastAsia="SimSun" w:cs="Arial"/>
          <w:color w:val="000000"/>
          <w:szCs w:val="22"/>
          <w:lang w:val="de-DE" w:eastAsia="de-DE"/>
        </w:rPr>
        <w:t>)</w:t>
      </w:r>
      <w:r>
        <w:rPr>
          <w:rFonts w:eastAsia="SimSun" w:cs="Arial"/>
          <w:color w:val="000000"/>
          <w:szCs w:val="22"/>
          <w:lang w:val="de-DE" w:eastAsia="de-DE"/>
        </w:rPr>
        <w:br/>
        <w:t>Nutzer: Applikationsentwickler</w:t>
      </w:r>
      <w:r>
        <w:rPr>
          <w:rFonts w:eastAsia="SimSun" w:cs="Arial"/>
          <w:color w:val="000000"/>
          <w:szCs w:val="22"/>
          <w:lang w:val="de-DE" w:eastAsia="de-DE"/>
        </w:rPr>
        <w:br/>
        <w:t>Anwendung sehr häufig</w:t>
      </w:r>
      <w:r>
        <w:rPr>
          <w:rFonts w:eastAsia="SimSun" w:cs="Arial"/>
          <w:color w:val="000000"/>
          <w:szCs w:val="22"/>
          <w:lang w:val="de-DE" w:eastAsia="de-DE"/>
        </w:rPr>
        <w:br/>
      </w:r>
    </w:p>
    <w:p w:rsidR="000C1422" w:rsidRDefault="000C1422" w:rsidP="000C1422">
      <w:pPr>
        <w:numPr>
          <w:ilvl w:val="0"/>
          <w:numId w:val="15"/>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lastRenderedPageBreak/>
        <w:t>Open-Loop-Test mit IMSES</w:t>
      </w:r>
      <w:r>
        <w:rPr>
          <w:rFonts w:eastAsia="SimSun" w:cs="Arial"/>
          <w:color w:val="000000"/>
          <w:szCs w:val="22"/>
          <w:lang w:val="de-DE" w:eastAsia="de-DE"/>
        </w:rPr>
        <w:br/>
        <w:t>Eine auf TRA entwickelte Applikation wird mit IMSES als simulierter Controller getestet</w:t>
      </w:r>
    </w:p>
    <w:p w:rsidR="000C1422" w:rsidRDefault="000C1422" w:rsidP="000C1422">
      <w:pPr>
        <w:numPr>
          <w:ilvl w:val="1"/>
          <w:numId w:val="15"/>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Import einer Applikation von TRA</w:t>
      </w:r>
    </w:p>
    <w:p w:rsidR="000C1422" w:rsidRDefault="000C1422" w:rsidP="000C1422">
      <w:pPr>
        <w:numPr>
          <w:ilvl w:val="1"/>
          <w:numId w:val="15"/>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Import der Testspezifikation</w:t>
      </w:r>
    </w:p>
    <w:p w:rsidR="000C1422" w:rsidRDefault="000C1422" w:rsidP="000C1422">
      <w:pPr>
        <w:numPr>
          <w:ilvl w:val="1"/>
          <w:numId w:val="15"/>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Ablauf Open-Loop-Test</w:t>
      </w:r>
    </w:p>
    <w:p w:rsidR="000C1422" w:rsidRDefault="000C1422" w:rsidP="000C1422">
      <w:pPr>
        <w:numPr>
          <w:ilvl w:val="1"/>
          <w:numId w:val="15"/>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Auswertung und Dokumentation des Tests</w:t>
      </w:r>
    </w:p>
    <w:p w:rsidR="000C1422" w:rsidRDefault="000C1422" w:rsidP="000C1422">
      <w:pPr>
        <w:autoSpaceDE w:val="0"/>
        <w:autoSpaceDN w:val="0"/>
        <w:adjustRightInd w:val="0"/>
        <w:ind w:left="720"/>
        <w:rPr>
          <w:rFonts w:eastAsia="SimSun" w:cs="Arial"/>
          <w:color w:val="000000"/>
          <w:szCs w:val="22"/>
          <w:lang w:val="de-DE" w:eastAsia="de-DE"/>
        </w:rPr>
      </w:pPr>
      <w:r>
        <w:rPr>
          <w:rFonts w:eastAsia="SimSun" w:cs="Arial"/>
          <w:color w:val="000000"/>
          <w:szCs w:val="22"/>
          <w:lang w:val="de-DE" w:eastAsia="de-DE"/>
        </w:rPr>
        <w:t>Nutzer: Applikationsentwickler</w:t>
      </w:r>
    </w:p>
    <w:p w:rsidR="000C1422" w:rsidRDefault="000C1422" w:rsidP="000C1422">
      <w:pPr>
        <w:autoSpaceDE w:val="0"/>
        <w:autoSpaceDN w:val="0"/>
        <w:adjustRightInd w:val="0"/>
        <w:ind w:left="720"/>
        <w:rPr>
          <w:rFonts w:eastAsia="SimSun" w:cs="Arial"/>
          <w:color w:val="000000"/>
          <w:szCs w:val="22"/>
          <w:lang w:val="de-DE" w:eastAsia="de-DE"/>
        </w:rPr>
      </w:pPr>
      <w:r>
        <w:rPr>
          <w:rFonts w:eastAsia="SimSun" w:cs="Arial"/>
          <w:color w:val="000000"/>
          <w:szCs w:val="22"/>
          <w:lang w:val="de-DE" w:eastAsia="de-DE"/>
        </w:rPr>
        <w:t>Anwendung: sehr häufig</w:t>
      </w:r>
    </w:p>
    <w:p w:rsidR="000C1422" w:rsidRDefault="000C1422" w:rsidP="000C1422">
      <w:pPr>
        <w:autoSpaceDE w:val="0"/>
        <w:autoSpaceDN w:val="0"/>
        <w:adjustRightInd w:val="0"/>
        <w:ind w:left="720"/>
        <w:rPr>
          <w:rFonts w:eastAsia="SimSun" w:cs="Arial"/>
          <w:color w:val="000000"/>
          <w:szCs w:val="22"/>
          <w:lang w:val="de-DE" w:eastAsia="de-DE"/>
        </w:rPr>
      </w:pPr>
    </w:p>
    <w:p w:rsidR="000C1422" w:rsidRDefault="000C1422" w:rsidP="000C1422">
      <w:pPr>
        <w:autoSpaceDE w:val="0"/>
        <w:autoSpaceDN w:val="0"/>
        <w:adjustRightInd w:val="0"/>
        <w:rPr>
          <w:rFonts w:eastAsia="SimSun" w:cs="Arial"/>
          <w:color w:val="000000"/>
          <w:szCs w:val="22"/>
          <w:lang w:val="de-DE" w:eastAsia="de-DE"/>
        </w:rPr>
      </w:pPr>
      <w:proofErr w:type="spellStart"/>
      <w:r>
        <w:rPr>
          <w:rFonts w:eastAsia="SimSun" w:cs="Arial"/>
          <w:color w:val="000000"/>
          <w:szCs w:val="22"/>
          <w:lang w:val="de-DE" w:eastAsia="de-DE"/>
        </w:rPr>
        <w:t>Use</w:t>
      </w:r>
      <w:proofErr w:type="spellEnd"/>
      <w:r>
        <w:rPr>
          <w:rFonts w:eastAsia="SimSun" w:cs="Arial"/>
          <w:color w:val="000000"/>
          <w:szCs w:val="22"/>
          <w:lang w:val="de-DE" w:eastAsia="de-DE"/>
        </w:rPr>
        <w:t xml:space="preserve"> Case 3 soll durch die Bedienoberfläche vollständig abgedeckt werden.</w:t>
      </w:r>
    </w:p>
    <w:p w:rsidR="000C1422" w:rsidRDefault="000C1422" w:rsidP="000C1422">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Die Funktionen 3.a, b, c und d sind bereits funktionsfähig vorhanden und sind nicht Bestandteil der IPA. Die Funktionen müssen lediglich in die Bedienoberfläche integriert werden. </w:t>
      </w:r>
    </w:p>
    <w:p w:rsidR="000C1422" w:rsidRDefault="000C1422" w:rsidP="00AB063B">
      <w:pPr>
        <w:autoSpaceDE w:val="0"/>
        <w:autoSpaceDN w:val="0"/>
        <w:adjustRightInd w:val="0"/>
        <w:rPr>
          <w:rFonts w:eastAsia="SimSun" w:cs="Arial"/>
          <w:color w:val="000000"/>
          <w:szCs w:val="22"/>
          <w:lang w:val="de-DE" w:eastAsia="de-DE"/>
        </w:rPr>
      </w:pPr>
    </w:p>
    <w:p w:rsidR="000C1422" w:rsidRDefault="000C1422" w:rsidP="000C1422">
      <w:pPr>
        <w:pStyle w:val="berschrift3"/>
        <w:keepNext w:val="0"/>
        <w:tabs>
          <w:tab w:val="clear" w:pos="850"/>
          <w:tab w:val="num" w:pos="1007"/>
        </w:tabs>
        <w:spacing w:before="20" w:after="110" w:line="260" w:lineRule="atLeast"/>
        <w:ind w:left="1007" w:hanging="907"/>
        <w:rPr>
          <w:rFonts w:eastAsia="SimSun"/>
          <w:lang w:val="de-DE"/>
        </w:rPr>
      </w:pPr>
      <w:bookmarkStart w:id="7" w:name="_Toc413937568"/>
      <w:r>
        <w:rPr>
          <w:rFonts w:eastAsia="SimSun"/>
          <w:lang w:val="de-DE"/>
        </w:rPr>
        <w:t>Voraussetzungen</w:t>
      </w:r>
      <w:bookmarkEnd w:id="7"/>
      <w:r w:rsidR="00DF5CB4">
        <w:rPr>
          <w:rFonts w:eastAsia="SimSun"/>
          <w:lang w:val="de-DE"/>
        </w:rPr>
        <w:t>, Vorarbeiten</w:t>
      </w:r>
    </w:p>
    <w:p w:rsidR="000C1422" w:rsidRDefault="000C1422" w:rsidP="000C1422">
      <w:pPr>
        <w:rPr>
          <w:rFonts w:eastAsia="SimSun"/>
          <w:szCs w:val="22"/>
          <w:lang w:val="de-DE" w:eastAsia="zh-CN"/>
        </w:rPr>
      </w:pPr>
      <w:r w:rsidRPr="00C162FE">
        <w:rPr>
          <w:rFonts w:eastAsia="SimSun"/>
          <w:szCs w:val="22"/>
          <w:lang w:val="de-DE" w:eastAsia="zh-CN"/>
        </w:rPr>
        <w:t xml:space="preserve">Im Vorfeld der IPA </w:t>
      </w:r>
      <w:r w:rsidR="00DF5CB4">
        <w:rPr>
          <w:rFonts w:eastAsia="SimSun"/>
          <w:szCs w:val="22"/>
          <w:lang w:val="de-DE" w:eastAsia="zh-CN"/>
        </w:rPr>
        <w:t>wurde von Dominik Zgraggen</w:t>
      </w:r>
      <w:r w:rsidRPr="00C162FE">
        <w:rPr>
          <w:rFonts w:eastAsia="SimSun"/>
          <w:szCs w:val="22"/>
          <w:lang w:val="de-DE" w:eastAsia="zh-CN"/>
        </w:rPr>
        <w:t xml:space="preserve"> eine Workflow</w:t>
      </w:r>
      <w:r w:rsidR="00C11CDC">
        <w:rPr>
          <w:rFonts w:eastAsia="SimSun"/>
          <w:szCs w:val="22"/>
          <w:lang w:val="de-DE" w:eastAsia="zh-CN"/>
        </w:rPr>
        <w:t>-A</w:t>
      </w:r>
      <w:r w:rsidRPr="00C162FE">
        <w:rPr>
          <w:rFonts w:eastAsia="SimSun"/>
          <w:szCs w:val="22"/>
          <w:lang w:val="de-DE" w:eastAsia="zh-CN"/>
        </w:rPr>
        <w:t>nalyse</w:t>
      </w:r>
      <w:r w:rsidR="00DF5CB4">
        <w:rPr>
          <w:rFonts w:eastAsia="SimSun"/>
          <w:szCs w:val="22"/>
          <w:lang w:val="de-DE" w:eastAsia="zh-CN"/>
        </w:rPr>
        <w:t xml:space="preserve"> durchgeführt. Er wurde dabei von verschiedenen fachkundigen Mitarbeitern unterstützt</w:t>
      </w:r>
      <w:r w:rsidR="0063188D">
        <w:rPr>
          <w:rFonts w:eastAsia="SimSun"/>
          <w:szCs w:val="22"/>
          <w:lang w:val="de-DE" w:eastAsia="zh-CN"/>
        </w:rPr>
        <w:t>. Der</w:t>
      </w:r>
      <w:r w:rsidRPr="00C162FE">
        <w:rPr>
          <w:rFonts w:eastAsia="SimSun"/>
          <w:szCs w:val="22"/>
          <w:lang w:val="de-DE" w:eastAsia="zh-CN"/>
        </w:rPr>
        <w:t xml:space="preserve"> gesamte Workflo</w:t>
      </w:r>
      <w:r>
        <w:rPr>
          <w:rFonts w:eastAsia="SimSun"/>
          <w:szCs w:val="22"/>
          <w:lang w:val="de-DE" w:eastAsia="zh-CN"/>
        </w:rPr>
        <w:t xml:space="preserve">w </w:t>
      </w:r>
      <w:r w:rsidR="0063188D">
        <w:rPr>
          <w:rFonts w:eastAsia="SimSun"/>
          <w:szCs w:val="22"/>
          <w:lang w:val="de-DE" w:eastAsia="zh-CN"/>
        </w:rPr>
        <w:t xml:space="preserve">wurde </w:t>
      </w:r>
      <w:r>
        <w:rPr>
          <w:rFonts w:eastAsia="SimSun"/>
          <w:szCs w:val="22"/>
          <w:lang w:val="de-DE" w:eastAsia="zh-CN"/>
        </w:rPr>
        <w:t xml:space="preserve">in einzelne Schritte zerlegt und in einem </w:t>
      </w:r>
      <w:r w:rsidR="00DF5CB4">
        <w:rPr>
          <w:rFonts w:eastAsia="SimSun"/>
          <w:szCs w:val="22"/>
          <w:lang w:val="de-DE" w:eastAsia="zh-CN"/>
        </w:rPr>
        <w:t>Flussdiagramm</w:t>
      </w:r>
      <w:r>
        <w:rPr>
          <w:rFonts w:eastAsia="SimSun"/>
          <w:szCs w:val="22"/>
          <w:lang w:val="de-DE" w:eastAsia="zh-CN"/>
        </w:rPr>
        <w:t xml:space="preserve"> dargestellt. </w:t>
      </w:r>
      <w:r w:rsidR="00DF5CB4">
        <w:rPr>
          <w:rFonts w:eastAsia="SimSun"/>
          <w:szCs w:val="22"/>
          <w:lang w:val="de-DE" w:eastAsia="zh-CN"/>
        </w:rPr>
        <w:t>In der dazugehörigen Beschreibung sind f</w:t>
      </w:r>
      <w:r>
        <w:rPr>
          <w:rFonts w:eastAsia="SimSun"/>
          <w:szCs w:val="22"/>
          <w:lang w:val="de-DE" w:eastAsia="zh-CN"/>
        </w:rPr>
        <w:t xml:space="preserve">ür jeden Schritt </w:t>
      </w:r>
      <w:r w:rsidR="0063188D">
        <w:rPr>
          <w:rFonts w:eastAsia="SimSun"/>
          <w:szCs w:val="22"/>
          <w:lang w:val="de-DE" w:eastAsia="zh-CN"/>
        </w:rPr>
        <w:t xml:space="preserve">folgende Gesichtspunkte </w:t>
      </w:r>
      <w:r w:rsidR="009730C9">
        <w:rPr>
          <w:rFonts w:eastAsia="SimSun"/>
          <w:szCs w:val="22"/>
          <w:lang w:val="de-DE" w:eastAsia="zh-CN"/>
        </w:rPr>
        <w:t>ausformuliert</w:t>
      </w:r>
      <w:r>
        <w:rPr>
          <w:rFonts w:eastAsia="SimSun"/>
          <w:szCs w:val="22"/>
          <w:lang w:val="de-DE" w:eastAsia="zh-CN"/>
        </w:rPr>
        <w:t>:</w:t>
      </w:r>
    </w:p>
    <w:p w:rsidR="000C1422" w:rsidRPr="00AB02BF" w:rsidRDefault="000C1422" w:rsidP="000C1422">
      <w:pPr>
        <w:numPr>
          <w:ilvl w:val="0"/>
          <w:numId w:val="13"/>
        </w:numPr>
        <w:spacing w:line="260" w:lineRule="atLeast"/>
        <w:rPr>
          <w:rFonts w:eastAsia="SimSun"/>
          <w:szCs w:val="22"/>
          <w:lang w:val="de-DE" w:eastAsia="zh-CN"/>
        </w:rPr>
      </w:pPr>
      <w:r w:rsidRPr="00AB02BF">
        <w:rPr>
          <w:rFonts w:eastAsia="SimSun"/>
          <w:szCs w:val="22"/>
          <w:lang w:val="de-DE" w:eastAsia="zh-CN"/>
        </w:rPr>
        <w:t xml:space="preserve">Name und Inhalt </w:t>
      </w:r>
    </w:p>
    <w:p w:rsidR="000C1422" w:rsidRDefault="000C1422" w:rsidP="000C1422">
      <w:pPr>
        <w:numPr>
          <w:ilvl w:val="0"/>
          <w:numId w:val="13"/>
        </w:numPr>
        <w:spacing w:line="260" w:lineRule="atLeast"/>
        <w:rPr>
          <w:rFonts w:eastAsia="SimSun"/>
          <w:szCs w:val="22"/>
          <w:lang w:val="de-DE" w:eastAsia="zh-CN"/>
        </w:rPr>
      </w:pPr>
      <w:r w:rsidRPr="00AB02BF">
        <w:rPr>
          <w:rFonts w:eastAsia="SimSun"/>
          <w:szCs w:val="22"/>
          <w:lang w:val="de-DE" w:eastAsia="zh-CN"/>
        </w:rPr>
        <w:t>Eingangsdaten (</w:t>
      </w:r>
      <w:r>
        <w:rPr>
          <w:rFonts w:eastAsia="SimSun"/>
          <w:szCs w:val="22"/>
          <w:lang w:val="de-DE" w:eastAsia="zh-CN"/>
        </w:rPr>
        <w:t>externe Daten, IMSES-Interne Daten, Settings, Dateipfade…)</w:t>
      </w:r>
    </w:p>
    <w:p w:rsidR="000C1422" w:rsidRDefault="000C1422" w:rsidP="000C1422">
      <w:pPr>
        <w:numPr>
          <w:ilvl w:val="0"/>
          <w:numId w:val="13"/>
        </w:numPr>
        <w:spacing w:line="260" w:lineRule="atLeast"/>
        <w:rPr>
          <w:rFonts w:eastAsia="SimSun"/>
          <w:szCs w:val="22"/>
          <w:lang w:val="de-DE" w:eastAsia="zh-CN"/>
        </w:rPr>
      </w:pPr>
      <w:proofErr w:type="spellStart"/>
      <w:r>
        <w:rPr>
          <w:rFonts w:eastAsia="SimSun"/>
          <w:szCs w:val="22"/>
          <w:lang w:val="de-DE" w:eastAsia="zh-CN"/>
        </w:rPr>
        <w:t>Eingangsvorraussetzungen</w:t>
      </w:r>
      <w:proofErr w:type="spellEnd"/>
      <w:r>
        <w:rPr>
          <w:rFonts w:eastAsia="SimSun"/>
          <w:szCs w:val="22"/>
          <w:lang w:val="de-DE" w:eastAsia="zh-CN"/>
        </w:rPr>
        <w:t xml:space="preserve"> (Schritte, die vorher gemacht sein müssen und deren Gesamtergebnis)</w:t>
      </w:r>
    </w:p>
    <w:p w:rsidR="000C1422" w:rsidRDefault="000C1422" w:rsidP="000C1422">
      <w:pPr>
        <w:numPr>
          <w:ilvl w:val="0"/>
          <w:numId w:val="13"/>
        </w:numPr>
        <w:spacing w:line="260" w:lineRule="atLeast"/>
        <w:rPr>
          <w:rFonts w:eastAsia="SimSun"/>
          <w:szCs w:val="22"/>
          <w:lang w:val="de-DE" w:eastAsia="zh-CN"/>
        </w:rPr>
      </w:pPr>
      <w:r>
        <w:rPr>
          <w:rFonts w:eastAsia="SimSun"/>
          <w:szCs w:val="22"/>
          <w:lang w:val="de-DE" w:eastAsia="zh-CN"/>
        </w:rPr>
        <w:t>Benutzereingaben (nur wenn zwingend erforderlich)</w:t>
      </w:r>
    </w:p>
    <w:p w:rsidR="000C1422" w:rsidRDefault="000C1422" w:rsidP="000C1422">
      <w:pPr>
        <w:numPr>
          <w:ilvl w:val="0"/>
          <w:numId w:val="13"/>
        </w:numPr>
        <w:spacing w:line="260" w:lineRule="atLeast"/>
        <w:rPr>
          <w:rFonts w:eastAsia="SimSun"/>
          <w:szCs w:val="22"/>
          <w:lang w:val="de-DE" w:eastAsia="zh-CN"/>
        </w:rPr>
      </w:pPr>
      <w:r w:rsidRPr="004537DD">
        <w:rPr>
          <w:rFonts w:eastAsia="SimSun"/>
          <w:szCs w:val="22"/>
          <w:lang w:val="de-DE" w:eastAsia="zh-CN"/>
        </w:rPr>
        <w:t xml:space="preserve">Mögliche </w:t>
      </w:r>
      <w:proofErr w:type="spellStart"/>
      <w:r w:rsidRPr="004537DD">
        <w:rPr>
          <w:rFonts w:eastAsia="SimSun"/>
          <w:szCs w:val="22"/>
          <w:lang w:val="de-DE" w:eastAsia="zh-CN"/>
        </w:rPr>
        <w:t>Stati</w:t>
      </w:r>
      <w:proofErr w:type="spellEnd"/>
      <w:r w:rsidRPr="004537DD">
        <w:rPr>
          <w:rFonts w:eastAsia="SimSun"/>
          <w:szCs w:val="22"/>
          <w:lang w:val="de-DE" w:eastAsia="zh-CN"/>
        </w:rPr>
        <w:t xml:space="preserve">, Warnungen und Fehler </w:t>
      </w:r>
    </w:p>
    <w:p w:rsidR="000C1422" w:rsidRPr="004537DD" w:rsidRDefault="000C1422" w:rsidP="000C1422">
      <w:pPr>
        <w:numPr>
          <w:ilvl w:val="0"/>
          <w:numId w:val="13"/>
        </w:numPr>
        <w:spacing w:line="260" w:lineRule="atLeast"/>
        <w:rPr>
          <w:rFonts w:eastAsia="SimSun"/>
          <w:szCs w:val="22"/>
          <w:lang w:val="de-DE" w:eastAsia="zh-CN"/>
        </w:rPr>
      </w:pPr>
      <w:r w:rsidRPr="004537DD">
        <w:rPr>
          <w:rFonts w:eastAsia="SimSun"/>
          <w:szCs w:val="22"/>
          <w:lang w:val="de-DE" w:eastAsia="zh-CN"/>
        </w:rPr>
        <w:t>Ausgangsdaten</w:t>
      </w:r>
      <w:r>
        <w:rPr>
          <w:rFonts w:eastAsia="SimSun"/>
          <w:szCs w:val="22"/>
          <w:lang w:val="de-DE" w:eastAsia="zh-CN"/>
        </w:rPr>
        <w:t xml:space="preserve"> (nach Extern, IMSES-intern)</w:t>
      </w:r>
    </w:p>
    <w:p w:rsidR="000C1422" w:rsidRDefault="000C1422" w:rsidP="000C1422">
      <w:pPr>
        <w:numPr>
          <w:ilvl w:val="0"/>
          <w:numId w:val="13"/>
        </w:numPr>
        <w:spacing w:line="260" w:lineRule="atLeast"/>
        <w:rPr>
          <w:rFonts w:eastAsia="SimSun"/>
          <w:szCs w:val="22"/>
          <w:lang w:val="de-DE" w:eastAsia="zh-CN"/>
        </w:rPr>
      </w:pPr>
      <w:r>
        <w:rPr>
          <w:rFonts w:eastAsia="SimSun"/>
          <w:szCs w:val="22"/>
          <w:lang w:val="de-DE" w:eastAsia="zh-CN"/>
        </w:rPr>
        <w:t>Gesamtergebnis (OK / nicht OK / OK mit Warnungen)</w:t>
      </w:r>
    </w:p>
    <w:p w:rsidR="000C1422" w:rsidRDefault="000C1422" w:rsidP="000C1422">
      <w:pPr>
        <w:rPr>
          <w:rFonts w:eastAsia="SimSun"/>
          <w:szCs w:val="22"/>
          <w:lang w:val="de-DE" w:eastAsia="zh-CN"/>
        </w:rPr>
      </w:pPr>
    </w:p>
    <w:p w:rsidR="009730C9" w:rsidRDefault="009730C9" w:rsidP="000C1422">
      <w:pPr>
        <w:rPr>
          <w:rFonts w:eastAsia="SimSun"/>
          <w:szCs w:val="22"/>
          <w:lang w:val="de-DE" w:eastAsia="zh-CN"/>
        </w:rPr>
      </w:pPr>
      <w:r>
        <w:rPr>
          <w:rFonts w:eastAsia="SimSun"/>
          <w:szCs w:val="22"/>
          <w:lang w:val="de-DE" w:eastAsia="zh-CN"/>
        </w:rPr>
        <w:t>Die Ergebnisse der Vorarbeiten befinden sich im Anhang.</w:t>
      </w:r>
    </w:p>
    <w:p w:rsidR="000C1422" w:rsidRPr="00C162FE" w:rsidRDefault="000C1422" w:rsidP="000C1422">
      <w:pPr>
        <w:rPr>
          <w:rFonts w:eastAsia="SimSun"/>
          <w:lang w:val="de-DE" w:eastAsia="zh-CN"/>
        </w:rPr>
      </w:pPr>
    </w:p>
    <w:p w:rsidR="000C1422" w:rsidRDefault="000C1422" w:rsidP="000C1422">
      <w:pPr>
        <w:pStyle w:val="berschrift3"/>
        <w:keepNext w:val="0"/>
        <w:tabs>
          <w:tab w:val="clear" w:pos="850"/>
          <w:tab w:val="num" w:pos="1007"/>
        </w:tabs>
        <w:spacing w:before="20" w:after="110" w:line="260" w:lineRule="atLeast"/>
        <w:ind w:left="1007" w:hanging="907"/>
        <w:rPr>
          <w:rFonts w:eastAsia="SimSun"/>
          <w:lang w:val="de-DE"/>
        </w:rPr>
      </w:pPr>
      <w:bookmarkStart w:id="8" w:name="_Toc413937569"/>
      <w:r>
        <w:rPr>
          <w:rFonts w:eastAsia="SimSun"/>
          <w:lang w:val="de-DE"/>
        </w:rPr>
        <w:t>Anforderungen</w:t>
      </w:r>
      <w:bookmarkEnd w:id="8"/>
    </w:p>
    <w:p w:rsidR="000C1422" w:rsidRDefault="000C1422" w:rsidP="000C1422">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Die Nutzer sind Applikationsentwickler mit geringen IMSES-Kenntnissen.</w:t>
      </w:r>
    </w:p>
    <w:p w:rsidR="000C1422" w:rsidRDefault="000C1422" w:rsidP="000C1422">
      <w:pPr>
        <w:autoSpaceDE w:val="0"/>
        <w:autoSpaceDN w:val="0"/>
        <w:adjustRightInd w:val="0"/>
        <w:rPr>
          <w:rFonts w:eastAsia="SimSun" w:cs="Arial"/>
          <w:color w:val="000000"/>
          <w:szCs w:val="22"/>
          <w:lang w:val="de-DE" w:eastAsia="de-DE"/>
        </w:rPr>
      </w:pPr>
    </w:p>
    <w:p w:rsidR="000C1422" w:rsidRPr="00691D23" w:rsidRDefault="000C1422" w:rsidP="00691D23">
      <w:pPr>
        <w:pStyle w:val="Listenabsatz"/>
        <w:numPr>
          <w:ilvl w:val="0"/>
          <w:numId w:val="18"/>
        </w:numPr>
        <w:autoSpaceDE w:val="0"/>
        <w:autoSpaceDN w:val="0"/>
        <w:adjustRightInd w:val="0"/>
        <w:rPr>
          <w:rFonts w:eastAsia="SimSun" w:cs="Arial"/>
          <w:color w:val="000000"/>
          <w:lang w:val="de-DE" w:eastAsia="de-DE"/>
        </w:rPr>
      </w:pPr>
      <w:r w:rsidRPr="00691D23">
        <w:rPr>
          <w:rFonts w:eastAsia="SimSun" w:cs="Arial"/>
          <w:color w:val="000000"/>
          <w:lang w:val="de-DE" w:eastAsia="de-DE"/>
        </w:rPr>
        <w:t>Der Nutzer soll en</w:t>
      </w:r>
      <w:r w:rsidR="00691D23" w:rsidRPr="00691D23">
        <w:rPr>
          <w:rFonts w:eastAsia="SimSun" w:cs="Arial"/>
          <w:color w:val="000000"/>
          <w:lang w:val="de-DE" w:eastAsia="de-DE"/>
        </w:rPr>
        <w:t xml:space="preserve">tsprechend dem Workflow des </w:t>
      </w:r>
      <w:proofErr w:type="spellStart"/>
      <w:r w:rsidR="00691D23" w:rsidRPr="00691D23">
        <w:rPr>
          <w:rFonts w:eastAsia="SimSun" w:cs="Arial"/>
          <w:color w:val="000000"/>
          <w:lang w:val="de-DE" w:eastAsia="de-DE"/>
        </w:rPr>
        <w:t>Use-</w:t>
      </w:r>
      <w:r w:rsidRPr="00691D23">
        <w:rPr>
          <w:rFonts w:eastAsia="SimSun" w:cs="Arial"/>
          <w:color w:val="000000"/>
          <w:lang w:val="de-DE" w:eastAsia="de-DE"/>
        </w:rPr>
        <w:t>Cases</w:t>
      </w:r>
      <w:proofErr w:type="spellEnd"/>
      <w:r w:rsidRPr="00691D23">
        <w:rPr>
          <w:rFonts w:eastAsia="SimSun" w:cs="Arial"/>
          <w:color w:val="000000"/>
          <w:lang w:val="de-DE" w:eastAsia="de-DE"/>
        </w:rPr>
        <w:t xml:space="preserve"> durch den Test geführt werden.</w:t>
      </w:r>
    </w:p>
    <w:p w:rsidR="000C1422" w:rsidRPr="00691D23" w:rsidRDefault="000C1422" w:rsidP="00691D23">
      <w:pPr>
        <w:pStyle w:val="Listenabsatz"/>
        <w:numPr>
          <w:ilvl w:val="0"/>
          <w:numId w:val="18"/>
        </w:numPr>
        <w:autoSpaceDE w:val="0"/>
        <w:autoSpaceDN w:val="0"/>
        <w:adjustRightInd w:val="0"/>
        <w:rPr>
          <w:rFonts w:eastAsia="SimSun" w:cs="Arial"/>
          <w:color w:val="000000"/>
          <w:lang w:val="de-DE" w:eastAsia="de-DE"/>
        </w:rPr>
      </w:pPr>
      <w:r w:rsidRPr="00691D23">
        <w:rPr>
          <w:rFonts w:eastAsia="SimSun" w:cs="Arial"/>
          <w:color w:val="000000"/>
          <w:lang w:val="de-DE" w:eastAsia="de-DE"/>
        </w:rPr>
        <w:t>Der Benutzer kann Schritte einzeln oder mehrere Schritte nacheinander anwählen.</w:t>
      </w:r>
    </w:p>
    <w:p w:rsidR="000C1422" w:rsidRPr="00691D23" w:rsidRDefault="000C1422" w:rsidP="00691D23">
      <w:pPr>
        <w:pStyle w:val="Listenabsatz"/>
        <w:numPr>
          <w:ilvl w:val="0"/>
          <w:numId w:val="18"/>
        </w:numPr>
        <w:autoSpaceDE w:val="0"/>
        <w:autoSpaceDN w:val="0"/>
        <w:adjustRightInd w:val="0"/>
        <w:rPr>
          <w:rFonts w:eastAsia="SimSun" w:cs="Arial"/>
          <w:color w:val="000000"/>
          <w:lang w:val="de-DE" w:eastAsia="de-DE"/>
        </w:rPr>
      </w:pPr>
      <w:r w:rsidRPr="00691D23">
        <w:rPr>
          <w:rFonts w:eastAsia="SimSun" w:cs="Arial"/>
          <w:color w:val="000000"/>
          <w:lang w:val="de-DE" w:eastAsia="de-DE"/>
        </w:rPr>
        <w:t>Der Workflow kann jederzeit vom Nutzer unterbrochen werden und später fortgesetzt werden.</w:t>
      </w:r>
    </w:p>
    <w:p w:rsidR="000C1422" w:rsidRPr="00691D23" w:rsidRDefault="000C1422" w:rsidP="00691D23">
      <w:pPr>
        <w:pStyle w:val="Listenabsatz"/>
        <w:numPr>
          <w:ilvl w:val="0"/>
          <w:numId w:val="18"/>
        </w:numPr>
        <w:autoSpaceDE w:val="0"/>
        <w:autoSpaceDN w:val="0"/>
        <w:adjustRightInd w:val="0"/>
        <w:rPr>
          <w:rFonts w:eastAsia="SimSun" w:cs="Arial"/>
          <w:color w:val="000000"/>
          <w:lang w:val="de-DE" w:eastAsia="de-DE"/>
        </w:rPr>
      </w:pPr>
      <w:r w:rsidRPr="00691D23">
        <w:rPr>
          <w:rFonts w:eastAsia="SimSun" w:cs="Arial"/>
          <w:color w:val="000000"/>
          <w:lang w:val="de-DE" w:eastAsia="de-DE"/>
        </w:rPr>
        <w:t xml:space="preserve">Einzelne Schritte können jederzeit mit gleichen oder geänderten Eingangsdaten wiederholt werden. </w:t>
      </w:r>
    </w:p>
    <w:p w:rsidR="000C1422" w:rsidRPr="00691D23" w:rsidRDefault="000C1422" w:rsidP="00691D23">
      <w:pPr>
        <w:pStyle w:val="Listenabsatz"/>
        <w:numPr>
          <w:ilvl w:val="0"/>
          <w:numId w:val="18"/>
        </w:numPr>
        <w:autoSpaceDE w:val="0"/>
        <w:autoSpaceDN w:val="0"/>
        <w:adjustRightInd w:val="0"/>
        <w:rPr>
          <w:rFonts w:eastAsia="SimSun" w:cs="Arial"/>
          <w:color w:val="000000"/>
          <w:lang w:val="de-DE" w:eastAsia="de-DE"/>
        </w:rPr>
      </w:pPr>
      <w:r w:rsidRPr="00691D23">
        <w:rPr>
          <w:rFonts w:eastAsia="SimSun" w:cs="Arial"/>
          <w:color w:val="000000"/>
          <w:lang w:val="de-DE" w:eastAsia="de-DE"/>
        </w:rPr>
        <w:t>Der Gesamtstatus über alle Schritte soll vom Nutzer jederzeit erkennbar sein.</w:t>
      </w:r>
    </w:p>
    <w:p w:rsidR="000C1422" w:rsidRPr="00691D23" w:rsidRDefault="000C1422" w:rsidP="00691D23">
      <w:pPr>
        <w:pStyle w:val="Listenabsatz"/>
        <w:numPr>
          <w:ilvl w:val="0"/>
          <w:numId w:val="18"/>
        </w:numPr>
        <w:autoSpaceDE w:val="0"/>
        <w:autoSpaceDN w:val="0"/>
        <w:adjustRightInd w:val="0"/>
        <w:rPr>
          <w:rFonts w:eastAsia="SimSun" w:cs="Arial"/>
          <w:color w:val="000000"/>
          <w:lang w:val="de-DE" w:eastAsia="de-DE"/>
        </w:rPr>
      </w:pPr>
      <w:r w:rsidRPr="00691D23">
        <w:rPr>
          <w:rFonts w:eastAsia="SimSun" w:cs="Arial"/>
          <w:color w:val="000000"/>
          <w:lang w:val="de-DE" w:eastAsia="de-DE"/>
        </w:rPr>
        <w:t xml:space="preserve">Benutzereingaben sollen, wenn immer möglich, zu Anfang über „Settings“ erfolgen, so dass im Normalfall während des </w:t>
      </w:r>
      <w:proofErr w:type="spellStart"/>
      <w:r w:rsidRPr="00691D23">
        <w:rPr>
          <w:rFonts w:eastAsia="SimSun" w:cs="Arial"/>
          <w:color w:val="000000"/>
          <w:lang w:val="de-DE" w:eastAsia="de-DE"/>
        </w:rPr>
        <w:t>Testings</w:t>
      </w:r>
      <w:proofErr w:type="spellEnd"/>
      <w:r w:rsidRPr="00691D23">
        <w:rPr>
          <w:rFonts w:eastAsia="SimSun" w:cs="Arial"/>
          <w:color w:val="000000"/>
          <w:lang w:val="de-DE" w:eastAsia="de-DE"/>
        </w:rPr>
        <w:t xml:space="preserve"> keine weiteren Eingaben erfolgen müssen.</w:t>
      </w:r>
    </w:p>
    <w:p w:rsidR="000C1422" w:rsidRDefault="000C1422" w:rsidP="00691D23">
      <w:pPr>
        <w:pStyle w:val="Listenabsatz"/>
        <w:numPr>
          <w:ilvl w:val="0"/>
          <w:numId w:val="18"/>
        </w:numPr>
        <w:autoSpaceDE w:val="0"/>
        <w:autoSpaceDN w:val="0"/>
        <w:adjustRightInd w:val="0"/>
        <w:rPr>
          <w:rFonts w:eastAsia="SimSun" w:cs="Arial"/>
          <w:color w:val="000000"/>
          <w:lang w:val="de-DE" w:eastAsia="de-DE"/>
        </w:rPr>
      </w:pPr>
      <w:r w:rsidRPr="00691D23">
        <w:rPr>
          <w:rFonts w:eastAsia="SimSun" w:cs="Arial"/>
          <w:color w:val="000000"/>
          <w:lang w:val="de-DE" w:eastAsia="de-DE"/>
        </w:rPr>
        <w:t xml:space="preserve">Die Bedienoberfläche beinhaltet eine Help-Funktion, die den Ablauf und die Eingabefelder erläutert. </w:t>
      </w:r>
    </w:p>
    <w:p w:rsidR="006461EF" w:rsidRPr="006461EF" w:rsidRDefault="006461EF" w:rsidP="006461EF">
      <w:pPr>
        <w:autoSpaceDE w:val="0"/>
        <w:autoSpaceDN w:val="0"/>
        <w:adjustRightInd w:val="0"/>
        <w:rPr>
          <w:rFonts w:eastAsia="SimSun" w:cs="Arial"/>
          <w:color w:val="000000"/>
          <w:lang w:val="de-DE" w:eastAsia="de-DE"/>
        </w:rPr>
      </w:pPr>
    </w:p>
    <w:p w:rsidR="007A69B0" w:rsidRPr="00730F1E" w:rsidRDefault="007A69B0" w:rsidP="007A69B0">
      <w:pPr>
        <w:pStyle w:val="berschrift2"/>
      </w:pPr>
      <w:bookmarkStart w:id="9" w:name="_Toc414361012"/>
      <w:bookmarkEnd w:id="5"/>
      <w:r w:rsidRPr="00730F1E">
        <w:lastRenderedPageBreak/>
        <w:t>Projektziele</w:t>
      </w:r>
      <w:bookmarkEnd w:id="9"/>
    </w:p>
    <w:p w:rsidR="007A69B0" w:rsidRDefault="007A69B0" w:rsidP="007A69B0">
      <w:r>
        <w:t>Im Rahmen der IPA soll IMSES um die definierten Erweiterungen ergänzt werden.</w:t>
      </w:r>
    </w:p>
    <w:p w:rsidR="007A69B0" w:rsidRDefault="007A69B0" w:rsidP="007A69B0"/>
    <w:p w:rsidR="007A69B0" w:rsidRDefault="007A69B0" w:rsidP="007A69B0">
      <w:r>
        <w:t xml:space="preserve">Die erstellte Software ist unmittelbar nach der Realisierung zu testen. </w:t>
      </w:r>
    </w:p>
    <w:p w:rsidR="007A69B0" w:rsidRDefault="007A69B0" w:rsidP="007A69B0">
      <w:r>
        <w:t>Testkonzept: White-Box-Ansatz mit Stichproben, Akzeptanztest bei Applikationsentwickler</w:t>
      </w:r>
    </w:p>
    <w:p w:rsidR="009730C9" w:rsidRDefault="009730C9" w:rsidP="007A69B0"/>
    <w:p w:rsidR="007A69B0" w:rsidRDefault="007A69B0" w:rsidP="007A69B0">
      <w:pPr>
        <w:pStyle w:val="berschrift2"/>
      </w:pPr>
      <w:bookmarkStart w:id="10" w:name="_Toc414361013"/>
      <w:r w:rsidRPr="00730F1E">
        <w:t>Projektumfang</w:t>
      </w:r>
      <w:bookmarkEnd w:id="10"/>
    </w:p>
    <w:p w:rsidR="007A69B0" w:rsidRDefault="007A69B0" w:rsidP="007A69B0">
      <w:r>
        <w:t>Das Projekt umfasst folgende Punkte:</w:t>
      </w:r>
    </w:p>
    <w:p w:rsidR="007A69B0" w:rsidRDefault="007A69B0" w:rsidP="007A69B0">
      <w:pPr>
        <w:pStyle w:val="Listenabsatz"/>
        <w:numPr>
          <w:ilvl w:val="0"/>
          <w:numId w:val="4"/>
        </w:numPr>
      </w:pPr>
      <w:proofErr w:type="spellStart"/>
      <w:r>
        <w:t>Konz</w:t>
      </w:r>
      <w:r w:rsidR="006461EF">
        <w:t>ept</w:t>
      </w:r>
      <w:proofErr w:type="spellEnd"/>
      <w:r w:rsidR="006461EF">
        <w:t xml:space="preserve"> </w:t>
      </w:r>
      <w:proofErr w:type="spellStart"/>
      <w:r w:rsidR="006461EF">
        <w:t>einer</w:t>
      </w:r>
      <w:proofErr w:type="spellEnd"/>
      <w:r w:rsidR="006461EF">
        <w:t xml:space="preserve"> </w:t>
      </w:r>
      <w:proofErr w:type="spellStart"/>
      <w:r w:rsidR="006461EF">
        <w:t>Bedienoberfläche</w:t>
      </w:r>
      <w:proofErr w:type="spellEnd"/>
      <w:r w:rsidR="006461EF">
        <w:t xml:space="preserve"> </w:t>
      </w:r>
      <w:proofErr w:type="spellStart"/>
      <w:r w:rsidR="006461EF">
        <w:t>für</w:t>
      </w:r>
      <w:proofErr w:type="spellEnd"/>
      <w:r w:rsidR="006461EF">
        <w:t xml:space="preserve"> den </w:t>
      </w:r>
      <w:r>
        <w:t xml:space="preserve">Open-Loop-Test </w:t>
      </w:r>
      <w:proofErr w:type="spellStart"/>
      <w:r>
        <w:t>mit</w:t>
      </w:r>
      <w:proofErr w:type="spellEnd"/>
      <w:r>
        <w:t xml:space="preserve"> IMSES</w:t>
      </w:r>
    </w:p>
    <w:p w:rsidR="007A69B0" w:rsidRDefault="007A69B0" w:rsidP="007A69B0">
      <w:pPr>
        <w:pStyle w:val="Listenabsatz"/>
        <w:numPr>
          <w:ilvl w:val="0"/>
          <w:numId w:val="4"/>
        </w:numPr>
      </w:pPr>
      <w:proofErr w:type="spellStart"/>
      <w:r>
        <w:t>Erstellen</w:t>
      </w:r>
      <w:proofErr w:type="spellEnd"/>
      <w:r>
        <w:t xml:space="preserve"> des Layouts</w:t>
      </w:r>
    </w:p>
    <w:p w:rsidR="007A69B0" w:rsidRDefault="007A69B0" w:rsidP="007A69B0">
      <w:pPr>
        <w:pStyle w:val="Listenabsatz"/>
        <w:numPr>
          <w:ilvl w:val="0"/>
          <w:numId w:val="4"/>
        </w:numPr>
      </w:pPr>
      <w:proofErr w:type="spellStart"/>
      <w:r>
        <w:t>Implementierung</w:t>
      </w:r>
      <w:proofErr w:type="spellEnd"/>
      <w:r>
        <w:t xml:space="preserve"> </w:t>
      </w:r>
      <w:proofErr w:type="spellStart"/>
      <w:r>
        <w:t>der</w:t>
      </w:r>
      <w:proofErr w:type="spellEnd"/>
      <w:r>
        <w:t xml:space="preserve"> </w:t>
      </w:r>
      <w:proofErr w:type="spellStart"/>
      <w:r>
        <w:t>Bedienoberfläche</w:t>
      </w:r>
      <w:proofErr w:type="spellEnd"/>
    </w:p>
    <w:p w:rsidR="007A69B0" w:rsidRDefault="007A69B0" w:rsidP="007A69B0">
      <w:pPr>
        <w:pStyle w:val="Listenabsatz"/>
        <w:numPr>
          <w:ilvl w:val="0"/>
          <w:numId w:val="4"/>
        </w:numPr>
      </w:pPr>
      <w:proofErr w:type="spellStart"/>
      <w:r>
        <w:t>Einbindung</w:t>
      </w:r>
      <w:proofErr w:type="spellEnd"/>
      <w:r>
        <w:t xml:space="preserve"> in die </w:t>
      </w:r>
      <w:proofErr w:type="spellStart"/>
      <w:r>
        <w:t>bestehende</w:t>
      </w:r>
      <w:proofErr w:type="spellEnd"/>
      <w:r>
        <w:t xml:space="preserve"> IMSES-</w:t>
      </w:r>
      <w:proofErr w:type="spellStart"/>
      <w:r>
        <w:t>Umgebung</w:t>
      </w:r>
      <w:proofErr w:type="spellEnd"/>
    </w:p>
    <w:p w:rsidR="007A69B0" w:rsidRPr="00EF7593" w:rsidRDefault="007A69B0" w:rsidP="007A69B0">
      <w:pPr>
        <w:pStyle w:val="Listenabsatz"/>
        <w:numPr>
          <w:ilvl w:val="0"/>
          <w:numId w:val="4"/>
        </w:numPr>
      </w:pPr>
      <w:proofErr w:type="spellStart"/>
      <w:r>
        <w:t>Test</w:t>
      </w:r>
      <w:r w:rsidR="006461EF">
        <w:t>en</w:t>
      </w:r>
      <w:proofErr w:type="spellEnd"/>
      <w:r>
        <w:t xml:space="preserve"> </w:t>
      </w:r>
      <w:proofErr w:type="spellStart"/>
      <w:r>
        <w:t>der</w:t>
      </w:r>
      <w:proofErr w:type="spellEnd"/>
      <w:r>
        <w:t xml:space="preserve"> Software</w:t>
      </w:r>
    </w:p>
    <w:p w:rsidR="009730C9" w:rsidRDefault="009730C9"/>
    <w:p w:rsidR="009730C9" w:rsidRDefault="009730C9" w:rsidP="009730C9">
      <w:r>
        <w:t xml:space="preserve">Bei Erstellung der Workflowanalyse hat sich gezeigt, dass der Gesamtworkflow komplexer ist als angenommen. Weiterhin hat sich gezeigt, dass einige bereits existierende Funktionen nicht unverändert in die Bedienoberfläche integriert werden können. </w:t>
      </w:r>
    </w:p>
    <w:p w:rsidR="009730C9" w:rsidRDefault="009730C9" w:rsidP="009730C9"/>
    <w:p w:rsidR="009730C9" w:rsidRDefault="009730C9" w:rsidP="009730C9">
      <w:r>
        <w:t xml:space="preserve"> Daher wird für die IPA vereinbart:</w:t>
      </w:r>
    </w:p>
    <w:p w:rsidR="009730C9" w:rsidRDefault="009730C9" w:rsidP="009730C9"/>
    <w:p w:rsidR="009730C9" w:rsidRDefault="009730C9" w:rsidP="009730C9">
      <w:r>
        <w:t xml:space="preserve"> Die Bedienoberfläche enthält alle Elemente des Gesamtworkflows.</w:t>
      </w:r>
    </w:p>
    <w:p w:rsidR="009730C9" w:rsidRDefault="009730C9" w:rsidP="009730C9">
      <w:r>
        <w:t xml:space="preserve"> Folgende Elemente des Gesamtworkflows werden funktionsfähig implementiert:</w:t>
      </w:r>
    </w:p>
    <w:p w:rsidR="009730C9" w:rsidRDefault="009730C9" w:rsidP="009730C9">
      <w:pPr>
        <w:pStyle w:val="Listenabsatz"/>
        <w:numPr>
          <w:ilvl w:val="0"/>
          <w:numId w:val="16"/>
        </w:numPr>
      </w:pPr>
      <w:proofErr w:type="spellStart"/>
      <w:r>
        <w:t>Öffnen</w:t>
      </w:r>
      <w:proofErr w:type="spellEnd"/>
      <w:r>
        <w:t xml:space="preserve"> </w:t>
      </w:r>
      <w:proofErr w:type="spellStart"/>
      <w:r>
        <w:t>eines</w:t>
      </w:r>
      <w:proofErr w:type="spellEnd"/>
      <w:r>
        <w:t xml:space="preserve"> </w:t>
      </w:r>
      <w:proofErr w:type="spellStart"/>
      <w:r>
        <w:t>vorhandenen</w:t>
      </w:r>
      <w:proofErr w:type="spellEnd"/>
      <w:r>
        <w:t xml:space="preserve"> </w:t>
      </w:r>
      <w:proofErr w:type="spellStart"/>
      <w:r>
        <w:t>Projekts</w:t>
      </w:r>
      <w:proofErr w:type="spellEnd"/>
    </w:p>
    <w:p w:rsidR="009730C9" w:rsidRDefault="009730C9" w:rsidP="009730C9">
      <w:pPr>
        <w:pStyle w:val="Listenabsatz"/>
        <w:numPr>
          <w:ilvl w:val="0"/>
          <w:numId w:val="16"/>
        </w:numPr>
      </w:pPr>
      <w:proofErr w:type="spellStart"/>
      <w:r>
        <w:t>Auswählen</w:t>
      </w:r>
      <w:proofErr w:type="spellEnd"/>
      <w:r>
        <w:t xml:space="preserve"> </w:t>
      </w:r>
      <w:proofErr w:type="spellStart"/>
      <w:r>
        <w:t>eines</w:t>
      </w:r>
      <w:proofErr w:type="spellEnd"/>
      <w:r>
        <w:t xml:space="preserve"> Tests</w:t>
      </w:r>
    </w:p>
    <w:p w:rsidR="009730C9" w:rsidRDefault="009730C9" w:rsidP="009730C9">
      <w:pPr>
        <w:pStyle w:val="Listenabsatz"/>
        <w:numPr>
          <w:ilvl w:val="0"/>
          <w:numId w:val="16"/>
        </w:numPr>
      </w:pPr>
      <w:proofErr w:type="spellStart"/>
      <w:r>
        <w:t>Durchführen</w:t>
      </w:r>
      <w:proofErr w:type="spellEnd"/>
      <w:r>
        <w:t xml:space="preserve"> </w:t>
      </w:r>
      <w:proofErr w:type="spellStart"/>
      <w:r>
        <w:t>der</w:t>
      </w:r>
      <w:proofErr w:type="spellEnd"/>
      <w:r>
        <w:t xml:space="preserve"> Simulation</w:t>
      </w:r>
    </w:p>
    <w:p w:rsidR="009730C9" w:rsidRDefault="009730C9" w:rsidP="009730C9">
      <w:r>
        <w:t xml:space="preserve"> Folgende Elemente werden nur in der Bedienoberfläche vorgesehen, müssen aber nicht zwingend funktionsfähig implementiert werden:</w:t>
      </w:r>
    </w:p>
    <w:p w:rsidR="009730C9" w:rsidRDefault="009730C9" w:rsidP="009730C9">
      <w:pPr>
        <w:pStyle w:val="Listenabsatz"/>
        <w:numPr>
          <w:ilvl w:val="0"/>
          <w:numId w:val="17"/>
        </w:numPr>
      </w:pPr>
      <w:proofErr w:type="spellStart"/>
      <w:r>
        <w:t>Projektverwaltung</w:t>
      </w:r>
      <w:proofErr w:type="spellEnd"/>
    </w:p>
    <w:p w:rsidR="009730C9" w:rsidRDefault="009730C9" w:rsidP="009730C9">
      <w:pPr>
        <w:pStyle w:val="Listenabsatz"/>
        <w:numPr>
          <w:ilvl w:val="0"/>
          <w:numId w:val="17"/>
        </w:numPr>
      </w:pPr>
      <w:r>
        <w:t xml:space="preserve">Import </w:t>
      </w:r>
      <w:proofErr w:type="spellStart"/>
      <w:r>
        <w:t>einer</w:t>
      </w:r>
      <w:proofErr w:type="spellEnd"/>
      <w:r>
        <w:t xml:space="preserve"> </w:t>
      </w:r>
      <w:proofErr w:type="spellStart"/>
      <w:r>
        <w:t>Applikation</w:t>
      </w:r>
      <w:proofErr w:type="spellEnd"/>
      <w:r>
        <w:t xml:space="preserve"> von TRA</w:t>
      </w:r>
    </w:p>
    <w:p w:rsidR="009730C9" w:rsidRDefault="009730C9" w:rsidP="009730C9">
      <w:pPr>
        <w:pStyle w:val="Listenabsatz"/>
        <w:numPr>
          <w:ilvl w:val="0"/>
          <w:numId w:val="17"/>
        </w:numPr>
      </w:pPr>
      <w:proofErr w:type="spellStart"/>
      <w:r>
        <w:t>Teststatus-Auswertung</w:t>
      </w:r>
      <w:proofErr w:type="spellEnd"/>
      <w:r>
        <w:t xml:space="preserve">  </w:t>
      </w:r>
    </w:p>
    <w:sectPr w:rsidR="009730C9" w:rsidSect="00B0285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B56ECAE6"/>
    <w:lvl w:ilvl="0">
      <w:start w:val="1"/>
      <w:numFmt w:val="decimal"/>
      <w:pStyle w:val="Listennummer"/>
      <w:lvlText w:val="%1."/>
      <w:lvlJc w:val="left"/>
      <w:pPr>
        <w:tabs>
          <w:tab w:val="num" w:pos="360"/>
        </w:tabs>
        <w:ind w:left="360" w:hanging="360"/>
      </w:pPr>
    </w:lvl>
  </w:abstractNum>
  <w:abstractNum w:abstractNumId="1">
    <w:nsid w:val="08107299"/>
    <w:multiLevelType w:val="hybridMultilevel"/>
    <w:tmpl w:val="3FDE7C00"/>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BDE7EC9"/>
    <w:multiLevelType w:val="hybridMultilevel"/>
    <w:tmpl w:val="854AE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FA71BAE"/>
    <w:multiLevelType w:val="hybridMultilevel"/>
    <w:tmpl w:val="848ECEA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13A978B0"/>
    <w:multiLevelType w:val="hybridMultilevel"/>
    <w:tmpl w:val="2A6251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4110642"/>
    <w:multiLevelType w:val="hybridMultilevel"/>
    <w:tmpl w:val="94F02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0214388"/>
    <w:multiLevelType w:val="hybridMultilevel"/>
    <w:tmpl w:val="0FF6AA6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7">
    <w:nsid w:val="30822FA3"/>
    <w:multiLevelType w:val="singleLevel"/>
    <w:tmpl w:val="79763902"/>
    <w:lvl w:ilvl="0">
      <w:start w:val="1"/>
      <w:numFmt w:val="bullet"/>
      <w:lvlText w:val="-"/>
      <w:lvlJc w:val="left"/>
      <w:pPr>
        <w:tabs>
          <w:tab w:val="num" w:pos="283"/>
        </w:tabs>
        <w:ind w:left="283" w:hanging="283"/>
      </w:pPr>
      <w:rPr>
        <w:rFonts w:ascii="Arial" w:hAnsi="Arial" w:cs="Arial" w:hint="default"/>
        <w:b w:val="0"/>
        <w:i w:val="0"/>
      </w:rPr>
    </w:lvl>
  </w:abstractNum>
  <w:abstractNum w:abstractNumId="8">
    <w:nsid w:val="36A645F3"/>
    <w:multiLevelType w:val="hybridMultilevel"/>
    <w:tmpl w:val="74C2CB5E"/>
    <w:lvl w:ilvl="0" w:tplc="22F69AAE">
      <w:start w:val="1"/>
      <w:numFmt w:val="bullet"/>
      <w:lvlText w:val="-"/>
      <w:lvlJc w:val="left"/>
      <w:pPr>
        <w:ind w:left="405" w:hanging="360"/>
      </w:pPr>
      <w:rPr>
        <w:rFonts w:ascii="Arial" w:eastAsia="Times New Roman" w:hAnsi="Arial" w:cs="Arial" w:hint="default"/>
      </w:rPr>
    </w:lvl>
    <w:lvl w:ilvl="1" w:tplc="04070003">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9">
    <w:nsid w:val="39792357"/>
    <w:multiLevelType w:val="hybridMultilevel"/>
    <w:tmpl w:val="975E9F7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AD5052A"/>
    <w:multiLevelType w:val="multilevel"/>
    <w:tmpl w:val="786E809C"/>
    <w:lvl w:ilvl="0">
      <w:start w:val="1"/>
      <w:numFmt w:val="decimal"/>
      <w:pStyle w:val="berschrift1"/>
      <w:lvlText w:val="%1."/>
      <w:lvlJc w:val="left"/>
      <w:pPr>
        <w:tabs>
          <w:tab w:val="num" w:pos="850"/>
        </w:tabs>
        <w:ind w:left="850" w:hanging="850"/>
      </w:pPr>
      <w:rPr>
        <w:sz w:val="36"/>
      </w:rPr>
    </w:lvl>
    <w:lvl w:ilvl="1">
      <w:start w:val="1"/>
      <w:numFmt w:val="decimal"/>
      <w:pStyle w:val="berschrift2"/>
      <w:lvlText w:val="%1.%2"/>
      <w:lvlJc w:val="left"/>
      <w:pPr>
        <w:tabs>
          <w:tab w:val="num" w:pos="850"/>
        </w:tabs>
        <w:ind w:left="850" w:hanging="850"/>
      </w:pPr>
    </w:lvl>
    <w:lvl w:ilvl="2">
      <w:start w:val="1"/>
      <w:numFmt w:val="decimal"/>
      <w:pStyle w:val="berschrift3"/>
      <w:lvlText w:val="%1.%2.%3"/>
      <w:lvlJc w:val="left"/>
      <w:pPr>
        <w:tabs>
          <w:tab w:val="num" w:pos="850"/>
        </w:tabs>
        <w:ind w:left="850" w:hanging="850"/>
      </w:pPr>
    </w:lvl>
    <w:lvl w:ilvl="3">
      <w:start w:val="1"/>
      <w:numFmt w:val="decimal"/>
      <w:pStyle w:val="berschrift4"/>
      <w:lvlText w:val="%1.%2.%3.%4"/>
      <w:lvlJc w:val="left"/>
      <w:pPr>
        <w:tabs>
          <w:tab w:val="num" w:pos="1701"/>
        </w:tabs>
        <w:ind w:left="1701" w:hanging="1417"/>
      </w:p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11">
    <w:nsid w:val="4EB410FE"/>
    <w:multiLevelType w:val="hybridMultilevel"/>
    <w:tmpl w:val="0D5E2BEA"/>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84C1E4B"/>
    <w:multiLevelType w:val="hybridMultilevel"/>
    <w:tmpl w:val="EF7E555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C51696C"/>
    <w:multiLevelType w:val="hybridMultilevel"/>
    <w:tmpl w:val="DDA46284"/>
    <w:lvl w:ilvl="0" w:tplc="31304CCE">
      <w:start w:val="1"/>
      <w:numFmt w:val="decimal"/>
      <w:lvlText w:val="%1."/>
      <w:lvlJc w:val="left"/>
      <w:pPr>
        <w:ind w:left="1210" w:hanging="360"/>
      </w:pPr>
      <w:rPr>
        <w:rFonts w:hint="default"/>
      </w:rPr>
    </w:lvl>
    <w:lvl w:ilvl="1" w:tplc="04070019" w:tentative="1">
      <w:start w:val="1"/>
      <w:numFmt w:val="lowerLetter"/>
      <w:lvlText w:val="%2."/>
      <w:lvlJc w:val="left"/>
      <w:pPr>
        <w:ind w:left="1930" w:hanging="360"/>
      </w:pPr>
    </w:lvl>
    <w:lvl w:ilvl="2" w:tplc="0407001B" w:tentative="1">
      <w:start w:val="1"/>
      <w:numFmt w:val="lowerRoman"/>
      <w:lvlText w:val="%3."/>
      <w:lvlJc w:val="right"/>
      <w:pPr>
        <w:ind w:left="2650" w:hanging="180"/>
      </w:pPr>
    </w:lvl>
    <w:lvl w:ilvl="3" w:tplc="0407000F" w:tentative="1">
      <w:start w:val="1"/>
      <w:numFmt w:val="decimal"/>
      <w:lvlText w:val="%4."/>
      <w:lvlJc w:val="left"/>
      <w:pPr>
        <w:ind w:left="3370" w:hanging="360"/>
      </w:pPr>
    </w:lvl>
    <w:lvl w:ilvl="4" w:tplc="04070019" w:tentative="1">
      <w:start w:val="1"/>
      <w:numFmt w:val="lowerLetter"/>
      <w:lvlText w:val="%5."/>
      <w:lvlJc w:val="left"/>
      <w:pPr>
        <w:ind w:left="4090" w:hanging="360"/>
      </w:pPr>
    </w:lvl>
    <w:lvl w:ilvl="5" w:tplc="0407001B" w:tentative="1">
      <w:start w:val="1"/>
      <w:numFmt w:val="lowerRoman"/>
      <w:lvlText w:val="%6."/>
      <w:lvlJc w:val="right"/>
      <w:pPr>
        <w:ind w:left="4810" w:hanging="180"/>
      </w:pPr>
    </w:lvl>
    <w:lvl w:ilvl="6" w:tplc="0407000F" w:tentative="1">
      <w:start w:val="1"/>
      <w:numFmt w:val="decimal"/>
      <w:lvlText w:val="%7."/>
      <w:lvlJc w:val="left"/>
      <w:pPr>
        <w:ind w:left="5530" w:hanging="360"/>
      </w:pPr>
    </w:lvl>
    <w:lvl w:ilvl="7" w:tplc="04070019" w:tentative="1">
      <w:start w:val="1"/>
      <w:numFmt w:val="lowerLetter"/>
      <w:lvlText w:val="%8."/>
      <w:lvlJc w:val="left"/>
      <w:pPr>
        <w:ind w:left="6250" w:hanging="360"/>
      </w:pPr>
    </w:lvl>
    <w:lvl w:ilvl="8" w:tplc="0407001B" w:tentative="1">
      <w:start w:val="1"/>
      <w:numFmt w:val="lowerRoman"/>
      <w:lvlText w:val="%9."/>
      <w:lvlJc w:val="right"/>
      <w:pPr>
        <w:ind w:left="6970" w:hanging="180"/>
      </w:pPr>
    </w:lvl>
  </w:abstractNum>
  <w:abstractNum w:abstractNumId="14">
    <w:nsid w:val="78F77AB0"/>
    <w:multiLevelType w:val="hybridMultilevel"/>
    <w:tmpl w:val="9D2AEC90"/>
    <w:lvl w:ilvl="0" w:tplc="80F838D4">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12"/>
  </w:num>
  <w:num w:numId="3">
    <w:abstractNumId w:val="8"/>
  </w:num>
  <w:num w:numId="4">
    <w:abstractNumId w:val="4"/>
  </w:num>
  <w:num w:numId="5">
    <w:abstractNumId w:val="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4"/>
  </w:num>
  <w:num w:numId="10">
    <w:abstractNumId w:val="1"/>
  </w:num>
  <w:num w:numId="11">
    <w:abstractNumId w:val="11"/>
  </w:num>
  <w:num w:numId="12">
    <w:abstractNumId w:val="10"/>
  </w:num>
  <w:num w:numId="13">
    <w:abstractNumId w:val="7"/>
  </w:num>
  <w:num w:numId="14">
    <w:abstractNumId w:val="2"/>
  </w:num>
  <w:num w:numId="15">
    <w:abstractNumId w:val="9"/>
  </w:num>
  <w:num w:numId="16">
    <w:abstractNumId w:val="6"/>
  </w:num>
  <w:num w:numId="17">
    <w:abstractNumId w:val="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7A69B0"/>
    <w:rsid w:val="00050C03"/>
    <w:rsid w:val="000C1422"/>
    <w:rsid w:val="00162DBB"/>
    <w:rsid w:val="001C0566"/>
    <w:rsid w:val="002909FA"/>
    <w:rsid w:val="00295B67"/>
    <w:rsid w:val="00422F2D"/>
    <w:rsid w:val="004C2E25"/>
    <w:rsid w:val="0063188D"/>
    <w:rsid w:val="006461EF"/>
    <w:rsid w:val="00691D23"/>
    <w:rsid w:val="00783A99"/>
    <w:rsid w:val="007A4460"/>
    <w:rsid w:val="007A69B0"/>
    <w:rsid w:val="00860542"/>
    <w:rsid w:val="00966DB3"/>
    <w:rsid w:val="009730C9"/>
    <w:rsid w:val="009B1454"/>
    <w:rsid w:val="009B6B38"/>
    <w:rsid w:val="009E4A0C"/>
    <w:rsid w:val="00AB063B"/>
    <w:rsid w:val="00AE1E3F"/>
    <w:rsid w:val="00B02853"/>
    <w:rsid w:val="00C11CDC"/>
    <w:rsid w:val="00DA4ECA"/>
    <w:rsid w:val="00DF5CB4"/>
    <w:rsid w:val="00F1552B"/>
    <w:rsid w:val="00F83636"/>
    <w:rsid w:val="00FE136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69B0"/>
    <w:pPr>
      <w:spacing w:after="0" w:line="240" w:lineRule="auto"/>
    </w:pPr>
    <w:rPr>
      <w:rFonts w:eastAsia="Times New Roman" w:cs="Times New Roman"/>
      <w:szCs w:val="20"/>
      <w:lang w:val="de-CH"/>
    </w:rPr>
  </w:style>
  <w:style w:type="paragraph" w:styleId="berschrift1">
    <w:name w:val="heading 1"/>
    <w:basedOn w:val="Standard"/>
    <w:next w:val="Standard"/>
    <w:link w:val="berschrift1Zchn"/>
    <w:qFormat/>
    <w:rsid w:val="007A69B0"/>
    <w:pPr>
      <w:keepNext/>
      <w:numPr>
        <w:numId w:val="1"/>
      </w:numPr>
      <w:spacing w:before="240" w:after="120"/>
      <w:outlineLvl w:val="0"/>
    </w:pPr>
    <w:rPr>
      <w:b/>
      <w:sz w:val="28"/>
    </w:rPr>
  </w:style>
  <w:style w:type="paragraph" w:styleId="berschrift2">
    <w:name w:val="heading 2"/>
    <w:basedOn w:val="Standard"/>
    <w:next w:val="Standard"/>
    <w:link w:val="berschrift2Zchn"/>
    <w:uiPriority w:val="9"/>
    <w:qFormat/>
    <w:rsid w:val="007A69B0"/>
    <w:pPr>
      <w:keepNext/>
      <w:numPr>
        <w:ilvl w:val="1"/>
        <w:numId w:val="1"/>
      </w:numPr>
      <w:spacing w:before="240" w:after="120"/>
      <w:outlineLvl w:val="1"/>
    </w:pPr>
    <w:rPr>
      <w:b/>
      <w:sz w:val="24"/>
    </w:rPr>
  </w:style>
  <w:style w:type="paragraph" w:styleId="berschrift3">
    <w:name w:val="heading 3"/>
    <w:basedOn w:val="berschrift2"/>
    <w:next w:val="Standard"/>
    <w:link w:val="berschrift3Zchn"/>
    <w:uiPriority w:val="9"/>
    <w:qFormat/>
    <w:rsid w:val="007A69B0"/>
    <w:pPr>
      <w:numPr>
        <w:ilvl w:val="2"/>
      </w:numPr>
      <w:outlineLvl w:val="2"/>
    </w:pPr>
  </w:style>
  <w:style w:type="paragraph" w:styleId="berschrift4">
    <w:name w:val="heading 4"/>
    <w:basedOn w:val="Standard"/>
    <w:next w:val="Standard"/>
    <w:link w:val="berschrift4Zchn"/>
    <w:qFormat/>
    <w:rsid w:val="007A69B0"/>
    <w:pPr>
      <w:keepNext/>
      <w:numPr>
        <w:ilvl w:val="3"/>
        <w:numId w:val="1"/>
      </w:numPr>
      <w:spacing w:before="240" w:after="120"/>
      <w:outlineLvl w:val="3"/>
    </w:pPr>
    <w:rPr>
      <w:b/>
      <w:i/>
      <w:lang w:val="en-US"/>
    </w:rPr>
  </w:style>
  <w:style w:type="paragraph" w:styleId="berschrift5">
    <w:name w:val="heading 5"/>
    <w:basedOn w:val="Standard"/>
    <w:next w:val="Standard"/>
    <w:link w:val="berschrift5Zchn"/>
    <w:qFormat/>
    <w:rsid w:val="007A69B0"/>
    <w:pPr>
      <w:keepNext/>
      <w:numPr>
        <w:ilvl w:val="4"/>
        <w:numId w:val="1"/>
      </w:numPr>
      <w:spacing w:before="240" w:after="120"/>
      <w:outlineLvl w:val="4"/>
    </w:pPr>
    <w:rPr>
      <w:i/>
      <w:lang w:val="en-US"/>
    </w:rPr>
  </w:style>
  <w:style w:type="paragraph" w:styleId="berschrift6">
    <w:name w:val="heading 6"/>
    <w:basedOn w:val="berschrift5"/>
    <w:next w:val="Standard"/>
    <w:link w:val="berschrift6Zchn"/>
    <w:qFormat/>
    <w:rsid w:val="007A69B0"/>
    <w:pPr>
      <w:numPr>
        <w:ilvl w:val="5"/>
      </w:numPr>
      <w:outlineLvl w:val="5"/>
    </w:pPr>
  </w:style>
  <w:style w:type="paragraph" w:styleId="berschrift7">
    <w:name w:val="heading 7"/>
    <w:basedOn w:val="berschrift1"/>
    <w:next w:val="Standard"/>
    <w:link w:val="berschrift7Zchn"/>
    <w:qFormat/>
    <w:rsid w:val="007A69B0"/>
    <w:pPr>
      <w:numPr>
        <w:ilvl w:val="6"/>
      </w:numPr>
      <w:outlineLvl w:val="6"/>
    </w:pPr>
  </w:style>
  <w:style w:type="paragraph" w:styleId="berschrift8">
    <w:name w:val="heading 8"/>
    <w:basedOn w:val="berschrift2"/>
    <w:next w:val="Standard"/>
    <w:link w:val="berschrift8Zchn"/>
    <w:qFormat/>
    <w:rsid w:val="007A69B0"/>
    <w:pPr>
      <w:numPr>
        <w:ilvl w:val="7"/>
      </w:numPr>
      <w:outlineLvl w:val="7"/>
    </w:pPr>
  </w:style>
  <w:style w:type="paragraph" w:styleId="berschrift9">
    <w:name w:val="heading 9"/>
    <w:basedOn w:val="berschrift3"/>
    <w:next w:val="Standard"/>
    <w:link w:val="berschrift9Zchn"/>
    <w:qFormat/>
    <w:rsid w:val="007A69B0"/>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7A69B0"/>
    <w:rPr>
      <w:rFonts w:eastAsia="Times New Roman" w:cs="Times New Roman"/>
      <w:b/>
      <w:sz w:val="28"/>
      <w:szCs w:val="20"/>
      <w:lang w:val="de-CH"/>
    </w:rPr>
  </w:style>
  <w:style w:type="character" w:customStyle="1" w:styleId="berschrift2Zchn">
    <w:name w:val="Überschrift 2 Zchn"/>
    <w:basedOn w:val="Absatz-Standardschriftart"/>
    <w:link w:val="berschrift2"/>
    <w:uiPriority w:val="9"/>
    <w:rsid w:val="007A69B0"/>
    <w:rPr>
      <w:rFonts w:eastAsia="Times New Roman" w:cs="Times New Roman"/>
      <w:b/>
      <w:sz w:val="24"/>
      <w:szCs w:val="20"/>
      <w:lang w:val="de-CH"/>
    </w:rPr>
  </w:style>
  <w:style w:type="character" w:customStyle="1" w:styleId="berschrift3Zchn">
    <w:name w:val="Überschrift 3 Zchn"/>
    <w:basedOn w:val="Absatz-Standardschriftart"/>
    <w:link w:val="berschrift3"/>
    <w:uiPriority w:val="9"/>
    <w:rsid w:val="007A69B0"/>
    <w:rPr>
      <w:rFonts w:eastAsia="Times New Roman" w:cs="Times New Roman"/>
      <w:b/>
      <w:sz w:val="24"/>
      <w:szCs w:val="20"/>
      <w:lang w:val="de-CH"/>
    </w:rPr>
  </w:style>
  <w:style w:type="character" w:customStyle="1" w:styleId="berschrift4Zchn">
    <w:name w:val="Überschrift 4 Zchn"/>
    <w:basedOn w:val="Absatz-Standardschriftart"/>
    <w:link w:val="berschrift4"/>
    <w:rsid w:val="007A69B0"/>
    <w:rPr>
      <w:rFonts w:eastAsia="Times New Roman" w:cs="Times New Roman"/>
      <w:b/>
      <w:i/>
      <w:szCs w:val="20"/>
    </w:rPr>
  </w:style>
  <w:style w:type="character" w:customStyle="1" w:styleId="berschrift5Zchn">
    <w:name w:val="Überschrift 5 Zchn"/>
    <w:basedOn w:val="Absatz-Standardschriftart"/>
    <w:link w:val="berschrift5"/>
    <w:rsid w:val="007A69B0"/>
    <w:rPr>
      <w:rFonts w:eastAsia="Times New Roman" w:cs="Times New Roman"/>
      <w:i/>
      <w:szCs w:val="20"/>
    </w:rPr>
  </w:style>
  <w:style w:type="character" w:customStyle="1" w:styleId="berschrift6Zchn">
    <w:name w:val="Überschrift 6 Zchn"/>
    <w:basedOn w:val="Absatz-Standardschriftart"/>
    <w:link w:val="berschrift6"/>
    <w:rsid w:val="007A69B0"/>
    <w:rPr>
      <w:rFonts w:eastAsia="Times New Roman" w:cs="Times New Roman"/>
      <w:i/>
      <w:szCs w:val="20"/>
    </w:rPr>
  </w:style>
  <w:style w:type="character" w:customStyle="1" w:styleId="berschrift7Zchn">
    <w:name w:val="Überschrift 7 Zchn"/>
    <w:basedOn w:val="Absatz-Standardschriftart"/>
    <w:link w:val="berschrift7"/>
    <w:rsid w:val="007A69B0"/>
    <w:rPr>
      <w:rFonts w:eastAsia="Times New Roman" w:cs="Times New Roman"/>
      <w:b/>
      <w:sz w:val="28"/>
      <w:szCs w:val="20"/>
      <w:lang w:val="de-CH"/>
    </w:rPr>
  </w:style>
  <w:style w:type="character" w:customStyle="1" w:styleId="berschrift8Zchn">
    <w:name w:val="Überschrift 8 Zchn"/>
    <w:basedOn w:val="Absatz-Standardschriftart"/>
    <w:link w:val="berschrift8"/>
    <w:rsid w:val="007A69B0"/>
    <w:rPr>
      <w:rFonts w:eastAsia="Times New Roman" w:cs="Times New Roman"/>
      <w:b/>
      <w:sz w:val="24"/>
      <w:szCs w:val="20"/>
      <w:lang w:val="de-CH"/>
    </w:rPr>
  </w:style>
  <w:style w:type="character" w:customStyle="1" w:styleId="berschrift9Zchn">
    <w:name w:val="Überschrift 9 Zchn"/>
    <w:basedOn w:val="Absatz-Standardschriftart"/>
    <w:link w:val="berschrift9"/>
    <w:rsid w:val="007A69B0"/>
    <w:rPr>
      <w:rFonts w:eastAsia="Times New Roman" w:cs="Times New Roman"/>
      <w:b/>
      <w:sz w:val="24"/>
      <w:szCs w:val="20"/>
      <w:lang w:val="de-CH"/>
    </w:rPr>
  </w:style>
  <w:style w:type="paragraph" w:styleId="Beschriftung">
    <w:name w:val="caption"/>
    <w:basedOn w:val="Standard"/>
    <w:next w:val="Standard"/>
    <w:uiPriority w:val="35"/>
    <w:qFormat/>
    <w:rsid w:val="007A69B0"/>
    <w:rPr>
      <w:noProof/>
      <w:sz w:val="20"/>
      <w:lang w:val="en-US"/>
    </w:rPr>
  </w:style>
  <w:style w:type="paragraph" w:styleId="Listenabsatz">
    <w:name w:val="List Paragraph"/>
    <w:basedOn w:val="Standard"/>
    <w:uiPriority w:val="34"/>
    <w:qFormat/>
    <w:rsid w:val="007A69B0"/>
    <w:pPr>
      <w:spacing w:after="200" w:line="276" w:lineRule="auto"/>
      <w:ind w:left="720"/>
      <w:contextualSpacing/>
    </w:pPr>
    <w:rPr>
      <w:rFonts w:eastAsiaTheme="minorHAnsi" w:cstheme="minorBidi"/>
      <w:szCs w:val="22"/>
      <w:lang w:val="en-US"/>
    </w:rPr>
  </w:style>
  <w:style w:type="paragraph" w:styleId="Listennummer">
    <w:name w:val="List Number"/>
    <w:basedOn w:val="Standard"/>
    <w:semiHidden/>
    <w:rsid w:val="009B1454"/>
    <w:pPr>
      <w:numPr>
        <w:numId w:val="5"/>
      </w:numPr>
      <w:spacing w:line="260" w:lineRule="atLeast"/>
    </w:pPr>
    <w:rPr>
      <w:kern w:val="16"/>
      <w:sz w:val="20"/>
    </w:rPr>
  </w:style>
  <w:style w:type="paragraph" w:styleId="Sprechblasentext">
    <w:name w:val="Balloon Text"/>
    <w:basedOn w:val="Standard"/>
    <w:link w:val="SprechblasentextZchn"/>
    <w:uiPriority w:val="99"/>
    <w:semiHidden/>
    <w:unhideWhenUsed/>
    <w:rsid w:val="000C142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C1422"/>
    <w:rPr>
      <w:rFonts w:ascii="Tahoma" w:eastAsia="Times New Roman" w:hAnsi="Tahoma" w:cs="Tahoma"/>
      <w:sz w:val="16"/>
      <w:szCs w:val="16"/>
      <w:lang w:val="de-CH"/>
    </w:rPr>
  </w:style>
</w:styles>
</file>

<file path=word/webSettings.xml><?xml version="1.0" encoding="utf-8"?>
<w:webSettings xmlns:r="http://schemas.openxmlformats.org/officeDocument/2006/relationships" xmlns:w="http://schemas.openxmlformats.org/wordprocessingml/2006/main">
  <w:divs>
    <w:div w:id="811216035">
      <w:bodyDiv w:val="1"/>
      <w:marLeft w:val="0"/>
      <w:marRight w:val="0"/>
      <w:marTop w:val="0"/>
      <w:marBottom w:val="0"/>
      <w:divBdr>
        <w:top w:val="none" w:sz="0" w:space="0" w:color="auto"/>
        <w:left w:val="none" w:sz="0" w:space="0" w:color="auto"/>
        <w:bottom w:val="none" w:sz="0" w:space="0" w:color="auto"/>
        <w:right w:val="none" w:sz="0" w:space="0" w:color="auto"/>
      </w:divBdr>
    </w:div>
    <w:div w:id="1184785488">
      <w:bodyDiv w:val="1"/>
      <w:marLeft w:val="0"/>
      <w:marRight w:val="0"/>
      <w:marTop w:val="0"/>
      <w:marBottom w:val="0"/>
      <w:divBdr>
        <w:top w:val="none" w:sz="0" w:space="0" w:color="auto"/>
        <w:left w:val="none" w:sz="0" w:space="0" w:color="auto"/>
        <w:bottom w:val="none" w:sz="0" w:space="0" w:color="auto"/>
        <w:right w:val="none" w:sz="0" w:space="0" w:color="auto"/>
      </w:divBdr>
    </w:div>
    <w:div w:id="154101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w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748</Words>
  <Characters>4713</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Siemens AG</Company>
  <LinksUpToDate>false</LinksUpToDate>
  <CharactersWithSpaces>5451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Zgraggen</dc:creator>
  <cp:keywords/>
  <dc:description/>
  <cp:lastModifiedBy>Dominik Zgraggen</cp:lastModifiedBy>
  <cp:revision>9</cp:revision>
  <dcterms:created xsi:type="dcterms:W3CDTF">2015-03-19T10:01:00Z</dcterms:created>
  <dcterms:modified xsi:type="dcterms:W3CDTF">2015-03-23T10:19:00Z</dcterms:modified>
</cp:coreProperties>
</file>