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853" w:rsidRPr="00D433EC" w:rsidRDefault="00D433EC" w:rsidP="00D433EC">
      <w:pPr>
        <w:pStyle w:val="Listenabsatz"/>
        <w:numPr>
          <w:ilvl w:val="0"/>
          <w:numId w:val="1"/>
        </w:numPr>
        <w:rPr>
          <w:b/>
          <w:sz w:val="28"/>
          <w:lang w:val="de-CH"/>
        </w:rPr>
      </w:pPr>
      <w:r w:rsidRPr="00D433EC">
        <w:rPr>
          <w:b/>
          <w:sz w:val="28"/>
          <w:lang w:val="de-CH"/>
        </w:rPr>
        <w:t>Entscheiden</w:t>
      </w:r>
    </w:p>
    <w:p w:rsidR="00D433EC" w:rsidRPr="00D433EC" w:rsidRDefault="00D433EC" w:rsidP="00551FA6">
      <w:pPr>
        <w:pStyle w:val="Listenabsatz"/>
        <w:numPr>
          <w:ilvl w:val="1"/>
          <w:numId w:val="2"/>
        </w:numPr>
        <w:ind w:left="851" w:hanging="425"/>
        <w:rPr>
          <w:b/>
          <w:lang w:val="de-CH"/>
        </w:rPr>
      </w:pPr>
      <w:r w:rsidRPr="00D433EC">
        <w:rPr>
          <w:b/>
          <w:lang w:val="de-CH"/>
        </w:rPr>
        <w:t>GUI-Konzept</w:t>
      </w:r>
    </w:p>
    <w:p w:rsidR="00D433EC" w:rsidRDefault="0082663B" w:rsidP="00551FA6">
      <w:pPr>
        <w:pStyle w:val="Listenabsatz"/>
        <w:numPr>
          <w:ilvl w:val="2"/>
          <w:numId w:val="2"/>
        </w:numPr>
        <w:ind w:left="1276" w:hanging="709"/>
        <w:rPr>
          <w:b/>
          <w:lang w:val="de-CH"/>
        </w:rPr>
      </w:pPr>
      <w:r>
        <w:rPr>
          <w:b/>
          <w:lang w:val="de-CH"/>
        </w:rPr>
        <w:t xml:space="preserve">Erarbeiten der </w:t>
      </w:r>
      <w:r w:rsidR="00D433EC">
        <w:rPr>
          <w:b/>
          <w:lang w:val="de-CH"/>
        </w:rPr>
        <w:t>Möglichkeiten</w:t>
      </w:r>
    </w:p>
    <w:p w:rsidR="00551FA6" w:rsidRPr="00551FA6" w:rsidRDefault="00D433EC" w:rsidP="00D433EC">
      <w:pPr>
        <w:pStyle w:val="Listenabsatz"/>
        <w:numPr>
          <w:ilvl w:val="3"/>
          <w:numId w:val="2"/>
        </w:numPr>
        <w:ind w:left="1560" w:hanging="851"/>
        <w:rPr>
          <w:lang w:val="de-CH"/>
        </w:rPr>
      </w:pPr>
      <w:r w:rsidRPr="00551FA6">
        <w:rPr>
          <w:b/>
          <w:lang w:val="de-CH"/>
        </w:rPr>
        <w:t>Einleitung</w:t>
      </w:r>
    </w:p>
    <w:p w:rsidR="00D433EC" w:rsidRPr="00551FA6" w:rsidRDefault="00D433EC" w:rsidP="00551FA6">
      <w:pPr>
        <w:rPr>
          <w:lang w:val="de-CH"/>
        </w:rPr>
      </w:pPr>
      <w:r w:rsidRPr="00551FA6">
        <w:rPr>
          <w:lang w:val="de-CH"/>
        </w:rPr>
        <w:t xml:space="preserve">Die Elemente des GUIs wie zum Beispiel Buttons und Textfelder sind in einem Fenster platziert. Wenn sich zu viele Elemente auf engstem Raum befinden, verliert man schnell die Übersicht. Darum ist es sinnvoll die GUI-Elemente zu gruppieren. Die Gruppen bilden die Workflow-Schritte. </w:t>
      </w:r>
      <w:r w:rsidR="008E531F" w:rsidRPr="00551FA6">
        <w:rPr>
          <w:lang w:val="de-CH"/>
        </w:rPr>
        <w:t>Womit die Workflow-Schritte am</w:t>
      </w:r>
      <w:r w:rsidR="00937165">
        <w:rPr>
          <w:lang w:val="de-CH"/>
        </w:rPr>
        <w:t xml:space="preserve"> zweckmässigsten</w:t>
      </w:r>
      <w:r w:rsidR="008E531F" w:rsidRPr="00551FA6">
        <w:rPr>
          <w:lang w:val="de-CH"/>
        </w:rPr>
        <w:t xml:space="preserve"> gruppiert werden können, wird in diesem Kapitel erarbeitet.</w:t>
      </w:r>
    </w:p>
    <w:p w:rsidR="00551FA6" w:rsidRDefault="00D433EC" w:rsidP="00551FA6">
      <w:pPr>
        <w:pStyle w:val="Listenabsatz"/>
        <w:numPr>
          <w:ilvl w:val="3"/>
          <w:numId w:val="2"/>
        </w:numPr>
        <w:ind w:left="1560" w:hanging="851"/>
        <w:rPr>
          <w:b/>
          <w:lang w:val="de-CH"/>
        </w:rPr>
      </w:pPr>
      <w:r>
        <w:rPr>
          <w:b/>
          <w:lang w:val="de-CH"/>
        </w:rPr>
        <w:t xml:space="preserve">Möglichkeit 1: </w:t>
      </w:r>
      <w:r w:rsidRPr="00D433EC">
        <w:rPr>
          <w:b/>
          <w:lang w:val="de-CH"/>
        </w:rPr>
        <w:t>Mehrere Fenster</w:t>
      </w:r>
      <w:r w:rsidR="00DB0ACF">
        <w:rPr>
          <w:b/>
          <w:lang w:val="de-CH"/>
        </w:rPr>
        <w:t xml:space="preserve"> (Buttons zur Navigation)</w:t>
      </w:r>
    </w:p>
    <w:p w:rsidR="006972C8" w:rsidRDefault="006972C8" w:rsidP="006972C8">
      <w:pPr>
        <w:rPr>
          <w:lang w:val="de-CH"/>
        </w:rPr>
      </w:pPr>
      <w:r>
        <w:rPr>
          <w:lang w:val="de-CH"/>
        </w:rPr>
        <w:t>Es wird ermöglicht via Buttons zwischen den einzelnen Schritten hin und her zu wechseln. Hier wird die Möglichkeit angedeutet:</w:t>
      </w:r>
    </w:p>
    <w:p w:rsidR="006972C8" w:rsidRDefault="006972C8" w:rsidP="006972C8">
      <w:pPr>
        <w:rPr>
          <w:lang w:val="de-CH"/>
        </w:rPr>
      </w:pPr>
      <w:r>
        <w:rPr>
          <w:noProof/>
          <w:lang w:val="de-DE" w:eastAsia="de-DE"/>
        </w:rPr>
        <w:drawing>
          <wp:inline distT="0" distB="0" distL="0" distR="0">
            <wp:extent cx="4162425" cy="3238500"/>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162425" cy="3238500"/>
                    </a:xfrm>
                    <a:prstGeom prst="rect">
                      <a:avLst/>
                    </a:prstGeom>
                    <a:noFill/>
                    <a:ln w="9525">
                      <a:noFill/>
                      <a:miter lim="800000"/>
                      <a:headEnd/>
                      <a:tailEnd/>
                    </a:ln>
                  </pic:spPr>
                </pic:pic>
              </a:graphicData>
            </a:graphic>
          </wp:inline>
        </w:drawing>
      </w:r>
    </w:p>
    <w:p w:rsidR="006972C8" w:rsidRDefault="006972C8" w:rsidP="006972C8">
      <w:pPr>
        <w:rPr>
          <w:lang w:val="de-CH"/>
        </w:rPr>
      </w:pPr>
      <w:r>
        <w:rPr>
          <w:lang w:val="de-CH"/>
        </w:rPr>
        <w:t xml:space="preserve">Durch den Klick auf einen der zwei Buttons unten, wird das </w:t>
      </w:r>
      <w:r w:rsidR="00747B2B">
        <w:rPr>
          <w:lang w:val="de-CH"/>
        </w:rPr>
        <w:t xml:space="preserve">andere </w:t>
      </w:r>
      <w:r>
        <w:rPr>
          <w:lang w:val="de-CH"/>
        </w:rPr>
        <w:t xml:space="preserve">Fenster </w:t>
      </w:r>
      <w:r w:rsidR="009A26D7">
        <w:rPr>
          <w:lang w:val="de-CH"/>
        </w:rPr>
        <w:t>gezeigt und das A</w:t>
      </w:r>
      <w:r>
        <w:rPr>
          <w:lang w:val="de-CH"/>
        </w:rPr>
        <w:t xml:space="preserve">ktuelle </w:t>
      </w:r>
      <w:r w:rsidR="009A26D7">
        <w:rPr>
          <w:lang w:val="de-CH"/>
        </w:rPr>
        <w:t>ist nicht mehr sichtbar</w:t>
      </w:r>
      <w:r>
        <w:rPr>
          <w:lang w:val="de-CH"/>
        </w:rPr>
        <w:t>.</w:t>
      </w:r>
    </w:p>
    <w:p w:rsidR="00D433EC" w:rsidRDefault="00D433EC" w:rsidP="00551FA6">
      <w:pPr>
        <w:pStyle w:val="Listenabsatz"/>
        <w:numPr>
          <w:ilvl w:val="3"/>
          <w:numId w:val="2"/>
        </w:numPr>
        <w:ind w:left="1560" w:hanging="851"/>
        <w:rPr>
          <w:b/>
          <w:lang w:val="de-CH"/>
        </w:rPr>
      </w:pPr>
      <w:r>
        <w:rPr>
          <w:b/>
          <w:lang w:val="de-CH"/>
        </w:rPr>
        <w:t>Möglichkeit 2:</w:t>
      </w:r>
      <w:r w:rsidRPr="00D433EC">
        <w:rPr>
          <w:b/>
          <w:lang w:val="de-CH"/>
        </w:rPr>
        <w:t>Tabs</w:t>
      </w:r>
    </w:p>
    <w:p w:rsidR="006972C8" w:rsidRPr="006972C8" w:rsidRDefault="006972C8" w:rsidP="006972C8">
      <w:pPr>
        <w:rPr>
          <w:lang w:val="de-CH"/>
        </w:rPr>
      </w:pPr>
      <w:r>
        <w:rPr>
          <w:lang w:val="de-CH"/>
        </w:rPr>
        <w:t xml:space="preserve">Tabs ermöglichen alle </w:t>
      </w:r>
      <w:r w:rsidR="00747B2B">
        <w:rPr>
          <w:lang w:val="de-CH"/>
        </w:rPr>
        <w:t>In</w:t>
      </w:r>
      <w:r>
        <w:rPr>
          <w:lang w:val="de-CH"/>
        </w:rPr>
        <w:t xml:space="preserve">halte in ein Fenster </w:t>
      </w:r>
      <w:r w:rsidR="00D66303">
        <w:rPr>
          <w:lang w:val="de-CH"/>
        </w:rPr>
        <w:t xml:space="preserve">zu integrieren. </w:t>
      </w:r>
      <w:r w:rsidR="00C95045">
        <w:rPr>
          <w:lang w:val="de-CH"/>
        </w:rPr>
        <w:t>Das Symbolbild zeigt wie diese Möglichkeit aussehen könnte:</w:t>
      </w:r>
    </w:p>
    <w:p w:rsidR="006972C8" w:rsidRDefault="006972C8" w:rsidP="006972C8">
      <w:pPr>
        <w:rPr>
          <w:b/>
          <w:lang w:val="de-CH"/>
        </w:rPr>
      </w:pPr>
      <w:r>
        <w:rPr>
          <w:noProof/>
          <w:lang w:val="de-DE" w:eastAsia="de-DE"/>
        </w:rPr>
        <w:lastRenderedPageBreak/>
        <w:drawing>
          <wp:inline distT="0" distB="0" distL="0" distR="0">
            <wp:extent cx="2190750" cy="2247900"/>
            <wp:effectExtent l="19050" t="0" r="0" b="0"/>
            <wp:docPr id="7" name="irc_mi" descr="http://www.mathworks.com/matlabcentral/fileexchange/screenshots/1678/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hworks.com/matlabcentral/fileexchange/screenshots/1678/original.jpg"/>
                    <pic:cNvPicPr>
                      <a:picLocks noChangeAspect="1" noChangeArrowheads="1"/>
                    </pic:cNvPicPr>
                  </pic:nvPicPr>
                  <pic:blipFill>
                    <a:blip r:embed="rId7" cstate="print"/>
                    <a:srcRect/>
                    <a:stretch>
                      <a:fillRect/>
                    </a:stretch>
                  </pic:blipFill>
                  <pic:spPr bwMode="auto">
                    <a:xfrm>
                      <a:off x="0" y="0"/>
                      <a:ext cx="2190750" cy="2247900"/>
                    </a:xfrm>
                    <a:prstGeom prst="rect">
                      <a:avLst/>
                    </a:prstGeom>
                    <a:noFill/>
                    <a:ln w="9525">
                      <a:noFill/>
                      <a:miter lim="800000"/>
                      <a:headEnd/>
                      <a:tailEnd/>
                    </a:ln>
                  </pic:spPr>
                </pic:pic>
              </a:graphicData>
            </a:graphic>
          </wp:inline>
        </w:drawing>
      </w:r>
    </w:p>
    <w:p w:rsidR="00D66303" w:rsidRPr="00D66303" w:rsidRDefault="00D66303" w:rsidP="006972C8">
      <w:pPr>
        <w:rPr>
          <w:lang w:val="de-CH"/>
        </w:rPr>
      </w:pPr>
      <w:r>
        <w:rPr>
          <w:lang w:val="de-CH"/>
        </w:rPr>
        <w:t xml:space="preserve">Der Nachteil bei dieser Lösung ist, dass </w:t>
      </w:r>
      <w:r w:rsidR="00D15D99">
        <w:rPr>
          <w:lang w:val="de-CH"/>
        </w:rPr>
        <w:t>„</w:t>
      </w:r>
      <w:r>
        <w:rPr>
          <w:lang w:val="de-CH"/>
        </w:rPr>
        <w:t>Matlab GUIDE</w:t>
      </w:r>
      <w:r w:rsidR="00D15D99">
        <w:rPr>
          <w:lang w:val="de-CH"/>
        </w:rPr>
        <w:t>“</w:t>
      </w:r>
      <w:r>
        <w:rPr>
          <w:lang w:val="de-CH"/>
        </w:rPr>
        <w:t xml:space="preserve"> in der verwendeten Version diese Funktion nicht enthält. Die Tabs müssten im Code festgelegt werden. </w:t>
      </w:r>
    </w:p>
    <w:p w:rsidR="001E6DCD" w:rsidRDefault="00D433EC" w:rsidP="001E6DCD">
      <w:pPr>
        <w:pStyle w:val="Listenabsatz"/>
        <w:numPr>
          <w:ilvl w:val="3"/>
          <w:numId w:val="2"/>
        </w:numPr>
        <w:ind w:left="1560" w:hanging="851"/>
        <w:rPr>
          <w:b/>
          <w:lang w:val="de-CH"/>
        </w:rPr>
      </w:pPr>
      <w:r>
        <w:rPr>
          <w:b/>
          <w:lang w:val="de-CH"/>
        </w:rPr>
        <w:t xml:space="preserve">Möglichkeit 3: </w:t>
      </w:r>
      <w:r w:rsidRPr="00D433EC">
        <w:rPr>
          <w:b/>
          <w:lang w:val="de-CH"/>
        </w:rPr>
        <w:t>Alles in einem Fenster (</w:t>
      </w:r>
      <w:r>
        <w:rPr>
          <w:b/>
          <w:lang w:val="de-CH"/>
        </w:rPr>
        <w:t xml:space="preserve">mit </w:t>
      </w:r>
      <w:r w:rsidRPr="00D433EC">
        <w:rPr>
          <w:b/>
          <w:lang w:val="de-CH"/>
        </w:rPr>
        <w:t>Panels)</w:t>
      </w:r>
      <w:r w:rsidR="001E6DCD">
        <w:rPr>
          <w:b/>
          <w:lang w:val="de-CH"/>
        </w:rPr>
        <w:t xml:space="preserve"> </w:t>
      </w:r>
    </w:p>
    <w:p w:rsidR="00C95045" w:rsidRPr="00C95045" w:rsidRDefault="00005DE1" w:rsidP="00C95045">
      <w:pPr>
        <w:rPr>
          <w:lang w:val="de-CH"/>
        </w:rPr>
      </w:pPr>
      <w:r>
        <w:rPr>
          <w:lang w:val="de-CH"/>
        </w:rPr>
        <w:t>Mit</w:t>
      </w:r>
      <w:r w:rsidR="0027411F" w:rsidRPr="0027411F">
        <w:rPr>
          <w:lang w:val="de-CH"/>
        </w:rPr>
        <w:t xml:space="preserve"> Panels </w:t>
      </w:r>
      <w:r w:rsidR="001531D8">
        <w:rPr>
          <w:lang w:val="de-CH"/>
        </w:rPr>
        <w:t>kann man</w:t>
      </w:r>
      <w:r>
        <w:rPr>
          <w:lang w:val="de-CH"/>
        </w:rPr>
        <w:t xml:space="preserve"> </w:t>
      </w:r>
      <w:r w:rsidR="0027411F" w:rsidRPr="0027411F">
        <w:rPr>
          <w:lang w:val="de-CH"/>
        </w:rPr>
        <w:t>GUI-Elemente</w:t>
      </w:r>
      <w:r>
        <w:rPr>
          <w:lang w:val="de-CH"/>
        </w:rPr>
        <w:t xml:space="preserve"> optisch </w:t>
      </w:r>
      <w:r w:rsidR="001531D8">
        <w:rPr>
          <w:lang w:val="de-CH"/>
        </w:rPr>
        <w:t xml:space="preserve">trennen </w:t>
      </w:r>
      <w:r w:rsidR="00BC5FCD">
        <w:rPr>
          <w:lang w:val="de-CH"/>
        </w:rPr>
        <w:t>oder zusammenfassen</w:t>
      </w:r>
      <w:r w:rsidR="0027411F" w:rsidRPr="0027411F">
        <w:rPr>
          <w:lang w:val="de-CH"/>
        </w:rPr>
        <w:t xml:space="preserve">. </w:t>
      </w:r>
      <w:r w:rsidR="00C95045">
        <w:rPr>
          <w:lang w:val="de-CH"/>
        </w:rPr>
        <w:t>Das Bild veranschaulicht die Möglichkeit, wenn alle</w:t>
      </w:r>
      <w:r w:rsidR="0027411F">
        <w:rPr>
          <w:lang w:val="de-CH"/>
        </w:rPr>
        <w:t xml:space="preserve"> Panels</w:t>
      </w:r>
      <w:r w:rsidR="00C95045">
        <w:rPr>
          <w:lang w:val="de-CH"/>
        </w:rPr>
        <w:t xml:space="preserve"> in ein Fenster</w:t>
      </w:r>
      <w:r w:rsidR="0027411F">
        <w:rPr>
          <w:lang w:val="de-CH"/>
        </w:rPr>
        <w:t xml:space="preserve"> gepackt werden</w:t>
      </w:r>
      <w:r w:rsidR="001E6DCD">
        <w:rPr>
          <w:lang w:val="de-CH"/>
        </w:rPr>
        <w:t>:</w:t>
      </w:r>
    </w:p>
    <w:p w:rsidR="00F31675" w:rsidRDefault="00F31675" w:rsidP="001E6DCD">
      <w:pPr>
        <w:rPr>
          <w:b/>
          <w:lang w:val="de-CH"/>
        </w:rPr>
      </w:pPr>
      <w:r>
        <w:rPr>
          <w:b/>
          <w:noProof/>
          <w:lang w:val="de-DE" w:eastAsia="de-DE"/>
        </w:rPr>
        <w:drawing>
          <wp:inline distT="0" distB="0" distL="0" distR="0">
            <wp:extent cx="4200525" cy="4295775"/>
            <wp:effectExtent l="19050" t="0" r="952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00525" cy="4295775"/>
                    </a:xfrm>
                    <a:prstGeom prst="rect">
                      <a:avLst/>
                    </a:prstGeom>
                    <a:noFill/>
                    <a:ln w="9525">
                      <a:noFill/>
                      <a:miter lim="800000"/>
                      <a:headEnd/>
                      <a:tailEnd/>
                    </a:ln>
                  </pic:spPr>
                </pic:pic>
              </a:graphicData>
            </a:graphic>
          </wp:inline>
        </w:drawing>
      </w:r>
    </w:p>
    <w:p w:rsidR="001E6DCD" w:rsidRDefault="001E6DCD" w:rsidP="001E6DCD">
      <w:pPr>
        <w:pStyle w:val="Listenabsatz"/>
        <w:numPr>
          <w:ilvl w:val="3"/>
          <w:numId w:val="2"/>
        </w:numPr>
        <w:ind w:left="1560" w:hanging="851"/>
        <w:rPr>
          <w:b/>
          <w:lang w:val="de-CH"/>
        </w:rPr>
      </w:pPr>
      <w:r>
        <w:rPr>
          <w:b/>
          <w:lang w:val="de-CH"/>
        </w:rPr>
        <w:lastRenderedPageBreak/>
        <w:t>Kriterien für das GUI-Konzept</w:t>
      </w:r>
    </w:p>
    <w:tbl>
      <w:tblPr>
        <w:tblStyle w:val="Tabellengitternetz"/>
        <w:tblW w:w="0" w:type="auto"/>
        <w:tblLook w:val="04A0"/>
      </w:tblPr>
      <w:tblGrid>
        <w:gridCol w:w="2660"/>
        <w:gridCol w:w="6916"/>
      </w:tblGrid>
      <w:tr w:rsidR="001E6DCD" w:rsidTr="001E6DCD">
        <w:tc>
          <w:tcPr>
            <w:tcW w:w="2660" w:type="dxa"/>
          </w:tcPr>
          <w:p w:rsidR="001E6DCD" w:rsidRDefault="001E6DCD" w:rsidP="001E6DCD">
            <w:pPr>
              <w:rPr>
                <w:b/>
                <w:lang w:val="de-CH"/>
              </w:rPr>
            </w:pPr>
            <w:r>
              <w:rPr>
                <w:b/>
                <w:lang w:val="de-CH"/>
              </w:rPr>
              <w:t>Kriterium</w:t>
            </w:r>
          </w:p>
        </w:tc>
        <w:tc>
          <w:tcPr>
            <w:tcW w:w="6916" w:type="dxa"/>
          </w:tcPr>
          <w:p w:rsidR="001E6DCD" w:rsidRDefault="001E6DCD" w:rsidP="001E6DCD">
            <w:pPr>
              <w:rPr>
                <w:b/>
                <w:lang w:val="de-CH"/>
              </w:rPr>
            </w:pPr>
            <w:r>
              <w:rPr>
                <w:b/>
                <w:lang w:val="de-CH"/>
              </w:rPr>
              <w:t>Beschreibung</w:t>
            </w:r>
          </w:p>
        </w:tc>
      </w:tr>
      <w:tr w:rsidR="001E6DCD" w:rsidTr="001E6DCD">
        <w:tc>
          <w:tcPr>
            <w:tcW w:w="2660" w:type="dxa"/>
          </w:tcPr>
          <w:p w:rsidR="001E6DCD" w:rsidRPr="001E6DCD" w:rsidRDefault="001E6DCD" w:rsidP="001E6DCD">
            <w:pPr>
              <w:rPr>
                <w:lang w:val="de-CH"/>
              </w:rPr>
            </w:pPr>
            <w:r>
              <w:rPr>
                <w:lang w:val="de-CH"/>
              </w:rPr>
              <w:t>Realisierungsaufwand</w:t>
            </w:r>
          </w:p>
        </w:tc>
        <w:tc>
          <w:tcPr>
            <w:tcW w:w="6916" w:type="dxa"/>
          </w:tcPr>
          <w:p w:rsidR="001E6DCD" w:rsidRPr="001E6DCD" w:rsidRDefault="001E6DCD" w:rsidP="00952566">
            <w:pPr>
              <w:rPr>
                <w:lang w:val="de-CH"/>
              </w:rPr>
            </w:pPr>
            <w:r>
              <w:rPr>
                <w:lang w:val="de-CH"/>
              </w:rPr>
              <w:t>Welchen Aufwand muss</w:t>
            </w:r>
            <w:r w:rsidR="00161FE0">
              <w:rPr>
                <w:lang w:val="de-CH"/>
              </w:rPr>
              <w:t xml:space="preserve"> für den Entwickler</w:t>
            </w:r>
            <w:r>
              <w:rPr>
                <w:lang w:val="de-CH"/>
              </w:rPr>
              <w:t xml:space="preserve"> </w:t>
            </w:r>
            <w:r w:rsidR="00952566">
              <w:rPr>
                <w:lang w:val="de-CH"/>
              </w:rPr>
              <w:t xml:space="preserve">zur Umsetzung </w:t>
            </w:r>
            <w:r>
              <w:rPr>
                <w:lang w:val="de-CH"/>
              </w:rPr>
              <w:t xml:space="preserve">betrieben </w:t>
            </w:r>
            <w:r w:rsidR="00952566">
              <w:rPr>
                <w:lang w:val="de-CH"/>
              </w:rPr>
              <w:t xml:space="preserve">werden? </w:t>
            </w:r>
          </w:p>
        </w:tc>
      </w:tr>
      <w:tr w:rsidR="001E6DCD" w:rsidTr="001E6DCD">
        <w:tc>
          <w:tcPr>
            <w:tcW w:w="2660" w:type="dxa"/>
          </w:tcPr>
          <w:p w:rsidR="001E6DCD" w:rsidRPr="001E6DCD" w:rsidRDefault="00DB0ACF" w:rsidP="00DB0ACF">
            <w:pPr>
              <w:rPr>
                <w:lang w:val="de-CH"/>
              </w:rPr>
            </w:pPr>
            <w:r>
              <w:rPr>
                <w:lang w:val="de-CH"/>
              </w:rPr>
              <w:t>Wenig User-Interaktion</w:t>
            </w:r>
          </w:p>
        </w:tc>
        <w:tc>
          <w:tcPr>
            <w:tcW w:w="6916" w:type="dxa"/>
          </w:tcPr>
          <w:p w:rsidR="00952566" w:rsidRDefault="00952566" w:rsidP="001E6DCD">
            <w:pPr>
              <w:rPr>
                <w:lang w:val="de-CH"/>
              </w:rPr>
            </w:pPr>
            <w:r>
              <w:rPr>
                <w:lang w:val="de-CH"/>
              </w:rPr>
              <w:t xml:space="preserve">Kann ohne User-Interaktion möglichst viel </w:t>
            </w:r>
            <w:r w:rsidR="00DB0ACF">
              <w:rPr>
                <w:lang w:val="de-CH"/>
              </w:rPr>
              <w:t xml:space="preserve">Inhalt </w:t>
            </w:r>
            <w:r>
              <w:rPr>
                <w:lang w:val="de-CH"/>
              </w:rPr>
              <w:t>erfasst werden?</w:t>
            </w:r>
          </w:p>
          <w:p w:rsidR="00370021" w:rsidRPr="00952566" w:rsidRDefault="00684775" w:rsidP="00370021">
            <w:pPr>
              <w:rPr>
                <w:lang w:val="de-CH"/>
              </w:rPr>
            </w:pPr>
            <w:r>
              <w:rPr>
                <w:lang w:val="de-CH"/>
              </w:rPr>
              <w:t xml:space="preserve">Müssen </w:t>
            </w:r>
            <w:r w:rsidR="00370021">
              <w:rPr>
                <w:lang w:val="de-CH"/>
              </w:rPr>
              <w:t>zwischen den Schritten unnötige Klicks gemacht werden?</w:t>
            </w:r>
          </w:p>
        </w:tc>
      </w:tr>
      <w:tr w:rsidR="001E6DCD" w:rsidTr="001E6DCD">
        <w:tc>
          <w:tcPr>
            <w:tcW w:w="2660" w:type="dxa"/>
          </w:tcPr>
          <w:p w:rsidR="001E6DCD" w:rsidRPr="001E6DCD" w:rsidRDefault="001E6DCD" w:rsidP="001E6DCD">
            <w:pPr>
              <w:rPr>
                <w:lang w:val="de-CH"/>
              </w:rPr>
            </w:pPr>
            <w:r w:rsidRPr="001E6DCD">
              <w:rPr>
                <w:lang w:val="de-CH"/>
              </w:rPr>
              <w:t>Orientierung</w:t>
            </w:r>
            <w:r>
              <w:rPr>
                <w:lang w:val="de-CH"/>
              </w:rPr>
              <w:t>/Übersicht</w:t>
            </w:r>
          </w:p>
        </w:tc>
        <w:tc>
          <w:tcPr>
            <w:tcW w:w="6916" w:type="dxa"/>
          </w:tcPr>
          <w:p w:rsidR="00A56DDB" w:rsidRPr="00952566" w:rsidRDefault="00952566" w:rsidP="00A56DDB">
            <w:pPr>
              <w:rPr>
                <w:lang w:val="de-CH"/>
              </w:rPr>
            </w:pPr>
            <w:r>
              <w:rPr>
                <w:lang w:val="de-CH"/>
              </w:rPr>
              <w:t>Besteht die Gefahr, dass der Benutzer die Übersicht verliert</w:t>
            </w:r>
            <w:r w:rsidR="00A56DDB">
              <w:rPr>
                <w:lang w:val="de-CH"/>
              </w:rPr>
              <w:t xml:space="preserve"> oder überfordert ist</w:t>
            </w:r>
            <w:r>
              <w:rPr>
                <w:lang w:val="de-CH"/>
              </w:rPr>
              <w:t xml:space="preserve">? </w:t>
            </w:r>
          </w:p>
        </w:tc>
      </w:tr>
    </w:tbl>
    <w:p w:rsidR="00684775" w:rsidRDefault="00684775" w:rsidP="001E6DCD">
      <w:pPr>
        <w:rPr>
          <w:lang w:val="de-CH"/>
        </w:rPr>
      </w:pPr>
    </w:p>
    <w:p w:rsidR="001E6DCD" w:rsidRDefault="00A56DDB" w:rsidP="001E6DCD">
      <w:pPr>
        <w:rPr>
          <w:lang w:val="de-CH"/>
        </w:rPr>
      </w:pPr>
      <w:r>
        <w:rPr>
          <w:lang w:val="de-CH"/>
        </w:rPr>
        <w:t xml:space="preserve">Um das optimale GUI-Konzept zu finden, werden jetzt alle Möglichkeiten auf diese Kriterien überprüft.  </w:t>
      </w:r>
    </w:p>
    <w:tbl>
      <w:tblPr>
        <w:tblStyle w:val="Tabellengitternetz"/>
        <w:tblW w:w="0" w:type="auto"/>
        <w:tblLook w:val="04A0"/>
      </w:tblPr>
      <w:tblGrid>
        <w:gridCol w:w="2518"/>
        <w:gridCol w:w="6982"/>
      </w:tblGrid>
      <w:tr w:rsidR="00A56DDB" w:rsidTr="00A56DDB">
        <w:tc>
          <w:tcPr>
            <w:tcW w:w="9500" w:type="dxa"/>
            <w:gridSpan w:val="2"/>
          </w:tcPr>
          <w:p w:rsidR="00A56DDB" w:rsidRPr="00DB0ACF" w:rsidRDefault="00A56DDB" w:rsidP="001E6DCD">
            <w:pPr>
              <w:rPr>
                <w:b/>
                <w:lang w:val="de-CH"/>
              </w:rPr>
            </w:pPr>
            <w:r w:rsidRPr="00DB0ACF">
              <w:rPr>
                <w:b/>
                <w:lang w:val="de-CH"/>
              </w:rPr>
              <w:t>Möglichkeit 1: Mehrere Fenster</w:t>
            </w:r>
            <w:r w:rsidR="00DB0ACF" w:rsidRPr="00DB0ACF">
              <w:rPr>
                <w:b/>
                <w:lang w:val="de-CH"/>
              </w:rPr>
              <w:t xml:space="preserve"> (Buttons zur Navigation)</w:t>
            </w:r>
          </w:p>
        </w:tc>
      </w:tr>
      <w:tr w:rsidR="00A56DDB" w:rsidTr="00DB0ACF">
        <w:tc>
          <w:tcPr>
            <w:tcW w:w="2518" w:type="dxa"/>
          </w:tcPr>
          <w:p w:rsidR="00A56DDB" w:rsidRDefault="00DB0ACF" w:rsidP="001E6DCD">
            <w:pPr>
              <w:rPr>
                <w:lang w:val="de-CH"/>
              </w:rPr>
            </w:pPr>
            <w:r>
              <w:rPr>
                <w:lang w:val="de-CH"/>
              </w:rPr>
              <w:t>Realisierungsaufwand</w:t>
            </w:r>
          </w:p>
        </w:tc>
        <w:tc>
          <w:tcPr>
            <w:tcW w:w="6982" w:type="dxa"/>
          </w:tcPr>
          <w:p w:rsidR="00A56DDB" w:rsidRDefault="00684775" w:rsidP="00684775">
            <w:pPr>
              <w:rPr>
                <w:lang w:val="de-CH"/>
              </w:rPr>
            </w:pPr>
            <w:r>
              <w:rPr>
                <w:lang w:val="de-CH"/>
              </w:rPr>
              <w:t>Das Erstellen d</w:t>
            </w:r>
            <w:r w:rsidR="00DB0ACF">
              <w:rPr>
                <w:lang w:val="de-CH"/>
              </w:rPr>
              <w:t>e</w:t>
            </w:r>
            <w:r>
              <w:rPr>
                <w:lang w:val="de-CH"/>
              </w:rPr>
              <w:t>r</w:t>
            </w:r>
            <w:r w:rsidR="00DB0ACF">
              <w:rPr>
                <w:lang w:val="de-CH"/>
              </w:rPr>
              <w:t xml:space="preserve"> Fenster </w:t>
            </w:r>
            <w:r>
              <w:rPr>
                <w:lang w:val="de-CH"/>
              </w:rPr>
              <w:t>ist ein eher kleiner</w:t>
            </w:r>
            <w:r w:rsidR="00DB0ACF">
              <w:rPr>
                <w:lang w:val="de-CH"/>
              </w:rPr>
              <w:t xml:space="preserve"> Aufwand. Jedoch muss der </w:t>
            </w:r>
            <w:r w:rsidR="0045102E">
              <w:rPr>
                <w:lang w:val="de-CH"/>
              </w:rPr>
              <w:t xml:space="preserve">reibungslose </w:t>
            </w:r>
            <w:r w:rsidR="00DB0ACF">
              <w:rPr>
                <w:lang w:val="de-CH"/>
              </w:rPr>
              <w:t xml:space="preserve">Datenaustausch zwischen den Fenstern gewährleistet sein. </w:t>
            </w:r>
            <w:r w:rsidR="0045102E" w:rsidRPr="0045102E">
              <w:rPr>
                <w:i/>
                <w:lang w:val="de-CH"/>
              </w:rPr>
              <w:t>= Mittelmässiger Aufwand</w:t>
            </w:r>
          </w:p>
        </w:tc>
      </w:tr>
      <w:tr w:rsidR="00A56DDB" w:rsidTr="00DB0ACF">
        <w:tc>
          <w:tcPr>
            <w:tcW w:w="2518" w:type="dxa"/>
          </w:tcPr>
          <w:p w:rsidR="00A56DDB" w:rsidRDefault="00DB0ACF" w:rsidP="001E6DCD">
            <w:pPr>
              <w:rPr>
                <w:lang w:val="de-CH"/>
              </w:rPr>
            </w:pPr>
            <w:r>
              <w:rPr>
                <w:lang w:val="de-CH"/>
              </w:rPr>
              <w:t>Wenig User-Interaktion</w:t>
            </w:r>
          </w:p>
        </w:tc>
        <w:tc>
          <w:tcPr>
            <w:tcW w:w="6982" w:type="dxa"/>
          </w:tcPr>
          <w:p w:rsidR="00A56DDB" w:rsidRDefault="00F326BE" w:rsidP="006645B1">
            <w:pPr>
              <w:rPr>
                <w:lang w:val="de-CH"/>
              </w:rPr>
            </w:pPr>
            <w:r>
              <w:rPr>
                <w:lang w:val="de-CH"/>
              </w:rPr>
              <w:t>Es sind viele Klicks erforderlich, was nicht erwünscht ist. Der Nachteil wird vor allem ersichtlich, wenn man</w:t>
            </w:r>
            <w:r w:rsidR="006645B1">
              <w:rPr>
                <w:lang w:val="de-CH"/>
              </w:rPr>
              <w:t xml:space="preserve"> zwischen mehreren Schritten navigieren muss</w:t>
            </w:r>
            <w:r>
              <w:rPr>
                <w:lang w:val="de-CH"/>
              </w:rPr>
              <w:t>.</w:t>
            </w:r>
            <w:r w:rsidR="0007669F" w:rsidRPr="0007669F">
              <w:rPr>
                <w:i/>
                <w:lang w:val="de-CH"/>
              </w:rPr>
              <w:t xml:space="preserve"> =</w:t>
            </w:r>
            <w:r w:rsidR="00A17155">
              <w:rPr>
                <w:i/>
                <w:lang w:val="de-CH"/>
              </w:rPr>
              <w:t xml:space="preserve"> zu viel User-Interaktion</w:t>
            </w:r>
          </w:p>
        </w:tc>
      </w:tr>
      <w:tr w:rsidR="00A56DDB" w:rsidTr="00DB0ACF">
        <w:tc>
          <w:tcPr>
            <w:tcW w:w="2518" w:type="dxa"/>
          </w:tcPr>
          <w:p w:rsidR="00A56DDB" w:rsidRDefault="00DB0ACF" w:rsidP="001E6DCD">
            <w:pPr>
              <w:rPr>
                <w:lang w:val="de-CH"/>
              </w:rPr>
            </w:pPr>
            <w:r w:rsidRPr="001E6DCD">
              <w:rPr>
                <w:lang w:val="de-CH"/>
              </w:rPr>
              <w:t>Orientierung</w:t>
            </w:r>
            <w:r>
              <w:rPr>
                <w:lang w:val="de-CH"/>
              </w:rPr>
              <w:t>/Übersicht</w:t>
            </w:r>
          </w:p>
        </w:tc>
        <w:tc>
          <w:tcPr>
            <w:tcW w:w="6982" w:type="dxa"/>
          </w:tcPr>
          <w:p w:rsidR="007A7545" w:rsidRDefault="00A17155" w:rsidP="00A17155">
            <w:pPr>
              <w:rPr>
                <w:lang w:val="de-CH"/>
              </w:rPr>
            </w:pPr>
            <w:r>
              <w:rPr>
                <w:lang w:val="de-CH"/>
              </w:rPr>
              <w:t>Da nur ein Minimum an Inhalt gleichzeitig sichtbar ist, besteht die Gefahr nicht, dass der Benutzer die Orientierung verliert.</w:t>
            </w:r>
            <w:r w:rsidR="007A7545">
              <w:rPr>
                <w:lang w:val="de-CH"/>
              </w:rPr>
              <w:t xml:space="preserve"> </w:t>
            </w:r>
          </w:p>
          <w:p w:rsidR="00A56DDB" w:rsidRPr="007A7545" w:rsidRDefault="007A7545" w:rsidP="00A17155">
            <w:pPr>
              <w:rPr>
                <w:i/>
                <w:lang w:val="de-CH"/>
              </w:rPr>
            </w:pPr>
            <w:r w:rsidRPr="007A7545">
              <w:rPr>
                <w:i/>
                <w:lang w:val="de-CH"/>
              </w:rPr>
              <w:t>= optimale Übersicht</w:t>
            </w:r>
          </w:p>
        </w:tc>
      </w:tr>
    </w:tbl>
    <w:p w:rsidR="00A56DDB" w:rsidRDefault="00A56DDB" w:rsidP="001E6DCD">
      <w:pPr>
        <w:rPr>
          <w:lang w:val="de-CH"/>
        </w:rPr>
      </w:pPr>
    </w:p>
    <w:tbl>
      <w:tblPr>
        <w:tblStyle w:val="Tabellengitternetz"/>
        <w:tblW w:w="0" w:type="auto"/>
        <w:tblLook w:val="04A0"/>
      </w:tblPr>
      <w:tblGrid>
        <w:gridCol w:w="2518"/>
        <w:gridCol w:w="6982"/>
      </w:tblGrid>
      <w:tr w:rsidR="007A7545" w:rsidTr="00E47E13">
        <w:tc>
          <w:tcPr>
            <w:tcW w:w="9500" w:type="dxa"/>
            <w:gridSpan w:val="2"/>
          </w:tcPr>
          <w:p w:rsidR="007A7545" w:rsidRPr="00DB0ACF" w:rsidRDefault="007A7545" w:rsidP="00E47E13">
            <w:pPr>
              <w:rPr>
                <w:b/>
                <w:lang w:val="de-CH"/>
              </w:rPr>
            </w:pPr>
            <w:r>
              <w:rPr>
                <w:b/>
                <w:lang w:val="de-CH"/>
              </w:rPr>
              <w:t>Möglichkeit 2</w:t>
            </w:r>
            <w:r w:rsidRPr="00DB0ACF">
              <w:rPr>
                <w:b/>
                <w:lang w:val="de-CH"/>
              </w:rPr>
              <w:t xml:space="preserve">: </w:t>
            </w:r>
            <w:r>
              <w:rPr>
                <w:b/>
                <w:lang w:val="de-CH"/>
              </w:rPr>
              <w:t xml:space="preserve">Tabs </w:t>
            </w:r>
          </w:p>
        </w:tc>
      </w:tr>
      <w:tr w:rsidR="007A7545" w:rsidTr="00E47E13">
        <w:tc>
          <w:tcPr>
            <w:tcW w:w="2518" w:type="dxa"/>
          </w:tcPr>
          <w:p w:rsidR="007A7545" w:rsidRDefault="007A7545" w:rsidP="00E47E13">
            <w:pPr>
              <w:rPr>
                <w:lang w:val="de-CH"/>
              </w:rPr>
            </w:pPr>
            <w:r>
              <w:rPr>
                <w:lang w:val="de-CH"/>
              </w:rPr>
              <w:t>Realisierungsaufwand</w:t>
            </w:r>
          </w:p>
        </w:tc>
        <w:tc>
          <w:tcPr>
            <w:tcW w:w="6982" w:type="dxa"/>
          </w:tcPr>
          <w:p w:rsidR="007A7545" w:rsidRPr="00E47E13" w:rsidRDefault="00E47E13" w:rsidP="00495599">
            <w:pPr>
              <w:rPr>
                <w:i/>
                <w:lang w:val="de-CH"/>
              </w:rPr>
            </w:pPr>
            <w:r>
              <w:rPr>
                <w:lang w:val="de-CH"/>
              </w:rPr>
              <w:t>Wie bereits erwähnt, können Tabs nicht graphisch dem GUI hinzugefügt werden.</w:t>
            </w:r>
            <w:r w:rsidR="007A7545">
              <w:rPr>
                <w:lang w:val="de-CH"/>
              </w:rPr>
              <w:t xml:space="preserve"> </w:t>
            </w:r>
            <w:r>
              <w:rPr>
                <w:lang w:val="de-CH"/>
              </w:rPr>
              <w:t xml:space="preserve">Für </w:t>
            </w:r>
            <w:r w:rsidR="006645B1">
              <w:rPr>
                <w:lang w:val="de-CH"/>
              </w:rPr>
              <w:t xml:space="preserve">mehr </w:t>
            </w:r>
            <w:r>
              <w:rPr>
                <w:lang w:val="de-CH"/>
              </w:rPr>
              <w:t xml:space="preserve">Code muss </w:t>
            </w:r>
            <w:r w:rsidR="006645B1">
              <w:rPr>
                <w:lang w:val="de-CH"/>
              </w:rPr>
              <w:t xml:space="preserve">mehr </w:t>
            </w:r>
            <w:r>
              <w:rPr>
                <w:lang w:val="de-CH"/>
              </w:rPr>
              <w:t>Zeit investiert werden.</w:t>
            </w:r>
            <w:r w:rsidR="00495599">
              <w:rPr>
                <w:lang w:val="de-CH"/>
              </w:rPr>
              <w:t xml:space="preserve"> </w:t>
            </w:r>
            <w:r>
              <w:rPr>
                <w:lang w:val="de-CH"/>
              </w:rPr>
              <w:t xml:space="preserve"> </w:t>
            </w:r>
            <w:r w:rsidR="007A7545" w:rsidRPr="00E47E13">
              <w:rPr>
                <w:i/>
                <w:lang w:val="de-CH"/>
              </w:rPr>
              <w:t xml:space="preserve">= </w:t>
            </w:r>
            <w:r w:rsidRPr="00E47E13">
              <w:rPr>
                <w:i/>
                <w:lang w:val="de-CH"/>
              </w:rPr>
              <w:t>grosser</w:t>
            </w:r>
            <w:r w:rsidR="007A7545" w:rsidRPr="00E47E13">
              <w:rPr>
                <w:i/>
                <w:lang w:val="de-CH"/>
              </w:rPr>
              <w:t xml:space="preserve"> Aufwand</w:t>
            </w:r>
          </w:p>
        </w:tc>
      </w:tr>
      <w:tr w:rsidR="007A7545" w:rsidTr="00E47E13">
        <w:tc>
          <w:tcPr>
            <w:tcW w:w="2518" w:type="dxa"/>
          </w:tcPr>
          <w:p w:rsidR="007A7545" w:rsidRDefault="007A7545" w:rsidP="00E47E13">
            <w:pPr>
              <w:rPr>
                <w:lang w:val="de-CH"/>
              </w:rPr>
            </w:pPr>
            <w:r>
              <w:rPr>
                <w:lang w:val="de-CH"/>
              </w:rPr>
              <w:t>Wenig User-Interaktion</w:t>
            </w:r>
          </w:p>
        </w:tc>
        <w:tc>
          <w:tcPr>
            <w:tcW w:w="6982" w:type="dxa"/>
          </w:tcPr>
          <w:p w:rsidR="00E47E13" w:rsidRDefault="00E47E13" w:rsidP="00E47E13">
            <w:pPr>
              <w:rPr>
                <w:lang w:val="de-CH"/>
              </w:rPr>
            </w:pPr>
            <w:r>
              <w:rPr>
                <w:lang w:val="de-CH"/>
              </w:rPr>
              <w:t xml:space="preserve">Es muss lediglich zwischen den Tabs hin und her navigiert werden. Jeder Tab ist zu jedem Zeitpunkt verfügbar. </w:t>
            </w:r>
          </w:p>
          <w:p w:rsidR="007A7545" w:rsidRPr="00E47E13" w:rsidRDefault="00E47E13" w:rsidP="00E47E13">
            <w:pPr>
              <w:rPr>
                <w:i/>
                <w:lang w:val="de-CH"/>
              </w:rPr>
            </w:pPr>
            <w:r w:rsidRPr="00E47E13">
              <w:rPr>
                <w:i/>
                <w:lang w:val="de-CH"/>
              </w:rPr>
              <w:t xml:space="preserve">= nicht zu viel User-Interaktion </w:t>
            </w:r>
          </w:p>
        </w:tc>
      </w:tr>
      <w:tr w:rsidR="007A7545" w:rsidTr="00E47E13">
        <w:tc>
          <w:tcPr>
            <w:tcW w:w="2518" w:type="dxa"/>
          </w:tcPr>
          <w:p w:rsidR="007A7545" w:rsidRDefault="007A7545" w:rsidP="00E47E13">
            <w:pPr>
              <w:rPr>
                <w:lang w:val="de-CH"/>
              </w:rPr>
            </w:pPr>
            <w:r w:rsidRPr="001E6DCD">
              <w:rPr>
                <w:lang w:val="de-CH"/>
              </w:rPr>
              <w:t>Orientierung</w:t>
            </w:r>
            <w:r>
              <w:rPr>
                <w:lang w:val="de-CH"/>
              </w:rPr>
              <w:t>/Übersicht</w:t>
            </w:r>
          </w:p>
        </w:tc>
        <w:tc>
          <w:tcPr>
            <w:tcW w:w="6982" w:type="dxa"/>
          </w:tcPr>
          <w:p w:rsidR="007A7545" w:rsidRDefault="00A14B86" w:rsidP="00857F32">
            <w:pPr>
              <w:rPr>
                <w:lang w:val="de-CH"/>
              </w:rPr>
            </w:pPr>
            <w:r>
              <w:rPr>
                <w:lang w:val="de-CH"/>
              </w:rPr>
              <w:t>Die einzige Gefahr ist, dass zwischen den Tabs die Übersicht verloren wird. Innerhalb e</w:t>
            </w:r>
            <w:r w:rsidR="00857F32">
              <w:rPr>
                <w:lang w:val="de-CH"/>
              </w:rPr>
              <w:t>ines Tabs ist nur wenig Inhalt</w:t>
            </w:r>
            <w:r>
              <w:rPr>
                <w:lang w:val="de-CH"/>
              </w:rPr>
              <w:t xml:space="preserve"> enthalten, was</w:t>
            </w:r>
            <w:r w:rsidR="0061053A">
              <w:rPr>
                <w:lang w:val="de-CH"/>
              </w:rPr>
              <w:t xml:space="preserve"> die Orientierung unkompliziert macht</w:t>
            </w:r>
            <w:r>
              <w:rPr>
                <w:lang w:val="de-CH"/>
              </w:rPr>
              <w:t>.</w:t>
            </w:r>
          </w:p>
          <w:p w:rsidR="0061053A" w:rsidRPr="0061053A" w:rsidRDefault="0061053A" w:rsidP="00857F32">
            <w:pPr>
              <w:rPr>
                <w:i/>
                <w:lang w:val="de-CH"/>
              </w:rPr>
            </w:pPr>
            <w:r w:rsidRPr="0061053A">
              <w:rPr>
                <w:i/>
                <w:lang w:val="de-CH"/>
              </w:rPr>
              <w:t xml:space="preserve">= </w:t>
            </w:r>
            <w:r w:rsidR="002623BB">
              <w:rPr>
                <w:i/>
                <w:lang w:val="de-CH"/>
              </w:rPr>
              <w:t xml:space="preserve">eher </w:t>
            </w:r>
            <w:r w:rsidRPr="0061053A">
              <w:rPr>
                <w:i/>
                <w:lang w:val="de-CH"/>
              </w:rPr>
              <w:t>gute Übersicht</w:t>
            </w:r>
          </w:p>
        </w:tc>
      </w:tr>
    </w:tbl>
    <w:p w:rsidR="00857F32" w:rsidRDefault="00857F32" w:rsidP="00857F32">
      <w:pPr>
        <w:rPr>
          <w:lang w:val="de-CH"/>
        </w:rPr>
      </w:pPr>
    </w:p>
    <w:tbl>
      <w:tblPr>
        <w:tblStyle w:val="Tabellengitternetz"/>
        <w:tblW w:w="0" w:type="auto"/>
        <w:tblLook w:val="04A0"/>
      </w:tblPr>
      <w:tblGrid>
        <w:gridCol w:w="2518"/>
        <w:gridCol w:w="6982"/>
      </w:tblGrid>
      <w:tr w:rsidR="00857F32" w:rsidTr="00FF7C33">
        <w:tc>
          <w:tcPr>
            <w:tcW w:w="9500" w:type="dxa"/>
            <w:gridSpan w:val="2"/>
          </w:tcPr>
          <w:p w:rsidR="00857F32" w:rsidRPr="00DB0ACF" w:rsidRDefault="00857F32" w:rsidP="00857F32">
            <w:pPr>
              <w:rPr>
                <w:b/>
                <w:lang w:val="de-CH"/>
              </w:rPr>
            </w:pPr>
            <w:r>
              <w:rPr>
                <w:b/>
                <w:lang w:val="de-CH"/>
              </w:rPr>
              <w:t>Möglichkeit 3</w:t>
            </w:r>
            <w:r w:rsidRPr="00DB0ACF">
              <w:rPr>
                <w:b/>
                <w:lang w:val="de-CH"/>
              </w:rPr>
              <w:t xml:space="preserve">: </w:t>
            </w:r>
            <w:r>
              <w:rPr>
                <w:b/>
                <w:lang w:val="de-CH"/>
              </w:rPr>
              <w:t>Alles in einem Fenster (Panels)</w:t>
            </w:r>
          </w:p>
        </w:tc>
      </w:tr>
      <w:tr w:rsidR="00857F32" w:rsidTr="00FF7C33">
        <w:tc>
          <w:tcPr>
            <w:tcW w:w="2518" w:type="dxa"/>
          </w:tcPr>
          <w:p w:rsidR="00857F32" w:rsidRDefault="00857F32" w:rsidP="00FF7C33">
            <w:pPr>
              <w:rPr>
                <w:lang w:val="de-CH"/>
              </w:rPr>
            </w:pPr>
            <w:r>
              <w:rPr>
                <w:lang w:val="de-CH"/>
              </w:rPr>
              <w:t>Realisierungsaufwand</w:t>
            </w:r>
          </w:p>
        </w:tc>
        <w:tc>
          <w:tcPr>
            <w:tcW w:w="6982" w:type="dxa"/>
          </w:tcPr>
          <w:p w:rsidR="00857F32" w:rsidRPr="0027411F" w:rsidRDefault="0027411F" w:rsidP="0027411F">
            <w:pPr>
              <w:rPr>
                <w:i/>
                <w:lang w:val="de-CH"/>
              </w:rPr>
            </w:pPr>
            <w:r>
              <w:rPr>
                <w:lang w:val="de-CH"/>
              </w:rPr>
              <w:t xml:space="preserve">Geringer Realisierungsaufwand, da nur in einem Fenster gearbeitet wird. </w:t>
            </w:r>
            <w:r>
              <w:rPr>
                <w:i/>
                <w:lang w:val="de-CH"/>
              </w:rPr>
              <w:t>=kleiner Aufwand</w:t>
            </w:r>
          </w:p>
        </w:tc>
      </w:tr>
      <w:tr w:rsidR="00857F32" w:rsidTr="00FF7C33">
        <w:tc>
          <w:tcPr>
            <w:tcW w:w="2518" w:type="dxa"/>
          </w:tcPr>
          <w:p w:rsidR="00857F32" w:rsidRDefault="00857F32" w:rsidP="00FF7C33">
            <w:pPr>
              <w:rPr>
                <w:lang w:val="de-CH"/>
              </w:rPr>
            </w:pPr>
            <w:r>
              <w:rPr>
                <w:lang w:val="de-CH"/>
              </w:rPr>
              <w:t>Wenig User-Interaktion</w:t>
            </w:r>
          </w:p>
        </w:tc>
        <w:tc>
          <w:tcPr>
            <w:tcW w:w="6982" w:type="dxa"/>
          </w:tcPr>
          <w:p w:rsidR="0061053A" w:rsidRDefault="003A55AD" w:rsidP="0061053A">
            <w:pPr>
              <w:rPr>
                <w:lang w:val="de-CH"/>
              </w:rPr>
            </w:pPr>
            <w:r>
              <w:rPr>
                <w:lang w:val="de-CH"/>
              </w:rPr>
              <w:t>Es sind keine zusätzliche</w:t>
            </w:r>
            <w:r w:rsidR="0061053A">
              <w:rPr>
                <w:lang w:val="de-CH"/>
              </w:rPr>
              <w:t>n</w:t>
            </w:r>
            <w:r>
              <w:rPr>
                <w:lang w:val="de-CH"/>
              </w:rPr>
              <w:t xml:space="preserve"> User-Interaktionen nötig, da zu jedem Zeitpunkt alle Inhalte ersichtlich sind.  </w:t>
            </w:r>
          </w:p>
          <w:p w:rsidR="00857F32" w:rsidRPr="003A55AD" w:rsidRDefault="0061053A" w:rsidP="0061053A">
            <w:pPr>
              <w:rPr>
                <w:lang w:val="de-CH"/>
              </w:rPr>
            </w:pPr>
            <w:r w:rsidRPr="0061053A">
              <w:rPr>
                <w:i/>
                <w:lang w:val="de-CH"/>
              </w:rPr>
              <w:t>= keine</w:t>
            </w:r>
            <w:r>
              <w:rPr>
                <w:i/>
                <w:lang w:val="de-CH"/>
              </w:rPr>
              <w:t xml:space="preserve"> unnötige</w:t>
            </w:r>
            <w:r w:rsidRPr="0061053A">
              <w:rPr>
                <w:i/>
                <w:lang w:val="de-CH"/>
              </w:rPr>
              <w:t xml:space="preserve"> User-Interaktion</w:t>
            </w:r>
          </w:p>
        </w:tc>
      </w:tr>
      <w:tr w:rsidR="00857F32" w:rsidTr="00FF7C33">
        <w:tc>
          <w:tcPr>
            <w:tcW w:w="2518" w:type="dxa"/>
          </w:tcPr>
          <w:p w:rsidR="00857F32" w:rsidRDefault="00857F32" w:rsidP="00FF7C33">
            <w:pPr>
              <w:rPr>
                <w:lang w:val="de-CH"/>
              </w:rPr>
            </w:pPr>
            <w:r w:rsidRPr="001E6DCD">
              <w:rPr>
                <w:lang w:val="de-CH"/>
              </w:rPr>
              <w:t>Orientierung</w:t>
            </w:r>
            <w:r>
              <w:rPr>
                <w:lang w:val="de-CH"/>
              </w:rPr>
              <w:t>/Übersicht</w:t>
            </w:r>
          </w:p>
        </w:tc>
        <w:tc>
          <w:tcPr>
            <w:tcW w:w="6982" w:type="dxa"/>
          </w:tcPr>
          <w:p w:rsidR="00857F32" w:rsidRDefault="00FF7C33" w:rsidP="000019CD">
            <w:pPr>
              <w:rPr>
                <w:lang w:val="de-CH"/>
              </w:rPr>
            </w:pPr>
            <w:r>
              <w:rPr>
                <w:lang w:val="de-CH"/>
              </w:rPr>
              <w:t>Die Wahrscheinlichkeit, dass Orientierung</w:t>
            </w:r>
            <w:r w:rsidR="000019CD">
              <w:rPr>
                <w:lang w:val="de-CH"/>
              </w:rPr>
              <w:t>sschwierigkeiten auftreten ist relativ hoch. Viel Inhalt bedeutet schlechte Übersicht.</w:t>
            </w:r>
          </w:p>
          <w:p w:rsidR="000019CD" w:rsidRPr="000019CD" w:rsidRDefault="000019CD" w:rsidP="00687C2F">
            <w:pPr>
              <w:rPr>
                <w:i/>
                <w:lang w:val="de-CH"/>
              </w:rPr>
            </w:pPr>
            <w:r w:rsidRPr="000019CD">
              <w:rPr>
                <w:i/>
                <w:lang w:val="de-CH"/>
              </w:rPr>
              <w:t xml:space="preserve">= </w:t>
            </w:r>
            <w:r w:rsidR="00687C2F">
              <w:rPr>
                <w:i/>
                <w:lang w:val="de-CH"/>
              </w:rPr>
              <w:t>eher schlechte</w:t>
            </w:r>
            <w:r w:rsidRPr="000019CD">
              <w:rPr>
                <w:i/>
                <w:lang w:val="de-CH"/>
              </w:rPr>
              <w:t xml:space="preserve"> Übersicht</w:t>
            </w:r>
          </w:p>
        </w:tc>
      </w:tr>
    </w:tbl>
    <w:p w:rsidR="005303F3" w:rsidRDefault="005303F3" w:rsidP="005303F3">
      <w:pPr>
        <w:pStyle w:val="Listenabsatz"/>
        <w:ind w:left="1560"/>
        <w:rPr>
          <w:b/>
          <w:lang w:val="de-CH"/>
        </w:rPr>
      </w:pPr>
    </w:p>
    <w:p w:rsidR="005303F3" w:rsidRDefault="005303F3" w:rsidP="005303F3">
      <w:pPr>
        <w:pStyle w:val="Listenabsatz"/>
        <w:ind w:left="1560"/>
        <w:rPr>
          <w:b/>
          <w:lang w:val="de-CH"/>
        </w:rPr>
      </w:pPr>
    </w:p>
    <w:p w:rsidR="005303F3" w:rsidRDefault="005303F3" w:rsidP="005303F3">
      <w:pPr>
        <w:pStyle w:val="Listenabsatz"/>
        <w:numPr>
          <w:ilvl w:val="3"/>
          <w:numId w:val="2"/>
        </w:numPr>
        <w:ind w:left="1560" w:hanging="851"/>
        <w:rPr>
          <w:b/>
          <w:lang w:val="de-CH"/>
        </w:rPr>
      </w:pPr>
      <w:r>
        <w:rPr>
          <w:b/>
          <w:lang w:val="de-CH"/>
        </w:rPr>
        <w:lastRenderedPageBreak/>
        <w:t>Nutzwertanalyse</w:t>
      </w:r>
    </w:p>
    <w:p w:rsidR="006C41AB" w:rsidRDefault="005303F3" w:rsidP="005303F3">
      <w:pPr>
        <w:rPr>
          <w:lang w:val="de-CH"/>
        </w:rPr>
      </w:pPr>
      <w:r>
        <w:rPr>
          <w:lang w:val="de-CH"/>
        </w:rPr>
        <w:t xml:space="preserve">Die Nutzwertanalyse soll helfen die beste Möglichkeit zu finden. Dazu werden den Kriterien Gewichtungen zugewiesen. Mit 45% ist der Realisierungsaufwand das wichtigste Kriterium, da nicht viel Zeit für die Implementierung zur Verfügung steht. </w:t>
      </w:r>
      <w:r w:rsidR="00BE4F1E">
        <w:rPr>
          <w:lang w:val="de-CH"/>
        </w:rPr>
        <w:t>Gute Übersicht ist</w:t>
      </w:r>
      <w:r w:rsidR="006C41AB">
        <w:rPr>
          <w:lang w:val="de-CH"/>
        </w:rPr>
        <w:t xml:space="preserve"> im GUI</w:t>
      </w:r>
      <w:r w:rsidR="00BE4F1E">
        <w:rPr>
          <w:lang w:val="de-CH"/>
        </w:rPr>
        <w:t xml:space="preserve"> wichtiger als w</w:t>
      </w:r>
      <w:r w:rsidR="00AC0302">
        <w:rPr>
          <w:lang w:val="de-CH"/>
        </w:rPr>
        <w:t xml:space="preserve">enig User-Interaktion. </w:t>
      </w:r>
      <w:r w:rsidR="006C41AB">
        <w:rPr>
          <w:lang w:val="de-CH"/>
        </w:rPr>
        <w:t>Die Bewertung erfolgt in Ganzzahlen:</w:t>
      </w:r>
    </w:p>
    <w:p w:rsidR="006C41AB" w:rsidRDefault="006C41AB" w:rsidP="006C41AB">
      <w:pPr>
        <w:pStyle w:val="Listenabsatz"/>
        <w:numPr>
          <w:ilvl w:val="0"/>
          <w:numId w:val="8"/>
        </w:numPr>
        <w:rPr>
          <w:lang w:val="de-CH"/>
        </w:rPr>
      </w:pPr>
      <w:r w:rsidRPr="006C41AB">
        <w:rPr>
          <w:lang w:val="de-CH"/>
        </w:rPr>
        <w:t>1 = schlecht</w:t>
      </w:r>
    </w:p>
    <w:p w:rsidR="005303F3" w:rsidRPr="006C41AB" w:rsidRDefault="006C41AB" w:rsidP="006C41AB">
      <w:pPr>
        <w:pStyle w:val="Listenabsatz"/>
        <w:numPr>
          <w:ilvl w:val="0"/>
          <w:numId w:val="8"/>
        </w:numPr>
        <w:rPr>
          <w:lang w:val="de-CH"/>
        </w:rPr>
      </w:pPr>
      <w:r w:rsidRPr="006C41AB">
        <w:rPr>
          <w:lang w:val="de-CH"/>
        </w:rPr>
        <w:t>6 = optimal</w:t>
      </w:r>
    </w:p>
    <w:p w:rsidR="005303F3" w:rsidRDefault="005303F3" w:rsidP="001E6DCD">
      <w:pPr>
        <w:rPr>
          <w:lang w:val="de-CH"/>
        </w:rPr>
      </w:pPr>
    </w:p>
    <w:tbl>
      <w:tblPr>
        <w:tblpPr w:leftFromText="141" w:rightFromText="141" w:vertAnchor="page" w:horzAnchor="margin" w:tblpY="4336"/>
        <w:tblW w:w="5185" w:type="pct"/>
        <w:tblLayout w:type="fixed"/>
        <w:tblCellMar>
          <w:left w:w="70" w:type="dxa"/>
          <w:right w:w="70" w:type="dxa"/>
        </w:tblCellMar>
        <w:tblLook w:val="04A0"/>
      </w:tblPr>
      <w:tblGrid>
        <w:gridCol w:w="1548"/>
        <w:gridCol w:w="1074"/>
        <w:gridCol w:w="1273"/>
        <w:gridCol w:w="1137"/>
        <w:gridCol w:w="1275"/>
        <w:gridCol w:w="1133"/>
        <w:gridCol w:w="1275"/>
        <w:gridCol w:w="1137"/>
      </w:tblGrid>
      <w:tr w:rsidR="006C41AB" w:rsidRPr="007F25E4" w:rsidTr="006C41AB">
        <w:trPr>
          <w:trHeight w:val="315"/>
        </w:trPr>
        <w:tc>
          <w:tcPr>
            <w:tcW w:w="786" w:type="pct"/>
            <w:tcBorders>
              <w:top w:val="single" w:sz="4" w:space="0" w:color="auto"/>
              <w:left w:val="single" w:sz="4" w:space="0" w:color="auto"/>
              <w:bottom w:val="single" w:sz="4" w:space="0" w:color="auto"/>
              <w:right w:val="nil"/>
            </w:tcBorders>
            <w:shd w:val="clear" w:color="auto" w:fill="auto"/>
            <w:noWrap/>
            <w:vAlign w:val="bottom"/>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DE" w:eastAsia="de-DE"/>
              </w:rPr>
              <w:t> </w:t>
            </w:r>
          </w:p>
        </w:tc>
        <w:tc>
          <w:tcPr>
            <w:tcW w:w="545"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C41AB" w:rsidRPr="007F25E4" w:rsidRDefault="006C41AB" w:rsidP="006C41AB">
            <w:pPr>
              <w:spacing w:after="0" w:line="240" w:lineRule="auto"/>
              <w:rPr>
                <w:rFonts w:eastAsia="Times New Roman" w:cs="Arial"/>
                <w:b/>
                <w:bCs/>
                <w:color w:val="000000"/>
                <w:lang w:val="de-DE" w:eastAsia="de-DE"/>
              </w:rPr>
            </w:pPr>
            <w:r w:rsidRPr="007F25E4">
              <w:rPr>
                <w:rFonts w:eastAsia="Times New Roman" w:cs="Arial"/>
                <w:b/>
                <w:bCs/>
                <w:color w:val="000000"/>
                <w:lang w:val="de-DE" w:eastAsia="de-DE"/>
              </w:rPr>
              <w:t>Gewicht</w:t>
            </w:r>
          </w:p>
        </w:tc>
        <w:tc>
          <w:tcPr>
            <w:tcW w:w="1223" w:type="pct"/>
            <w:gridSpan w:val="2"/>
            <w:tcBorders>
              <w:top w:val="single" w:sz="8" w:space="0" w:color="auto"/>
              <w:left w:val="nil"/>
              <w:bottom w:val="single" w:sz="8" w:space="0" w:color="auto"/>
              <w:right w:val="single" w:sz="4" w:space="0" w:color="000000"/>
            </w:tcBorders>
            <w:shd w:val="clear" w:color="auto" w:fill="auto"/>
            <w:noWrap/>
            <w:vAlign w:val="bottom"/>
            <w:hideMark/>
          </w:tcPr>
          <w:p w:rsidR="006C41AB" w:rsidRPr="007F25E4" w:rsidRDefault="006C41AB" w:rsidP="006C41AB">
            <w:pPr>
              <w:spacing w:after="0" w:line="240" w:lineRule="auto"/>
              <w:jc w:val="center"/>
              <w:rPr>
                <w:rFonts w:eastAsia="Times New Roman" w:cs="Arial"/>
                <w:b/>
                <w:bCs/>
                <w:color w:val="000000"/>
                <w:lang w:val="de-DE" w:eastAsia="de-DE"/>
              </w:rPr>
            </w:pPr>
            <w:r w:rsidRPr="007F25E4">
              <w:rPr>
                <w:rFonts w:eastAsia="Times New Roman" w:cs="Arial"/>
                <w:b/>
                <w:bCs/>
                <w:color w:val="000000"/>
                <w:lang w:val="de-DE" w:eastAsia="de-DE"/>
              </w:rPr>
              <w:t xml:space="preserve">Möglichkeit 1: mit Buttons </w:t>
            </w:r>
          </w:p>
        </w:tc>
        <w:tc>
          <w:tcPr>
            <w:tcW w:w="1222" w:type="pct"/>
            <w:gridSpan w:val="2"/>
            <w:tcBorders>
              <w:top w:val="single" w:sz="8" w:space="0" w:color="auto"/>
              <w:left w:val="nil"/>
              <w:bottom w:val="single" w:sz="8" w:space="0" w:color="auto"/>
              <w:right w:val="single" w:sz="4" w:space="0" w:color="000000"/>
            </w:tcBorders>
            <w:shd w:val="clear" w:color="auto" w:fill="auto"/>
            <w:noWrap/>
            <w:vAlign w:val="bottom"/>
            <w:hideMark/>
          </w:tcPr>
          <w:p w:rsidR="006C41AB" w:rsidRPr="007F25E4" w:rsidRDefault="006C41AB" w:rsidP="006C41AB">
            <w:pPr>
              <w:spacing w:after="0" w:line="240" w:lineRule="auto"/>
              <w:jc w:val="center"/>
              <w:rPr>
                <w:rFonts w:eastAsia="Times New Roman" w:cs="Arial"/>
                <w:b/>
                <w:bCs/>
                <w:color w:val="000000"/>
                <w:lang w:val="de-DE" w:eastAsia="de-DE"/>
              </w:rPr>
            </w:pPr>
            <w:r w:rsidRPr="007F25E4">
              <w:rPr>
                <w:rFonts w:eastAsia="Times New Roman" w:cs="Arial"/>
                <w:b/>
                <w:bCs/>
                <w:color w:val="000000"/>
                <w:lang w:val="de-DE" w:eastAsia="de-DE"/>
              </w:rPr>
              <w:t>Möglichkeit 2: Tabs</w:t>
            </w:r>
          </w:p>
        </w:tc>
        <w:tc>
          <w:tcPr>
            <w:tcW w:w="1224" w:type="pct"/>
            <w:gridSpan w:val="2"/>
            <w:tcBorders>
              <w:top w:val="single" w:sz="8" w:space="0" w:color="auto"/>
              <w:left w:val="nil"/>
              <w:bottom w:val="single" w:sz="8" w:space="0" w:color="auto"/>
              <w:right w:val="single" w:sz="8" w:space="0" w:color="000000"/>
            </w:tcBorders>
            <w:shd w:val="clear" w:color="auto" w:fill="auto"/>
            <w:noWrap/>
            <w:vAlign w:val="bottom"/>
            <w:hideMark/>
          </w:tcPr>
          <w:p w:rsidR="006C41AB" w:rsidRPr="007F25E4" w:rsidRDefault="006C41AB" w:rsidP="006C41AB">
            <w:pPr>
              <w:spacing w:after="0" w:line="240" w:lineRule="auto"/>
              <w:jc w:val="center"/>
              <w:rPr>
                <w:rFonts w:eastAsia="Times New Roman" w:cs="Arial"/>
                <w:b/>
                <w:bCs/>
                <w:color w:val="000000"/>
                <w:lang w:val="de-DE" w:eastAsia="de-DE"/>
              </w:rPr>
            </w:pPr>
            <w:r w:rsidRPr="007F25E4">
              <w:rPr>
                <w:rFonts w:eastAsia="Times New Roman" w:cs="Arial"/>
                <w:b/>
                <w:bCs/>
                <w:color w:val="000000"/>
                <w:lang w:val="de-DE" w:eastAsia="de-DE"/>
              </w:rPr>
              <w:t>Möglichkeit 3: Panels</w:t>
            </w:r>
          </w:p>
        </w:tc>
      </w:tr>
      <w:tr w:rsidR="006C41AB" w:rsidRPr="007F25E4" w:rsidTr="006C41AB">
        <w:trPr>
          <w:trHeight w:val="315"/>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rPr>
                <w:rFonts w:eastAsia="Times New Roman" w:cs="Arial"/>
                <w:b/>
                <w:bCs/>
                <w:color w:val="000000"/>
                <w:lang w:val="de-DE" w:eastAsia="de-DE"/>
              </w:rPr>
            </w:pPr>
            <w:r w:rsidRPr="007F25E4">
              <w:rPr>
                <w:rFonts w:eastAsia="Times New Roman" w:cs="Arial"/>
                <w:b/>
                <w:bCs/>
                <w:color w:val="000000"/>
                <w:lang w:val="de-DE" w:eastAsia="de-DE"/>
              </w:rPr>
              <w:t>Kriterium</w:t>
            </w:r>
          </w:p>
        </w:tc>
        <w:tc>
          <w:tcPr>
            <w:tcW w:w="545" w:type="pct"/>
            <w:tcBorders>
              <w:top w:val="nil"/>
              <w:left w:val="nil"/>
              <w:bottom w:val="single" w:sz="8" w:space="0" w:color="auto"/>
              <w:right w:val="single" w:sz="4" w:space="0" w:color="auto"/>
            </w:tcBorders>
            <w:shd w:val="clear" w:color="auto" w:fill="auto"/>
            <w:noWrap/>
            <w:vAlign w:val="bottom"/>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DE" w:eastAsia="de-DE"/>
              </w:rPr>
              <w:t>(0-100%)</w:t>
            </w:r>
          </w:p>
        </w:tc>
        <w:tc>
          <w:tcPr>
            <w:tcW w:w="646" w:type="pct"/>
            <w:tcBorders>
              <w:top w:val="nil"/>
              <w:left w:val="nil"/>
              <w:bottom w:val="single" w:sz="8" w:space="0" w:color="auto"/>
              <w:right w:val="single" w:sz="4" w:space="0" w:color="auto"/>
            </w:tcBorders>
            <w:shd w:val="clear" w:color="auto" w:fill="auto"/>
            <w:noWrap/>
            <w:vAlign w:val="bottom"/>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DE" w:eastAsia="de-DE"/>
              </w:rPr>
              <w:t>Bewertung</w:t>
            </w:r>
          </w:p>
        </w:tc>
        <w:tc>
          <w:tcPr>
            <w:tcW w:w="577" w:type="pct"/>
            <w:tcBorders>
              <w:top w:val="nil"/>
              <w:left w:val="nil"/>
              <w:bottom w:val="single" w:sz="8" w:space="0" w:color="auto"/>
              <w:right w:val="single" w:sz="4" w:space="0" w:color="auto"/>
            </w:tcBorders>
            <w:shd w:val="clear" w:color="auto" w:fill="auto"/>
            <w:noWrap/>
            <w:vAlign w:val="bottom"/>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DE" w:eastAsia="de-DE"/>
              </w:rPr>
              <w:t>Ergebnis</w:t>
            </w:r>
          </w:p>
        </w:tc>
        <w:tc>
          <w:tcPr>
            <w:tcW w:w="647" w:type="pct"/>
            <w:tcBorders>
              <w:top w:val="nil"/>
              <w:left w:val="nil"/>
              <w:bottom w:val="single" w:sz="8" w:space="0" w:color="auto"/>
              <w:right w:val="single" w:sz="4" w:space="0" w:color="auto"/>
            </w:tcBorders>
            <w:shd w:val="clear" w:color="auto" w:fill="auto"/>
            <w:noWrap/>
            <w:vAlign w:val="bottom"/>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DE" w:eastAsia="de-DE"/>
              </w:rPr>
              <w:t>Bewertung</w:t>
            </w:r>
          </w:p>
        </w:tc>
        <w:tc>
          <w:tcPr>
            <w:tcW w:w="575" w:type="pct"/>
            <w:tcBorders>
              <w:top w:val="nil"/>
              <w:left w:val="nil"/>
              <w:bottom w:val="single" w:sz="8" w:space="0" w:color="auto"/>
              <w:right w:val="single" w:sz="4" w:space="0" w:color="auto"/>
            </w:tcBorders>
            <w:shd w:val="clear" w:color="auto" w:fill="auto"/>
            <w:noWrap/>
            <w:vAlign w:val="bottom"/>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DE" w:eastAsia="de-DE"/>
              </w:rPr>
              <w:t>Ergebnis</w:t>
            </w:r>
          </w:p>
        </w:tc>
        <w:tc>
          <w:tcPr>
            <w:tcW w:w="647" w:type="pct"/>
            <w:tcBorders>
              <w:top w:val="nil"/>
              <w:left w:val="nil"/>
              <w:bottom w:val="single" w:sz="8" w:space="0" w:color="auto"/>
              <w:right w:val="single" w:sz="4" w:space="0" w:color="auto"/>
            </w:tcBorders>
            <w:shd w:val="clear" w:color="auto" w:fill="auto"/>
            <w:noWrap/>
            <w:vAlign w:val="bottom"/>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DE" w:eastAsia="de-DE"/>
              </w:rPr>
              <w:t>Bewertung</w:t>
            </w:r>
          </w:p>
        </w:tc>
        <w:tc>
          <w:tcPr>
            <w:tcW w:w="577" w:type="pct"/>
            <w:tcBorders>
              <w:top w:val="nil"/>
              <w:left w:val="nil"/>
              <w:bottom w:val="single" w:sz="8" w:space="0" w:color="auto"/>
              <w:right w:val="single" w:sz="4" w:space="0" w:color="auto"/>
            </w:tcBorders>
            <w:shd w:val="clear" w:color="auto" w:fill="auto"/>
            <w:noWrap/>
            <w:vAlign w:val="bottom"/>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DE" w:eastAsia="de-DE"/>
              </w:rPr>
              <w:t>Ergebnis</w:t>
            </w:r>
          </w:p>
        </w:tc>
      </w:tr>
      <w:tr w:rsidR="006C41AB" w:rsidRPr="007F25E4" w:rsidTr="006C41AB">
        <w:trPr>
          <w:trHeight w:val="285"/>
        </w:trPr>
        <w:tc>
          <w:tcPr>
            <w:tcW w:w="786" w:type="pct"/>
            <w:tcBorders>
              <w:top w:val="nil"/>
              <w:left w:val="single" w:sz="4" w:space="0" w:color="auto"/>
              <w:bottom w:val="single" w:sz="4" w:space="0" w:color="auto"/>
              <w:right w:val="single" w:sz="4" w:space="0" w:color="auto"/>
            </w:tcBorders>
            <w:shd w:val="clear" w:color="auto" w:fill="auto"/>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CH" w:eastAsia="de-DE"/>
              </w:rPr>
              <w:t>Realisierungs</w:t>
            </w:r>
            <w:r>
              <w:rPr>
                <w:rFonts w:eastAsia="Times New Roman" w:cs="Arial"/>
                <w:color w:val="000000"/>
                <w:lang w:val="de-CH" w:eastAsia="de-DE"/>
              </w:rPr>
              <w:t>-</w:t>
            </w:r>
            <w:r w:rsidRPr="007F25E4">
              <w:rPr>
                <w:rFonts w:eastAsia="Times New Roman" w:cs="Arial"/>
                <w:color w:val="000000"/>
                <w:lang w:val="de-CH" w:eastAsia="de-DE"/>
              </w:rPr>
              <w:t>aufwand</w:t>
            </w:r>
          </w:p>
        </w:tc>
        <w:tc>
          <w:tcPr>
            <w:tcW w:w="545"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45%</w:t>
            </w:r>
          </w:p>
        </w:tc>
        <w:tc>
          <w:tcPr>
            <w:tcW w:w="646"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3</w:t>
            </w:r>
          </w:p>
        </w:tc>
        <w:tc>
          <w:tcPr>
            <w:tcW w:w="57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1.35</w:t>
            </w:r>
          </w:p>
        </w:tc>
        <w:tc>
          <w:tcPr>
            <w:tcW w:w="64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1</w:t>
            </w:r>
          </w:p>
        </w:tc>
        <w:tc>
          <w:tcPr>
            <w:tcW w:w="575"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0.45</w:t>
            </w:r>
          </w:p>
        </w:tc>
        <w:tc>
          <w:tcPr>
            <w:tcW w:w="64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5</w:t>
            </w:r>
          </w:p>
        </w:tc>
        <w:tc>
          <w:tcPr>
            <w:tcW w:w="57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2.25</w:t>
            </w:r>
          </w:p>
        </w:tc>
      </w:tr>
      <w:tr w:rsidR="006C41AB" w:rsidRPr="007F25E4" w:rsidTr="006C41AB">
        <w:trPr>
          <w:trHeight w:val="285"/>
        </w:trPr>
        <w:tc>
          <w:tcPr>
            <w:tcW w:w="786" w:type="pct"/>
            <w:tcBorders>
              <w:top w:val="nil"/>
              <w:left w:val="single" w:sz="4" w:space="0" w:color="auto"/>
              <w:bottom w:val="single" w:sz="4" w:space="0" w:color="auto"/>
              <w:right w:val="single" w:sz="4" w:space="0" w:color="auto"/>
            </w:tcBorders>
            <w:shd w:val="clear" w:color="auto" w:fill="auto"/>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CH" w:eastAsia="de-DE"/>
              </w:rPr>
              <w:t>Wenig User-Interaktion</w:t>
            </w:r>
          </w:p>
        </w:tc>
        <w:tc>
          <w:tcPr>
            <w:tcW w:w="545"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20%</w:t>
            </w:r>
          </w:p>
        </w:tc>
        <w:tc>
          <w:tcPr>
            <w:tcW w:w="646"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1</w:t>
            </w:r>
          </w:p>
        </w:tc>
        <w:tc>
          <w:tcPr>
            <w:tcW w:w="57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0.2</w:t>
            </w:r>
          </w:p>
        </w:tc>
        <w:tc>
          <w:tcPr>
            <w:tcW w:w="64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4</w:t>
            </w:r>
          </w:p>
        </w:tc>
        <w:tc>
          <w:tcPr>
            <w:tcW w:w="575"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0.8</w:t>
            </w:r>
          </w:p>
        </w:tc>
        <w:tc>
          <w:tcPr>
            <w:tcW w:w="64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6</w:t>
            </w:r>
          </w:p>
        </w:tc>
        <w:tc>
          <w:tcPr>
            <w:tcW w:w="57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1.2</w:t>
            </w:r>
          </w:p>
        </w:tc>
      </w:tr>
      <w:tr w:rsidR="006C41AB" w:rsidRPr="007F25E4" w:rsidTr="006C41AB">
        <w:trPr>
          <w:trHeight w:val="300"/>
        </w:trPr>
        <w:tc>
          <w:tcPr>
            <w:tcW w:w="786" w:type="pct"/>
            <w:tcBorders>
              <w:top w:val="nil"/>
              <w:left w:val="single" w:sz="4" w:space="0" w:color="auto"/>
              <w:bottom w:val="single" w:sz="4" w:space="0" w:color="auto"/>
              <w:right w:val="single" w:sz="4" w:space="0" w:color="auto"/>
            </w:tcBorders>
            <w:shd w:val="clear" w:color="auto" w:fill="auto"/>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CH" w:eastAsia="de-DE"/>
              </w:rPr>
              <w:t>Orientierung/</w:t>
            </w:r>
            <w:r>
              <w:rPr>
                <w:rFonts w:eastAsia="Times New Roman" w:cs="Arial"/>
                <w:color w:val="000000"/>
                <w:lang w:val="de-CH" w:eastAsia="de-DE"/>
              </w:rPr>
              <w:t xml:space="preserve"> </w:t>
            </w:r>
            <w:r w:rsidRPr="007F25E4">
              <w:rPr>
                <w:rFonts w:eastAsia="Times New Roman" w:cs="Arial"/>
                <w:color w:val="000000"/>
                <w:lang w:val="de-CH" w:eastAsia="de-DE"/>
              </w:rPr>
              <w:t>Übersicht</w:t>
            </w:r>
          </w:p>
        </w:tc>
        <w:tc>
          <w:tcPr>
            <w:tcW w:w="545" w:type="pct"/>
            <w:tcBorders>
              <w:top w:val="nil"/>
              <w:left w:val="nil"/>
              <w:bottom w:val="nil"/>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35%</w:t>
            </w:r>
          </w:p>
        </w:tc>
        <w:tc>
          <w:tcPr>
            <w:tcW w:w="646"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6</w:t>
            </w:r>
          </w:p>
        </w:tc>
        <w:tc>
          <w:tcPr>
            <w:tcW w:w="57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2.1</w:t>
            </w:r>
          </w:p>
        </w:tc>
        <w:tc>
          <w:tcPr>
            <w:tcW w:w="64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5</w:t>
            </w:r>
          </w:p>
        </w:tc>
        <w:tc>
          <w:tcPr>
            <w:tcW w:w="575"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1.75</w:t>
            </w:r>
          </w:p>
        </w:tc>
        <w:tc>
          <w:tcPr>
            <w:tcW w:w="64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2</w:t>
            </w:r>
          </w:p>
        </w:tc>
        <w:tc>
          <w:tcPr>
            <w:tcW w:w="57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0.7</w:t>
            </w:r>
          </w:p>
        </w:tc>
      </w:tr>
      <w:tr w:rsidR="006C41AB" w:rsidRPr="007F25E4" w:rsidTr="006C41AB">
        <w:trPr>
          <w:trHeight w:val="315"/>
        </w:trPr>
        <w:tc>
          <w:tcPr>
            <w:tcW w:w="786" w:type="pct"/>
            <w:tcBorders>
              <w:top w:val="nil"/>
              <w:left w:val="single" w:sz="4" w:space="0" w:color="auto"/>
              <w:bottom w:val="single" w:sz="4" w:space="0" w:color="auto"/>
              <w:right w:val="nil"/>
            </w:tcBorders>
            <w:shd w:val="clear" w:color="auto" w:fill="auto"/>
            <w:noWrap/>
            <w:vAlign w:val="bottom"/>
            <w:hideMark/>
          </w:tcPr>
          <w:p w:rsidR="006C41AB" w:rsidRPr="007F25E4" w:rsidRDefault="006C41AB" w:rsidP="006C41AB">
            <w:pPr>
              <w:spacing w:after="0" w:line="240" w:lineRule="auto"/>
              <w:rPr>
                <w:rFonts w:eastAsia="Times New Roman" w:cs="Arial"/>
                <w:color w:val="000000"/>
                <w:lang w:val="de-DE" w:eastAsia="de-DE"/>
              </w:rPr>
            </w:pPr>
            <w:r w:rsidRPr="007F25E4">
              <w:rPr>
                <w:rFonts w:eastAsia="Times New Roman" w:cs="Arial"/>
                <w:color w:val="000000"/>
                <w:lang w:val="de-DE" w:eastAsia="de-DE"/>
              </w:rPr>
              <w:t> </w:t>
            </w:r>
          </w:p>
        </w:tc>
        <w:tc>
          <w:tcPr>
            <w:tcW w:w="545"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r w:rsidRPr="007F25E4">
              <w:rPr>
                <w:rFonts w:eastAsia="Times New Roman" w:cs="Arial"/>
                <w:color w:val="000000"/>
                <w:lang w:val="de-DE" w:eastAsia="de-DE"/>
              </w:rPr>
              <w:t>100%</w:t>
            </w:r>
          </w:p>
        </w:tc>
        <w:tc>
          <w:tcPr>
            <w:tcW w:w="646"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p>
        </w:tc>
        <w:tc>
          <w:tcPr>
            <w:tcW w:w="577" w:type="pct"/>
            <w:tcBorders>
              <w:top w:val="nil"/>
              <w:left w:val="nil"/>
              <w:bottom w:val="double" w:sz="6"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b/>
                <w:bCs/>
                <w:color w:val="000000"/>
                <w:lang w:val="de-DE" w:eastAsia="de-DE"/>
              </w:rPr>
            </w:pPr>
            <w:r w:rsidRPr="007F25E4">
              <w:rPr>
                <w:rFonts w:eastAsia="Times New Roman" w:cs="Arial"/>
                <w:b/>
                <w:bCs/>
                <w:color w:val="000000"/>
                <w:lang w:val="de-DE" w:eastAsia="de-DE"/>
              </w:rPr>
              <w:t>3.65</w:t>
            </w:r>
          </w:p>
        </w:tc>
        <w:tc>
          <w:tcPr>
            <w:tcW w:w="64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p>
        </w:tc>
        <w:tc>
          <w:tcPr>
            <w:tcW w:w="575" w:type="pct"/>
            <w:tcBorders>
              <w:top w:val="nil"/>
              <w:left w:val="nil"/>
              <w:bottom w:val="double" w:sz="6"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b/>
                <w:bCs/>
                <w:color w:val="000000"/>
                <w:lang w:val="de-DE" w:eastAsia="de-DE"/>
              </w:rPr>
            </w:pPr>
            <w:r w:rsidRPr="007F25E4">
              <w:rPr>
                <w:rFonts w:eastAsia="Times New Roman" w:cs="Arial"/>
                <w:b/>
                <w:bCs/>
                <w:color w:val="000000"/>
                <w:lang w:val="de-DE" w:eastAsia="de-DE"/>
              </w:rPr>
              <w:t>3</w:t>
            </w:r>
          </w:p>
        </w:tc>
        <w:tc>
          <w:tcPr>
            <w:tcW w:w="647" w:type="pct"/>
            <w:tcBorders>
              <w:top w:val="nil"/>
              <w:left w:val="nil"/>
              <w:bottom w:val="single" w:sz="4"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color w:val="000000"/>
                <w:lang w:val="de-DE" w:eastAsia="de-DE"/>
              </w:rPr>
            </w:pPr>
          </w:p>
        </w:tc>
        <w:tc>
          <w:tcPr>
            <w:tcW w:w="577" w:type="pct"/>
            <w:tcBorders>
              <w:top w:val="nil"/>
              <w:left w:val="nil"/>
              <w:bottom w:val="double" w:sz="6" w:space="0" w:color="auto"/>
              <w:right w:val="single" w:sz="4" w:space="0" w:color="auto"/>
            </w:tcBorders>
            <w:shd w:val="clear" w:color="auto" w:fill="auto"/>
            <w:noWrap/>
            <w:vAlign w:val="bottom"/>
            <w:hideMark/>
          </w:tcPr>
          <w:p w:rsidR="006C41AB" w:rsidRPr="007F25E4" w:rsidRDefault="006C41AB" w:rsidP="006C41AB">
            <w:pPr>
              <w:spacing w:after="0" w:line="240" w:lineRule="auto"/>
              <w:jc w:val="center"/>
              <w:rPr>
                <w:rFonts w:eastAsia="Times New Roman" w:cs="Arial"/>
                <w:b/>
                <w:bCs/>
                <w:color w:val="000000"/>
                <w:lang w:val="de-DE" w:eastAsia="de-DE"/>
              </w:rPr>
            </w:pPr>
            <w:r w:rsidRPr="007F25E4">
              <w:rPr>
                <w:rFonts w:eastAsia="Times New Roman" w:cs="Arial"/>
                <w:b/>
                <w:bCs/>
                <w:color w:val="000000"/>
                <w:lang w:val="de-DE" w:eastAsia="de-DE"/>
              </w:rPr>
              <w:t>4.15</w:t>
            </w:r>
          </w:p>
        </w:tc>
      </w:tr>
    </w:tbl>
    <w:p w:rsidR="0082663B" w:rsidRDefault="0082663B" w:rsidP="0082663B">
      <w:pPr>
        <w:pStyle w:val="Listenabsatz"/>
        <w:numPr>
          <w:ilvl w:val="2"/>
          <w:numId w:val="2"/>
        </w:numPr>
        <w:ind w:left="1134" w:hanging="567"/>
        <w:rPr>
          <w:b/>
          <w:lang w:val="de-CH"/>
        </w:rPr>
      </w:pPr>
      <w:r>
        <w:rPr>
          <w:b/>
          <w:lang w:val="de-CH"/>
        </w:rPr>
        <w:t>GUI-Konzept-Lösung</w:t>
      </w:r>
    </w:p>
    <w:p w:rsidR="00551FA6" w:rsidRPr="00F42D23" w:rsidRDefault="00F42D23" w:rsidP="00F42D23">
      <w:pPr>
        <w:rPr>
          <w:lang w:val="de-CH"/>
        </w:rPr>
      </w:pPr>
      <w:r>
        <w:rPr>
          <w:lang w:val="de-CH"/>
        </w:rPr>
        <w:t>Die Nutzwertanalyse hat ergeben, dass die Lösung mit Panels in einem Fenster am besten geeignet ist.</w:t>
      </w:r>
      <w:r w:rsidR="00AA44EC">
        <w:rPr>
          <w:lang w:val="de-CH"/>
        </w:rPr>
        <w:t xml:space="preserve"> Um </w:t>
      </w:r>
      <w:r w:rsidR="00E27BEB">
        <w:rPr>
          <w:lang w:val="de-CH"/>
        </w:rPr>
        <w:t>den</w:t>
      </w:r>
      <w:r w:rsidR="00AA44EC">
        <w:rPr>
          <w:lang w:val="de-CH"/>
        </w:rPr>
        <w:t xml:space="preserve"> negativ Punkte </w:t>
      </w:r>
      <w:r w:rsidR="00E27BEB">
        <w:rPr>
          <w:lang w:val="de-CH"/>
        </w:rPr>
        <w:t xml:space="preserve">der schlechten Übersicht </w:t>
      </w:r>
      <w:r w:rsidR="00F11C27">
        <w:rPr>
          <w:lang w:val="de-CH"/>
        </w:rPr>
        <w:t>zu entschärfen,</w:t>
      </w:r>
      <w:r w:rsidR="00AA44EC">
        <w:rPr>
          <w:lang w:val="de-CH"/>
        </w:rPr>
        <w:t xml:space="preserve"> werden f</w:t>
      </w:r>
      <w:r w:rsidR="00551FA6" w:rsidRPr="00F42D23">
        <w:rPr>
          <w:lang w:val="de-CH"/>
        </w:rPr>
        <w:t>olgende</w:t>
      </w:r>
      <w:r w:rsidR="00AA44EC">
        <w:rPr>
          <w:lang w:val="de-CH"/>
        </w:rPr>
        <w:t xml:space="preserve"> </w:t>
      </w:r>
      <w:r w:rsidR="007156EC">
        <w:rPr>
          <w:lang w:val="de-CH"/>
        </w:rPr>
        <w:t>Bestimmungen</w:t>
      </w:r>
      <w:r w:rsidR="00AA44EC">
        <w:rPr>
          <w:lang w:val="de-CH"/>
        </w:rPr>
        <w:t xml:space="preserve"> gestellt:</w:t>
      </w:r>
    </w:p>
    <w:p w:rsidR="0082663B" w:rsidRPr="00AA44EC" w:rsidRDefault="0082663B" w:rsidP="0082663B">
      <w:pPr>
        <w:pStyle w:val="Listenabsatz"/>
        <w:numPr>
          <w:ilvl w:val="0"/>
          <w:numId w:val="4"/>
        </w:numPr>
        <w:rPr>
          <w:b/>
          <w:lang w:val="de-CH"/>
        </w:rPr>
      </w:pPr>
      <w:r>
        <w:rPr>
          <w:lang w:val="de-CH"/>
        </w:rPr>
        <w:t>Der Standpunkt im Workflow muss jeder Zeit ersichtlich sein</w:t>
      </w:r>
      <w:r w:rsidR="00F11C27">
        <w:rPr>
          <w:lang w:val="de-CH"/>
        </w:rPr>
        <w:t>(signalisiert werden)</w:t>
      </w:r>
      <w:r>
        <w:rPr>
          <w:lang w:val="de-CH"/>
        </w:rPr>
        <w:t>.</w:t>
      </w:r>
      <w:r w:rsidR="00D77CFB">
        <w:rPr>
          <w:lang w:val="de-CH"/>
        </w:rPr>
        <w:t xml:space="preserve"> </w:t>
      </w:r>
    </w:p>
    <w:p w:rsidR="00551FA6" w:rsidRPr="00D77CFB" w:rsidRDefault="0082663B" w:rsidP="0082663B">
      <w:pPr>
        <w:pStyle w:val="Listenabsatz"/>
        <w:numPr>
          <w:ilvl w:val="0"/>
          <w:numId w:val="4"/>
        </w:numPr>
        <w:rPr>
          <w:b/>
          <w:lang w:val="de-CH"/>
        </w:rPr>
      </w:pPr>
      <w:r>
        <w:rPr>
          <w:lang w:val="de-CH"/>
        </w:rPr>
        <w:t xml:space="preserve"> </w:t>
      </w:r>
      <w:r w:rsidR="00551FA6">
        <w:rPr>
          <w:lang w:val="de-CH"/>
        </w:rPr>
        <w:t xml:space="preserve">„Disable“ </w:t>
      </w:r>
      <w:r w:rsidR="00B05522">
        <w:rPr>
          <w:lang w:val="de-CH"/>
        </w:rPr>
        <w:t>der</w:t>
      </w:r>
      <w:r w:rsidR="00551FA6">
        <w:rPr>
          <w:lang w:val="de-CH"/>
        </w:rPr>
        <w:t xml:space="preserve"> GUI-Elementen </w:t>
      </w:r>
      <w:r w:rsidR="00C6662C">
        <w:rPr>
          <w:lang w:val="de-CH"/>
        </w:rPr>
        <w:t>(</w:t>
      </w:r>
      <w:r w:rsidR="00551FA6">
        <w:rPr>
          <w:lang w:val="de-CH"/>
        </w:rPr>
        <w:t>oder ganzen Panels</w:t>
      </w:r>
      <w:r w:rsidR="00C6662C">
        <w:rPr>
          <w:lang w:val="de-CH"/>
        </w:rPr>
        <w:t>)</w:t>
      </w:r>
      <w:r w:rsidR="00551FA6">
        <w:rPr>
          <w:lang w:val="de-CH"/>
        </w:rPr>
        <w:t xml:space="preserve">, welche von einem vorherigen Schritt abhängig sind, </w:t>
      </w:r>
      <w:r w:rsidR="00F11C27">
        <w:rPr>
          <w:lang w:val="de-CH"/>
        </w:rPr>
        <w:t xml:space="preserve">falls dieser Schritt </w:t>
      </w:r>
      <w:r w:rsidR="00551FA6">
        <w:rPr>
          <w:lang w:val="de-CH"/>
        </w:rPr>
        <w:t>noch nicht abgeschlossen ist.</w:t>
      </w:r>
    </w:p>
    <w:p w:rsidR="00D77CFB" w:rsidRPr="00551FA6" w:rsidRDefault="00D77CFB" w:rsidP="0082663B">
      <w:pPr>
        <w:pStyle w:val="Listenabsatz"/>
        <w:numPr>
          <w:ilvl w:val="0"/>
          <w:numId w:val="4"/>
        </w:numPr>
        <w:rPr>
          <w:b/>
          <w:lang w:val="de-CH"/>
        </w:rPr>
      </w:pPr>
      <w:r>
        <w:rPr>
          <w:lang w:val="de-CH"/>
        </w:rPr>
        <w:t>Die Hilfe-Funktion enthält die wichtigsten Informationen zum Workflow.</w:t>
      </w:r>
    </w:p>
    <w:p w:rsidR="00AA44EC" w:rsidRPr="004627D4" w:rsidRDefault="004627D4" w:rsidP="00551FA6">
      <w:pPr>
        <w:pStyle w:val="Listenabsatz"/>
        <w:numPr>
          <w:ilvl w:val="0"/>
          <w:numId w:val="4"/>
        </w:numPr>
        <w:rPr>
          <w:b/>
          <w:lang w:val="de-CH"/>
        </w:rPr>
      </w:pPr>
      <w:r>
        <w:rPr>
          <w:lang w:val="de-CH"/>
        </w:rPr>
        <w:t>Das Fenster darf nicht grösser als der Bildschirm eines Notebooks sein:</w:t>
      </w:r>
    </w:p>
    <w:p w:rsidR="001D5752" w:rsidRPr="00D433EC" w:rsidRDefault="0058611B" w:rsidP="001D5752">
      <w:pPr>
        <w:pStyle w:val="Listenabsatz"/>
        <w:numPr>
          <w:ilvl w:val="1"/>
          <w:numId w:val="4"/>
        </w:numPr>
        <w:rPr>
          <w:b/>
          <w:lang w:val="de-CH"/>
        </w:rPr>
      </w:pPr>
      <w:r>
        <w:rPr>
          <w:lang w:val="de-CH"/>
        </w:rPr>
        <w:t>15</w:t>
      </w:r>
      <w:r w:rsidR="001D5752">
        <w:rPr>
          <w:lang w:val="de-CH"/>
        </w:rPr>
        <w:t xml:space="preserve"> Zoll</w:t>
      </w:r>
      <w:r w:rsidR="000C1033">
        <w:rPr>
          <w:lang w:val="de-CH"/>
        </w:rPr>
        <w:t xml:space="preserve"> Diagonale</w:t>
      </w:r>
    </w:p>
    <w:p w:rsidR="004627D4" w:rsidRPr="006E7F4E" w:rsidRDefault="004627D4" w:rsidP="004627D4">
      <w:pPr>
        <w:pStyle w:val="Listenabsatz"/>
        <w:numPr>
          <w:ilvl w:val="1"/>
          <w:numId w:val="4"/>
        </w:numPr>
        <w:rPr>
          <w:b/>
          <w:lang w:val="de-CH"/>
        </w:rPr>
      </w:pPr>
      <w:r>
        <w:rPr>
          <w:lang w:val="de-CH"/>
        </w:rPr>
        <w:t>1024 x 768</w:t>
      </w:r>
    </w:p>
    <w:p w:rsidR="003D2E59" w:rsidRPr="003D2E59" w:rsidRDefault="006E7F4E" w:rsidP="003D2E59">
      <w:pPr>
        <w:pStyle w:val="Listenabsatz"/>
        <w:numPr>
          <w:ilvl w:val="0"/>
          <w:numId w:val="4"/>
        </w:numPr>
        <w:rPr>
          <w:b/>
          <w:lang w:val="de-CH"/>
        </w:rPr>
      </w:pPr>
      <w:r>
        <w:rPr>
          <w:lang w:val="de-CH"/>
        </w:rPr>
        <w:t xml:space="preserve">Die Buttons und Textfelder sollen </w:t>
      </w:r>
      <w:r w:rsidR="009F27CD">
        <w:rPr>
          <w:lang w:val="de-CH"/>
        </w:rPr>
        <w:t>die in Windows üblichen</w:t>
      </w:r>
      <w:r>
        <w:rPr>
          <w:lang w:val="de-CH"/>
        </w:rPr>
        <w:t xml:space="preserve"> Grössen h</w:t>
      </w:r>
      <w:r w:rsidRPr="0030362A">
        <w:rPr>
          <w:lang w:val="de-CH"/>
        </w:rPr>
        <w:t>ab</w:t>
      </w:r>
      <w:r>
        <w:rPr>
          <w:lang w:val="de-CH"/>
        </w:rPr>
        <w:t xml:space="preserve">en. </w:t>
      </w:r>
    </w:p>
    <w:p w:rsidR="003D2E59" w:rsidRDefault="003D2E59" w:rsidP="003D2E59">
      <w:pPr>
        <w:rPr>
          <w:b/>
          <w:lang w:val="de-CH"/>
        </w:rPr>
      </w:pPr>
    </w:p>
    <w:p w:rsidR="003D2E59" w:rsidRDefault="003D2E59" w:rsidP="003D2E59">
      <w:pPr>
        <w:rPr>
          <w:b/>
          <w:lang w:val="de-CH"/>
        </w:rPr>
      </w:pPr>
    </w:p>
    <w:p w:rsidR="003D2E59" w:rsidRDefault="003D2E59" w:rsidP="003D2E59">
      <w:pPr>
        <w:rPr>
          <w:b/>
          <w:lang w:val="de-CH"/>
        </w:rPr>
      </w:pPr>
    </w:p>
    <w:p w:rsidR="003D2E59" w:rsidRDefault="003D2E59" w:rsidP="003D2E59">
      <w:pPr>
        <w:rPr>
          <w:b/>
          <w:lang w:val="de-CH"/>
        </w:rPr>
      </w:pPr>
    </w:p>
    <w:p w:rsidR="003D2E59" w:rsidRDefault="003D2E59" w:rsidP="003D2E59">
      <w:pPr>
        <w:rPr>
          <w:b/>
          <w:lang w:val="de-CH"/>
        </w:rPr>
      </w:pPr>
    </w:p>
    <w:p w:rsidR="0030362A" w:rsidRDefault="0030362A" w:rsidP="0030362A">
      <w:pPr>
        <w:rPr>
          <w:lang w:val="de-CH"/>
        </w:rPr>
      </w:pPr>
      <w:r>
        <w:rPr>
          <w:lang w:val="de-CH"/>
        </w:rPr>
        <w:lastRenderedPageBreak/>
        <w:t>Das GUI</w:t>
      </w:r>
      <w:r w:rsidR="007156EC">
        <w:rPr>
          <w:lang w:val="de-CH"/>
        </w:rPr>
        <w:t>-Konzept</w:t>
      </w:r>
      <w:r>
        <w:rPr>
          <w:lang w:val="de-CH"/>
        </w:rPr>
        <w:t xml:space="preserve"> wurde </w:t>
      </w:r>
      <w:r w:rsidR="007156EC">
        <w:rPr>
          <w:lang w:val="de-CH"/>
        </w:rPr>
        <w:t>aufgrund der Bestimmungen</w:t>
      </w:r>
      <w:r>
        <w:rPr>
          <w:lang w:val="de-CH"/>
        </w:rPr>
        <w:t xml:space="preserve"> folgendermassen erweitert:</w:t>
      </w:r>
    </w:p>
    <w:p w:rsidR="003D2E59" w:rsidRDefault="003D2E59" w:rsidP="0030362A">
      <w:pPr>
        <w:rPr>
          <w:lang w:val="de-CH"/>
        </w:rPr>
      </w:pPr>
      <w:r>
        <w:rPr>
          <w:noProof/>
          <w:lang w:val="de-DE" w:eastAsia="de-DE"/>
        </w:rPr>
        <w:drawing>
          <wp:inline distT="0" distB="0" distL="0" distR="0">
            <wp:extent cx="4306567" cy="5276576"/>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306567" cy="5276576"/>
                    </a:xfrm>
                    <a:prstGeom prst="rect">
                      <a:avLst/>
                    </a:prstGeom>
                    <a:noFill/>
                    <a:ln w="9525">
                      <a:noFill/>
                      <a:miter lim="800000"/>
                      <a:headEnd/>
                      <a:tailEnd/>
                    </a:ln>
                  </pic:spPr>
                </pic:pic>
              </a:graphicData>
            </a:graphic>
          </wp:inline>
        </w:drawing>
      </w:r>
    </w:p>
    <w:p w:rsidR="00742404" w:rsidRDefault="00742404" w:rsidP="00742404">
      <w:pPr>
        <w:pStyle w:val="Listenabsatz"/>
        <w:numPr>
          <w:ilvl w:val="0"/>
          <w:numId w:val="11"/>
        </w:numPr>
        <w:rPr>
          <w:lang w:val="de-CH"/>
        </w:rPr>
      </w:pPr>
      <w:r>
        <w:rPr>
          <w:lang w:val="de-CH"/>
        </w:rPr>
        <w:t>Jedes Panel hat ein zugehöriges Kästchen, welches den Abschluss des Workflow-Schrittes mit grüner Farbe und „OK“ signalisiert.</w:t>
      </w:r>
    </w:p>
    <w:p w:rsidR="00742404" w:rsidRDefault="00B45DD4" w:rsidP="00742404">
      <w:pPr>
        <w:pStyle w:val="Listenabsatz"/>
        <w:numPr>
          <w:ilvl w:val="0"/>
          <w:numId w:val="11"/>
        </w:numPr>
        <w:rPr>
          <w:lang w:val="de-CH"/>
        </w:rPr>
      </w:pPr>
      <w:r>
        <w:rPr>
          <w:lang w:val="de-CH"/>
        </w:rPr>
        <w:t>Der Button „Help“ wurde oben rechts platziert, da beinahe alle Microsoft Produkte diesem Konform entsprechen. Der Button öffnet ein</w:t>
      </w:r>
      <w:r w:rsidR="00B05522">
        <w:rPr>
          <w:lang w:val="de-CH"/>
        </w:rPr>
        <w:t>en</w:t>
      </w:r>
      <w:r>
        <w:rPr>
          <w:lang w:val="de-CH"/>
        </w:rPr>
        <w:t xml:space="preserve"> Dialog mit einem Hilfe-Text</w:t>
      </w:r>
      <w:r w:rsidR="00597570">
        <w:rPr>
          <w:lang w:val="de-CH"/>
        </w:rPr>
        <w:t>.</w:t>
      </w:r>
    </w:p>
    <w:p w:rsidR="00B05522" w:rsidRPr="00742404" w:rsidRDefault="00B05522" w:rsidP="00742404">
      <w:pPr>
        <w:pStyle w:val="Listenabsatz"/>
        <w:numPr>
          <w:ilvl w:val="0"/>
          <w:numId w:val="11"/>
        </w:numPr>
        <w:rPr>
          <w:lang w:val="de-CH"/>
        </w:rPr>
      </w:pPr>
      <w:r>
        <w:rPr>
          <w:lang w:val="de-CH"/>
        </w:rPr>
        <w:t>In den späteren Schritten sind GUI-Elemente gegebenenfalls deaktiviert.</w:t>
      </w:r>
    </w:p>
    <w:p w:rsidR="00D433EC" w:rsidRPr="00D433EC" w:rsidRDefault="00D433EC" w:rsidP="00D433EC">
      <w:pPr>
        <w:rPr>
          <w:b/>
          <w:lang w:val="de-CH"/>
        </w:rPr>
      </w:pPr>
    </w:p>
    <w:sectPr w:rsidR="00D433EC" w:rsidRPr="00D433EC" w:rsidSect="00B028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5E40"/>
    <w:multiLevelType w:val="hybridMultilevel"/>
    <w:tmpl w:val="0F1640AE"/>
    <w:lvl w:ilvl="0" w:tplc="04070001">
      <w:start w:val="1"/>
      <w:numFmt w:val="bullet"/>
      <w:lvlText w:val=""/>
      <w:lvlJc w:val="left"/>
      <w:pPr>
        <w:ind w:left="2280" w:hanging="360"/>
      </w:pPr>
      <w:rPr>
        <w:rFonts w:ascii="Symbol" w:hAnsi="Symbol" w:hint="default"/>
      </w:rPr>
    </w:lvl>
    <w:lvl w:ilvl="1" w:tplc="04070003" w:tentative="1">
      <w:start w:val="1"/>
      <w:numFmt w:val="bullet"/>
      <w:lvlText w:val="o"/>
      <w:lvlJc w:val="left"/>
      <w:pPr>
        <w:ind w:left="3000" w:hanging="360"/>
      </w:pPr>
      <w:rPr>
        <w:rFonts w:ascii="Courier New" w:hAnsi="Courier New" w:cs="Courier New" w:hint="default"/>
      </w:rPr>
    </w:lvl>
    <w:lvl w:ilvl="2" w:tplc="04070005" w:tentative="1">
      <w:start w:val="1"/>
      <w:numFmt w:val="bullet"/>
      <w:lvlText w:val=""/>
      <w:lvlJc w:val="left"/>
      <w:pPr>
        <w:ind w:left="3720" w:hanging="360"/>
      </w:pPr>
      <w:rPr>
        <w:rFonts w:ascii="Wingdings" w:hAnsi="Wingdings" w:hint="default"/>
      </w:rPr>
    </w:lvl>
    <w:lvl w:ilvl="3" w:tplc="04070001" w:tentative="1">
      <w:start w:val="1"/>
      <w:numFmt w:val="bullet"/>
      <w:lvlText w:val=""/>
      <w:lvlJc w:val="left"/>
      <w:pPr>
        <w:ind w:left="4440" w:hanging="360"/>
      </w:pPr>
      <w:rPr>
        <w:rFonts w:ascii="Symbol" w:hAnsi="Symbol" w:hint="default"/>
      </w:rPr>
    </w:lvl>
    <w:lvl w:ilvl="4" w:tplc="04070003" w:tentative="1">
      <w:start w:val="1"/>
      <w:numFmt w:val="bullet"/>
      <w:lvlText w:val="o"/>
      <w:lvlJc w:val="left"/>
      <w:pPr>
        <w:ind w:left="5160" w:hanging="360"/>
      </w:pPr>
      <w:rPr>
        <w:rFonts w:ascii="Courier New" w:hAnsi="Courier New" w:cs="Courier New" w:hint="default"/>
      </w:rPr>
    </w:lvl>
    <w:lvl w:ilvl="5" w:tplc="04070005" w:tentative="1">
      <w:start w:val="1"/>
      <w:numFmt w:val="bullet"/>
      <w:lvlText w:val=""/>
      <w:lvlJc w:val="left"/>
      <w:pPr>
        <w:ind w:left="5880" w:hanging="360"/>
      </w:pPr>
      <w:rPr>
        <w:rFonts w:ascii="Wingdings" w:hAnsi="Wingdings" w:hint="default"/>
      </w:rPr>
    </w:lvl>
    <w:lvl w:ilvl="6" w:tplc="04070001" w:tentative="1">
      <w:start w:val="1"/>
      <w:numFmt w:val="bullet"/>
      <w:lvlText w:val=""/>
      <w:lvlJc w:val="left"/>
      <w:pPr>
        <w:ind w:left="6600" w:hanging="360"/>
      </w:pPr>
      <w:rPr>
        <w:rFonts w:ascii="Symbol" w:hAnsi="Symbol" w:hint="default"/>
      </w:rPr>
    </w:lvl>
    <w:lvl w:ilvl="7" w:tplc="04070003" w:tentative="1">
      <w:start w:val="1"/>
      <w:numFmt w:val="bullet"/>
      <w:lvlText w:val="o"/>
      <w:lvlJc w:val="left"/>
      <w:pPr>
        <w:ind w:left="7320" w:hanging="360"/>
      </w:pPr>
      <w:rPr>
        <w:rFonts w:ascii="Courier New" w:hAnsi="Courier New" w:cs="Courier New" w:hint="default"/>
      </w:rPr>
    </w:lvl>
    <w:lvl w:ilvl="8" w:tplc="04070005" w:tentative="1">
      <w:start w:val="1"/>
      <w:numFmt w:val="bullet"/>
      <w:lvlText w:val=""/>
      <w:lvlJc w:val="left"/>
      <w:pPr>
        <w:ind w:left="8040" w:hanging="360"/>
      </w:pPr>
      <w:rPr>
        <w:rFonts w:ascii="Wingdings" w:hAnsi="Wingdings" w:hint="default"/>
      </w:rPr>
    </w:lvl>
  </w:abstractNum>
  <w:abstractNum w:abstractNumId="1">
    <w:nsid w:val="28B27FF7"/>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EE65F10"/>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3AD3FDE"/>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F8C2B31"/>
    <w:multiLevelType w:val="multilevel"/>
    <w:tmpl w:val="1F0445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3736758"/>
    <w:multiLevelType w:val="hybridMultilevel"/>
    <w:tmpl w:val="CEF4162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nsid w:val="5C376713"/>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5D5C56B2"/>
    <w:multiLevelType w:val="hybridMultilevel"/>
    <w:tmpl w:val="8B967E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0781C4E"/>
    <w:multiLevelType w:val="hybridMultilevel"/>
    <w:tmpl w:val="1B68CDBC"/>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75E0587A"/>
    <w:multiLevelType w:val="hybridMultilevel"/>
    <w:tmpl w:val="32A8E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A2109BB"/>
    <w:multiLevelType w:val="multilevel"/>
    <w:tmpl w:val="6CF42F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4"/>
  </w:num>
  <w:num w:numId="3">
    <w:abstractNumId w:val="0"/>
  </w:num>
  <w:num w:numId="4">
    <w:abstractNumId w:val="8"/>
  </w:num>
  <w:num w:numId="5">
    <w:abstractNumId w:val="3"/>
  </w:num>
  <w:num w:numId="6">
    <w:abstractNumId w:val="6"/>
  </w:num>
  <w:num w:numId="7">
    <w:abstractNumId w:val="2"/>
  </w:num>
  <w:num w:numId="8">
    <w:abstractNumId w:val="5"/>
  </w:num>
  <w:num w:numId="9">
    <w:abstractNumId w:val="10"/>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D433EC"/>
    <w:rsid w:val="000019CD"/>
    <w:rsid w:val="00005DE1"/>
    <w:rsid w:val="00050C03"/>
    <w:rsid w:val="0007669F"/>
    <w:rsid w:val="000C1033"/>
    <w:rsid w:val="001531D8"/>
    <w:rsid w:val="00161FE0"/>
    <w:rsid w:val="00162DBB"/>
    <w:rsid w:val="001C0566"/>
    <w:rsid w:val="001D5752"/>
    <w:rsid w:val="001E6DCD"/>
    <w:rsid w:val="002623BB"/>
    <w:rsid w:val="0027411F"/>
    <w:rsid w:val="002909FA"/>
    <w:rsid w:val="00295B67"/>
    <w:rsid w:val="0030362A"/>
    <w:rsid w:val="00370021"/>
    <w:rsid w:val="00381DD9"/>
    <w:rsid w:val="00382124"/>
    <w:rsid w:val="003A55AD"/>
    <w:rsid w:val="003A5D96"/>
    <w:rsid w:val="003D2E59"/>
    <w:rsid w:val="00422F2D"/>
    <w:rsid w:val="0045102E"/>
    <w:rsid w:val="00460D0D"/>
    <w:rsid w:val="004627D4"/>
    <w:rsid w:val="00495599"/>
    <w:rsid w:val="005303F3"/>
    <w:rsid w:val="00551FA6"/>
    <w:rsid w:val="00561E75"/>
    <w:rsid w:val="0058611B"/>
    <w:rsid w:val="00597570"/>
    <w:rsid w:val="0061053A"/>
    <w:rsid w:val="006645B1"/>
    <w:rsid w:val="00684775"/>
    <w:rsid w:val="00687C2F"/>
    <w:rsid w:val="006972C8"/>
    <w:rsid w:val="006C41AB"/>
    <w:rsid w:val="006C6410"/>
    <w:rsid w:val="006E7F4E"/>
    <w:rsid w:val="007156EC"/>
    <w:rsid w:val="00742404"/>
    <w:rsid w:val="00747B2B"/>
    <w:rsid w:val="00782D0B"/>
    <w:rsid w:val="007A7545"/>
    <w:rsid w:val="007F25E4"/>
    <w:rsid w:val="00817A34"/>
    <w:rsid w:val="0082663B"/>
    <w:rsid w:val="00857F32"/>
    <w:rsid w:val="00860542"/>
    <w:rsid w:val="008E531F"/>
    <w:rsid w:val="00937165"/>
    <w:rsid w:val="00952566"/>
    <w:rsid w:val="00966DB3"/>
    <w:rsid w:val="009A26D7"/>
    <w:rsid w:val="009B6B38"/>
    <w:rsid w:val="009F27CD"/>
    <w:rsid w:val="00A14B86"/>
    <w:rsid w:val="00A17155"/>
    <w:rsid w:val="00A557BC"/>
    <w:rsid w:val="00A56DDB"/>
    <w:rsid w:val="00AA44EC"/>
    <w:rsid w:val="00AC0302"/>
    <w:rsid w:val="00AE1E3F"/>
    <w:rsid w:val="00B02853"/>
    <w:rsid w:val="00B05522"/>
    <w:rsid w:val="00B45DD4"/>
    <w:rsid w:val="00BC5FCD"/>
    <w:rsid w:val="00BE4F1E"/>
    <w:rsid w:val="00C50483"/>
    <w:rsid w:val="00C6662C"/>
    <w:rsid w:val="00C95045"/>
    <w:rsid w:val="00D15D99"/>
    <w:rsid w:val="00D433EC"/>
    <w:rsid w:val="00D44AD2"/>
    <w:rsid w:val="00D66303"/>
    <w:rsid w:val="00D77CFB"/>
    <w:rsid w:val="00DA4ECA"/>
    <w:rsid w:val="00DB0ACF"/>
    <w:rsid w:val="00E27BEB"/>
    <w:rsid w:val="00E47E13"/>
    <w:rsid w:val="00F11C27"/>
    <w:rsid w:val="00F1552B"/>
    <w:rsid w:val="00F31675"/>
    <w:rsid w:val="00F326BE"/>
    <w:rsid w:val="00F42D23"/>
    <w:rsid w:val="00F466BD"/>
    <w:rsid w:val="00F83636"/>
    <w:rsid w:val="00FE136C"/>
    <w:rsid w:val="00FF7C3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285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33EC"/>
    <w:pPr>
      <w:ind w:left="720"/>
      <w:contextualSpacing/>
    </w:pPr>
  </w:style>
  <w:style w:type="paragraph" w:styleId="Sprechblasentext">
    <w:name w:val="Balloon Text"/>
    <w:basedOn w:val="Standard"/>
    <w:link w:val="SprechblasentextZchn"/>
    <w:uiPriority w:val="99"/>
    <w:semiHidden/>
    <w:unhideWhenUsed/>
    <w:rsid w:val="006972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72C8"/>
    <w:rPr>
      <w:rFonts w:ascii="Tahoma" w:hAnsi="Tahoma" w:cs="Tahoma"/>
      <w:sz w:val="16"/>
      <w:szCs w:val="16"/>
    </w:rPr>
  </w:style>
  <w:style w:type="table" w:styleId="Tabellengitternetz">
    <w:name w:val="Table Grid"/>
    <w:basedOn w:val="NormaleTabelle"/>
    <w:uiPriority w:val="59"/>
    <w:rsid w:val="001E6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134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3A025C-E1C4-4F0F-97CD-A90FC4D6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733</Words>
  <Characters>4621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Zgraggen</dc:creator>
  <cp:keywords/>
  <dc:description/>
  <cp:lastModifiedBy>Dominik Zgraggen</cp:lastModifiedBy>
  <cp:revision>58</cp:revision>
  <dcterms:created xsi:type="dcterms:W3CDTF">2015-03-31T06:07:00Z</dcterms:created>
  <dcterms:modified xsi:type="dcterms:W3CDTF">2015-03-31T10:42:00Z</dcterms:modified>
</cp:coreProperties>
</file>